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98" w:rsidRDefault="00795498" w:rsidP="00795498">
      <w:bookmarkStart w:id="0" w:name="_GoBack"/>
      <w:bookmarkEnd w:id="0"/>
    </w:p>
    <w:p w:rsidR="00795498" w:rsidRDefault="00795498" w:rsidP="00795498">
      <w:pPr>
        <w:spacing w:before="23" w:after="23"/>
        <w:jc w:val="center"/>
        <w:rPr>
          <w:rStyle w:val="a3"/>
          <w:i/>
          <w:color w:val="000000"/>
          <w:sz w:val="40"/>
          <w:szCs w:val="40"/>
        </w:rPr>
      </w:pPr>
      <w:r w:rsidRPr="00795498">
        <w:rPr>
          <w:rStyle w:val="a3"/>
          <w:i/>
          <w:color w:val="000000"/>
          <w:sz w:val="40"/>
          <w:szCs w:val="40"/>
        </w:rPr>
        <w:t>Предупреждение недостатков речи</w:t>
      </w:r>
    </w:p>
    <w:p w:rsidR="00795498" w:rsidRPr="00795498" w:rsidRDefault="00795498" w:rsidP="00795498">
      <w:pPr>
        <w:spacing w:before="23" w:after="23"/>
        <w:jc w:val="center"/>
        <w:rPr>
          <w:i/>
          <w:color w:val="000000"/>
          <w:sz w:val="40"/>
          <w:szCs w:val="40"/>
        </w:rPr>
      </w:pPr>
    </w:p>
    <w:p w:rsidR="00795498" w:rsidRPr="00795498" w:rsidRDefault="00795498" w:rsidP="00795498">
      <w:pPr>
        <w:spacing w:before="23" w:after="23"/>
        <w:jc w:val="both"/>
        <w:rPr>
          <w:color w:val="000000"/>
          <w:sz w:val="32"/>
          <w:szCs w:val="32"/>
        </w:rPr>
      </w:pPr>
      <w:r w:rsidRPr="00795498">
        <w:rPr>
          <w:color w:val="000000"/>
          <w:sz w:val="32"/>
          <w:szCs w:val="32"/>
        </w:rPr>
        <w:t>Что же способствует правильному речевому развитию?</w:t>
      </w:r>
    </w:p>
    <w:p w:rsidR="00795498" w:rsidRPr="00795498" w:rsidRDefault="00795498" w:rsidP="00795498">
      <w:pPr>
        <w:spacing w:before="23" w:after="23"/>
        <w:jc w:val="both"/>
        <w:rPr>
          <w:color w:val="000000"/>
          <w:sz w:val="32"/>
          <w:szCs w:val="32"/>
        </w:rPr>
      </w:pPr>
    </w:p>
    <w:p w:rsidR="00795498" w:rsidRPr="00795498" w:rsidRDefault="00795498" w:rsidP="00795498">
      <w:pPr>
        <w:spacing w:before="23" w:after="23"/>
        <w:jc w:val="both"/>
        <w:rPr>
          <w:color w:val="000000"/>
          <w:sz w:val="32"/>
          <w:szCs w:val="32"/>
        </w:rPr>
      </w:pPr>
      <w:r w:rsidRPr="00795498">
        <w:rPr>
          <w:color w:val="000000"/>
          <w:sz w:val="32"/>
          <w:szCs w:val="32"/>
        </w:rPr>
        <w:t>1.      Прежде всего, это правильная, спокойная, замедленная речь окружающих. С ребёнком нельзя говорить в обычном темпе, так как вследствие недостаточного в этом возрасте развития речеслухового аппарата он не всё успеет услышать и понять.</w:t>
      </w:r>
    </w:p>
    <w:p w:rsidR="00795498" w:rsidRPr="00795498" w:rsidRDefault="00795498" w:rsidP="00795498">
      <w:pPr>
        <w:spacing w:before="23" w:after="23"/>
        <w:jc w:val="both"/>
        <w:rPr>
          <w:color w:val="000000"/>
          <w:sz w:val="32"/>
          <w:szCs w:val="32"/>
        </w:rPr>
      </w:pPr>
      <w:r w:rsidRPr="00795498">
        <w:rPr>
          <w:color w:val="000000"/>
          <w:sz w:val="32"/>
          <w:szCs w:val="32"/>
        </w:rPr>
        <w:t>2.      Если ребёнок затрудняется выразить свою мысль, представляя или пропуская слоги, ему следует мягко подсказать. После многократного повторения трудных слов ребёнок с удовольствием повторяет их за мамой, делать он это должен добровольно. Излишняя требовательность раздражает, обижает ребёнка, может вызвать боязнь «открыть рот», молчаливость, даже отвращение к речи.</w:t>
      </w:r>
    </w:p>
    <w:p w:rsidR="00795498" w:rsidRPr="00795498" w:rsidRDefault="00795498" w:rsidP="00795498">
      <w:pPr>
        <w:spacing w:before="23" w:after="23"/>
        <w:jc w:val="both"/>
        <w:rPr>
          <w:color w:val="000000"/>
          <w:sz w:val="32"/>
          <w:szCs w:val="32"/>
        </w:rPr>
      </w:pPr>
      <w:r w:rsidRPr="00795498">
        <w:rPr>
          <w:color w:val="000000"/>
          <w:sz w:val="32"/>
          <w:szCs w:val="32"/>
        </w:rPr>
        <w:t>3.      Не следует раздражаться детской «болтовнёй», ребёнок тренирует свои органы речи. Однако не следует забывать и о речевой дисциплине: можно напомнить, что нужно не мешать, когда взрослые разговаривают; играть тихо, когда кто-то спит или болен; не кричать.</w:t>
      </w:r>
    </w:p>
    <w:p w:rsidR="00795498" w:rsidRPr="00795498" w:rsidRDefault="00795498" w:rsidP="00795498">
      <w:pPr>
        <w:spacing w:before="23" w:after="23"/>
        <w:jc w:val="both"/>
        <w:rPr>
          <w:color w:val="000000"/>
          <w:sz w:val="32"/>
          <w:szCs w:val="32"/>
        </w:rPr>
      </w:pPr>
      <w:r w:rsidRPr="00795498">
        <w:rPr>
          <w:color w:val="000000"/>
          <w:sz w:val="32"/>
          <w:szCs w:val="32"/>
        </w:rPr>
        <w:t>4.      Не рекомендуется перегружать ребёнк</w:t>
      </w:r>
      <w:proofErr w:type="gramStart"/>
      <w:r w:rsidRPr="00795498">
        <w:rPr>
          <w:color w:val="000000"/>
          <w:sz w:val="32"/>
          <w:szCs w:val="32"/>
        </w:rPr>
        <w:t>а-</w:t>
      </w:r>
      <w:proofErr w:type="gramEnd"/>
      <w:r w:rsidRPr="00795498">
        <w:rPr>
          <w:color w:val="000000"/>
          <w:sz w:val="32"/>
          <w:szCs w:val="32"/>
        </w:rPr>
        <w:t xml:space="preserve"> учить буквы, обучать чтению в трёх- четырёхлетнем возрасте без его желания; результат часто бывает обратный желаемому.</w:t>
      </w:r>
    </w:p>
    <w:p w:rsidR="00795498" w:rsidRPr="00795498" w:rsidRDefault="00795498" w:rsidP="00795498">
      <w:pPr>
        <w:spacing w:before="23" w:after="23"/>
        <w:jc w:val="both"/>
        <w:rPr>
          <w:color w:val="000000"/>
          <w:sz w:val="32"/>
          <w:szCs w:val="32"/>
        </w:rPr>
      </w:pPr>
      <w:r w:rsidRPr="00795498">
        <w:rPr>
          <w:color w:val="000000"/>
          <w:sz w:val="32"/>
          <w:szCs w:val="32"/>
        </w:rPr>
        <w:t>Установлено, что для всякого обучения существуют оптимальные, наиболее благоприятные сроки. Несоблюдение их плохо отражается на ходе умственного развития ребёнка.</w:t>
      </w:r>
    </w:p>
    <w:p w:rsidR="00795498" w:rsidRPr="00795498" w:rsidRDefault="00795498" w:rsidP="00795498">
      <w:pPr>
        <w:spacing w:before="23" w:after="23"/>
        <w:jc w:val="both"/>
        <w:rPr>
          <w:color w:val="000000"/>
          <w:sz w:val="32"/>
          <w:szCs w:val="32"/>
        </w:rPr>
      </w:pPr>
      <w:r w:rsidRPr="00795498">
        <w:rPr>
          <w:color w:val="000000"/>
          <w:sz w:val="32"/>
          <w:szCs w:val="32"/>
        </w:rPr>
        <w:t>5.      При раннем речевом развитии не следует принуждать ребёнка к рассказыванию стихов, демонстрировать его перед гостям</w:t>
      </w:r>
      <w:proofErr w:type="gramStart"/>
      <w:r w:rsidRPr="00795498">
        <w:rPr>
          <w:color w:val="000000"/>
          <w:sz w:val="32"/>
          <w:szCs w:val="32"/>
        </w:rPr>
        <w:t>и-</w:t>
      </w:r>
      <w:proofErr w:type="gramEnd"/>
      <w:r w:rsidRPr="00795498">
        <w:rPr>
          <w:color w:val="000000"/>
          <w:sz w:val="32"/>
          <w:szCs w:val="32"/>
        </w:rPr>
        <w:t xml:space="preserve"> это может привести к заиканию.</w:t>
      </w:r>
    </w:p>
    <w:p w:rsidR="00795498" w:rsidRPr="00795498" w:rsidRDefault="00795498" w:rsidP="00795498">
      <w:pPr>
        <w:spacing w:before="23" w:after="23"/>
        <w:jc w:val="both"/>
        <w:rPr>
          <w:color w:val="000000"/>
          <w:sz w:val="32"/>
          <w:szCs w:val="32"/>
        </w:rPr>
      </w:pPr>
      <w:r w:rsidRPr="00795498">
        <w:rPr>
          <w:color w:val="000000"/>
          <w:sz w:val="32"/>
          <w:szCs w:val="32"/>
        </w:rPr>
        <w:t>6.      При позднем развитии речи не стоит заранее бить тревогу, нужно стараться больше играть с ребёнком в разные речевые игры, пополняя его пассивный словарный запас.</w:t>
      </w:r>
    </w:p>
    <w:p w:rsidR="00795498" w:rsidRPr="00795498" w:rsidRDefault="00795498" w:rsidP="00795498">
      <w:pPr>
        <w:spacing w:before="23" w:after="23"/>
        <w:jc w:val="both"/>
        <w:rPr>
          <w:color w:val="000000"/>
          <w:sz w:val="32"/>
          <w:szCs w:val="32"/>
        </w:rPr>
      </w:pPr>
      <w:r w:rsidRPr="00795498">
        <w:rPr>
          <w:color w:val="000000"/>
          <w:sz w:val="32"/>
          <w:szCs w:val="32"/>
        </w:rPr>
        <w:t xml:space="preserve">7.      Вредно излишнее возбуждать фантазию и чувства ребёнка частными и продолжительными телепередачами, особенно перед сном. Это </w:t>
      </w:r>
      <w:proofErr w:type="spellStart"/>
      <w:r w:rsidRPr="00795498">
        <w:rPr>
          <w:color w:val="000000"/>
          <w:sz w:val="32"/>
          <w:szCs w:val="32"/>
        </w:rPr>
        <w:t>перевозбуждает</w:t>
      </w:r>
      <w:proofErr w:type="spellEnd"/>
      <w:r w:rsidRPr="00795498">
        <w:rPr>
          <w:color w:val="000000"/>
          <w:sz w:val="32"/>
          <w:szCs w:val="32"/>
        </w:rPr>
        <w:t xml:space="preserve"> его, способствует расстройству нервной системы, сна и даже появлению заикания.</w:t>
      </w:r>
    </w:p>
    <w:p w:rsidR="00795498" w:rsidRPr="00795498" w:rsidRDefault="00795498" w:rsidP="00795498">
      <w:pPr>
        <w:spacing w:before="23" w:after="23"/>
        <w:jc w:val="both"/>
        <w:rPr>
          <w:color w:val="000000"/>
          <w:sz w:val="32"/>
          <w:szCs w:val="32"/>
        </w:rPr>
      </w:pPr>
      <w:r w:rsidRPr="00795498">
        <w:rPr>
          <w:color w:val="000000"/>
          <w:sz w:val="32"/>
          <w:szCs w:val="32"/>
        </w:rPr>
        <w:t xml:space="preserve">8.      Кроме того, предупреждению речевых недостатков способствует создание условий для нормального функционирования речевых органов: </w:t>
      </w:r>
      <w:proofErr w:type="spellStart"/>
      <w:r w:rsidRPr="00795498">
        <w:rPr>
          <w:color w:val="000000"/>
          <w:sz w:val="32"/>
          <w:szCs w:val="32"/>
        </w:rPr>
        <w:t>речедвигательного</w:t>
      </w:r>
      <w:proofErr w:type="spellEnd"/>
      <w:r w:rsidRPr="00795498">
        <w:rPr>
          <w:color w:val="000000"/>
          <w:sz w:val="32"/>
          <w:szCs w:val="32"/>
        </w:rPr>
        <w:t xml:space="preserve">, слухового, голосового, дыхательного аппаратов, а также зрения, обоняния и осязания. </w:t>
      </w:r>
    </w:p>
    <w:p w:rsidR="00795498" w:rsidRPr="00795498" w:rsidRDefault="00795498" w:rsidP="00795498">
      <w:pPr>
        <w:jc w:val="both"/>
        <w:rPr>
          <w:sz w:val="32"/>
          <w:szCs w:val="32"/>
        </w:rPr>
      </w:pPr>
    </w:p>
    <w:p w:rsidR="00686B25" w:rsidRDefault="00686B25"/>
    <w:sectPr w:rsidR="00686B25" w:rsidSect="007954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D"/>
    <w:rsid w:val="000468B6"/>
    <w:rsid w:val="00075F08"/>
    <w:rsid w:val="000D12B0"/>
    <w:rsid w:val="000D2AA3"/>
    <w:rsid w:val="000E367D"/>
    <w:rsid w:val="001204B7"/>
    <w:rsid w:val="00123C0A"/>
    <w:rsid w:val="00130798"/>
    <w:rsid w:val="0013364A"/>
    <w:rsid w:val="00150CC5"/>
    <w:rsid w:val="0017320D"/>
    <w:rsid w:val="00182A61"/>
    <w:rsid w:val="00184191"/>
    <w:rsid w:val="001877BC"/>
    <w:rsid w:val="0020581C"/>
    <w:rsid w:val="00210036"/>
    <w:rsid w:val="002209BC"/>
    <w:rsid w:val="002221DC"/>
    <w:rsid w:val="00256C9D"/>
    <w:rsid w:val="00282FB4"/>
    <w:rsid w:val="002834B8"/>
    <w:rsid w:val="002A358D"/>
    <w:rsid w:val="002B1412"/>
    <w:rsid w:val="002C4D9E"/>
    <w:rsid w:val="002D143B"/>
    <w:rsid w:val="002E3617"/>
    <w:rsid w:val="00304440"/>
    <w:rsid w:val="0032661F"/>
    <w:rsid w:val="003743EA"/>
    <w:rsid w:val="00377CC6"/>
    <w:rsid w:val="0038120D"/>
    <w:rsid w:val="003B61C9"/>
    <w:rsid w:val="003B6FE0"/>
    <w:rsid w:val="003C243E"/>
    <w:rsid w:val="003C5523"/>
    <w:rsid w:val="003D0DE2"/>
    <w:rsid w:val="003E49D3"/>
    <w:rsid w:val="003E6FE9"/>
    <w:rsid w:val="00483E93"/>
    <w:rsid w:val="004A0268"/>
    <w:rsid w:val="004A25AE"/>
    <w:rsid w:val="004D73BB"/>
    <w:rsid w:val="004E2684"/>
    <w:rsid w:val="004E7A93"/>
    <w:rsid w:val="004F1861"/>
    <w:rsid w:val="004F2D57"/>
    <w:rsid w:val="0054136B"/>
    <w:rsid w:val="00555C3B"/>
    <w:rsid w:val="00557DFF"/>
    <w:rsid w:val="005661AE"/>
    <w:rsid w:val="00570506"/>
    <w:rsid w:val="005B668B"/>
    <w:rsid w:val="005C41C8"/>
    <w:rsid w:val="005D0387"/>
    <w:rsid w:val="006616FC"/>
    <w:rsid w:val="00673161"/>
    <w:rsid w:val="00686B25"/>
    <w:rsid w:val="00696E25"/>
    <w:rsid w:val="006B4A47"/>
    <w:rsid w:val="006D4FD8"/>
    <w:rsid w:val="006E2585"/>
    <w:rsid w:val="00730842"/>
    <w:rsid w:val="00744D7E"/>
    <w:rsid w:val="0079042A"/>
    <w:rsid w:val="00795498"/>
    <w:rsid w:val="007A1C70"/>
    <w:rsid w:val="007B21F9"/>
    <w:rsid w:val="007B6DEE"/>
    <w:rsid w:val="007C357A"/>
    <w:rsid w:val="007C772C"/>
    <w:rsid w:val="0085124E"/>
    <w:rsid w:val="00851FE4"/>
    <w:rsid w:val="0089620F"/>
    <w:rsid w:val="008C2927"/>
    <w:rsid w:val="008D0CC3"/>
    <w:rsid w:val="00903365"/>
    <w:rsid w:val="00920562"/>
    <w:rsid w:val="009621BA"/>
    <w:rsid w:val="00964894"/>
    <w:rsid w:val="009A5FEC"/>
    <w:rsid w:val="009E566F"/>
    <w:rsid w:val="00A10BAD"/>
    <w:rsid w:val="00A860D2"/>
    <w:rsid w:val="00AA099F"/>
    <w:rsid w:val="00AA2AAD"/>
    <w:rsid w:val="00AA4121"/>
    <w:rsid w:val="00AA6F90"/>
    <w:rsid w:val="00AB4377"/>
    <w:rsid w:val="00AC50D3"/>
    <w:rsid w:val="00AF7B99"/>
    <w:rsid w:val="00B3729C"/>
    <w:rsid w:val="00B378D5"/>
    <w:rsid w:val="00B444F5"/>
    <w:rsid w:val="00B568C5"/>
    <w:rsid w:val="00B76113"/>
    <w:rsid w:val="00B76F4C"/>
    <w:rsid w:val="00BF01DA"/>
    <w:rsid w:val="00BF14B6"/>
    <w:rsid w:val="00C1070C"/>
    <w:rsid w:val="00C36DBA"/>
    <w:rsid w:val="00CA6201"/>
    <w:rsid w:val="00CA6804"/>
    <w:rsid w:val="00D12513"/>
    <w:rsid w:val="00D20697"/>
    <w:rsid w:val="00D62945"/>
    <w:rsid w:val="00DA5F29"/>
    <w:rsid w:val="00DB6182"/>
    <w:rsid w:val="00DD614B"/>
    <w:rsid w:val="00DF7694"/>
    <w:rsid w:val="00E14A6B"/>
    <w:rsid w:val="00E24F01"/>
    <w:rsid w:val="00E31989"/>
    <w:rsid w:val="00E4454A"/>
    <w:rsid w:val="00E46984"/>
    <w:rsid w:val="00EB3E5F"/>
    <w:rsid w:val="00EC0903"/>
    <w:rsid w:val="00EF2889"/>
    <w:rsid w:val="00EF673B"/>
    <w:rsid w:val="00FC25A1"/>
    <w:rsid w:val="00FE0B74"/>
    <w:rsid w:val="00FE510D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954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95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2015-03-25T17:04:00Z</dcterms:created>
  <dcterms:modified xsi:type="dcterms:W3CDTF">2015-03-25T17:04:00Z</dcterms:modified>
</cp:coreProperties>
</file>