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D2" w:rsidRPr="00571365" w:rsidRDefault="0077417C" w:rsidP="009E13D2">
      <w:pPr>
        <w:pStyle w:val="130"/>
        <w:keepNext/>
        <w:keepLines/>
        <w:shd w:val="clear" w:color="auto" w:fill="auto"/>
        <w:spacing w:after="0" w:line="240" w:lineRule="auto"/>
        <w:ind w:right="20"/>
        <w:jc w:val="both"/>
        <w:rPr>
          <w:rFonts w:ascii="Times New Roman" w:hAnsi="Times New Roman" w:cs="Times New Roman"/>
          <w:sz w:val="28"/>
          <w:szCs w:val="28"/>
        </w:rPr>
      </w:pPr>
      <w:bookmarkStart w:id="0" w:name="bookmark0"/>
      <w:r w:rsidRPr="00571365">
        <w:rPr>
          <w:rFonts w:ascii="Times New Roman" w:hAnsi="Times New Roman" w:cs="Times New Roman"/>
          <w:sz w:val="28"/>
          <w:szCs w:val="28"/>
        </w:rPr>
        <w:t>Тема</w:t>
      </w:r>
      <w:r w:rsidR="009E13D2" w:rsidRPr="00571365">
        <w:rPr>
          <w:rFonts w:ascii="Times New Roman" w:hAnsi="Times New Roman" w:cs="Times New Roman"/>
          <w:sz w:val="28"/>
          <w:szCs w:val="28"/>
        </w:rPr>
        <w:t>. Идентификация  по признакам внешности</w:t>
      </w:r>
      <w:bookmarkEnd w:id="0"/>
      <w:r w:rsidR="009E13D2" w:rsidRPr="00571365">
        <w:rPr>
          <w:rFonts w:ascii="Times New Roman" w:hAnsi="Times New Roman" w:cs="Times New Roman"/>
          <w:sz w:val="28"/>
          <w:szCs w:val="28"/>
        </w:rPr>
        <w:t>. Словесный портрет.</w:t>
      </w:r>
    </w:p>
    <w:p w:rsidR="009E13D2" w:rsidRPr="00571365" w:rsidRDefault="009E13D2" w:rsidP="009E13D2">
      <w:pPr>
        <w:pStyle w:val="130"/>
        <w:keepNext/>
        <w:keepLines/>
        <w:shd w:val="clear" w:color="auto" w:fill="auto"/>
        <w:spacing w:after="0" w:line="240" w:lineRule="auto"/>
        <w:ind w:right="20"/>
        <w:jc w:val="both"/>
        <w:rPr>
          <w:rFonts w:ascii="Times New Roman" w:hAnsi="Times New Roman" w:cs="Times New Roman"/>
          <w:b w:val="0"/>
          <w:sz w:val="28"/>
          <w:szCs w:val="28"/>
        </w:rPr>
      </w:pPr>
    </w:p>
    <w:p w:rsidR="009E13D2" w:rsidRPr="00571365" w:rsidRDefault="009E13D2" w:rsidP="009E13D2">
      <w:pPr>
        <w:pStyle w:val="250"/>
        <w:shd w:val="clear" w:color="auto" w:fill="auto"/>
        <w:spacing w:before="0" w:after="0" w:line="240" w:lineRule="auto"/>
        <w:ind w:right="20" w:firstLine="360"/>
        <w:jc w:val="both"/>
        <w:rPr>
          <w:rFonts w:ascii="Times New Roman" w:hAnsi="Times New Roman" w:cs="Times New Roman"/>
          <w:sz w:val="28"/>
          <w:szCs w:val="28"/>
        </w:rPr>
      </w:pPr>
      <w:r w:rsidRPr="00571365">
        <w:rPr>
          <w:rFonts w:ascii="Times New Roman" w:hAnsi="Times New Roman" w:cs="Times New Roman"/>
          <w:sz w:val="28"/>
          <w:szCs w:val="28"/>
        </w:rPr>
        <w:t xml:space="preserve"> 1. Научные основы идентификации человека по признакам внешности</w:t>
      </w:r>
      <w:r w:rsidR="0077417C" w:rsidRPr="00571365">
        <w:rPr>
          <w:rFonts w:ascii="Times New Roman" w:hAnsi="Times New Roman" w:cs="Times New Roman"/>
          <w:sz w:val="28"/>
          <w:szCs w:val="28"/>
        </w:rPr>
        <w:t>.</w:t>
      </w:r>
    </w:p>
    <w:p w:rsidR="009E13D2" w:rsidRPr="00571365" w:rsidRDefault="009E13D2" w:rsidP="009E13D2">
      <w:pPr>
        <w:pStyle w:val="60"/>
        <w:shd w:val="clear" w:color="auto" w:fill="auto"/>
        <w:spacing w:before="0" w:line="240" w:lineRule="auto"/>
        <w:ind w:left="20" w:right="20" w:firstLine="360"/>
        <w:rPr>
          <w:rFonts w:ascii="Times New Roman" w:hAnsi="Times New Roman" w:cs="Times New Roman"/>
          <w:sz w:val="28"/>
          <w:szCs w:val="28"/>
        </w:rPr>
      </w:pPr>
      <w:r w:rsidRPr="00571365">
        <w:rPr>
          <w:rStyle w:val="62"/>
          <w:rFonts w:ascii="Times New Roman" w:hAnsi="Times New Roman" w:cs="Times New Roman"/>
          <w:sz w:val="28"/>
          <w:szCs w:val="28"/>
        </w:rPr>
        <w:t>Для идентификации человека могут быть использованы не</w:t>
      </w:r>
      <w:r w:rsidRPr="00571365">
        <w:rPr>
          <w:rStyle w:val="62"/>
          <w:rFonts w:ascii="Times New Roman" w:hAnsi="Times New Roman" w:cs="Times New Roman"/>
          <w:sz w:val="28"/>
          <w:szCs w:val="28"/>
        </w:rPr>
        <w:softHyphen/>
        <w:t>сколько групп его с</w:t>
      </w:r>
      <w:r w:rsidR="008F7642">
        <w:rPr>
          <w:rStyle w:val="62"/>
          <w:rFonts w:ascii="Times New Roman" w:hAnsi="Times New Roman" w:cs="Times New Roman"/>
          <w:sz w:val="28"/>
          <w:szCs w:val="28"/>
        </w:rPr>
        <w:t>войств</w:t>
      </w:r>
      <w:r w:rsidRPr="00571365">
        <w:rPr>
          <w:rStyle w:val="62"/>
          <w:rFonts w:ascii="Times New Roman" w:hAnsi="Times New Roman" w:cs="Times New Roman"/>
          <w:sz w:val="28"/>
          <w:szCs w:val="28"/>
        </w:rPr>
        <w:t xml:space="preserve">. </w:t>
      </w:r>
      <w:proofErr w:type="gramStart"/>
      <w:r w:rsidRPr="00571365">
        <w:rPr>
          <w:rStyle w:val="62"/>
          <w:rFonts w:ascii="Times New Roman" w:hAnsi="Times New Roman" w:cs="Times New Roman"/>
          <w:sz w:val="28"/>
          <w:szCs w:val="28"/>
        </w:rPr>
        <w:t>Так, идентификация человека возможна по признакам внешности, папиллярным узорам, а также по составу волос, крови, слюны, спермы, ногтям, костным останкам, следам губ, запаховым веществам.</w:t>
      </w:r>
      <w:proofErr w:type="gramEnd"/>
      <w:r w:rsidRPr="00571365">
        <w:rPr>
          <w:rStyle w:val="62"/>
          <w:rFonts w:ascii="Times New Roman" w:hAnsi="Times New Roman" w:cs="Times New Roman"/>
          <w:sz w:val="28"/>
          <w:szCs w:val="28"/>
        </w:rPr>
        <w:t xml:space="preserve"> В тех же целях используются следы обуви и ног человека, по отпечаткам которых возможна идентификация оставившего их человека. В ходе расследования для идентифи</w:t>
      </w:r>
      <w:r w:rsidRPr="00571365">
        <w:rPr>
          <w:rStyle w:val="62"/>
          <w:rFonts w:ascii="Times New Roman" w:hAnsi="Times New Roman" w:cs="Times New Roman"/>
          <w:sz w:val="28"/>
          <w:szCs w:val="28"/>
        </w:rPr>
        <w:softHyphen/>
        <w:t xml:space="preserve">кации человека указанные различные группы свойств могут быть использованы как отдельно, так и в различных сочетаниях. Например, данные о совпадении признаков внешности будут подкрепляться совпадением групп крови или особенностями папиллярных узоров в следах на месте происшествия и на пальцах подозреваемого. </w:t>
      </w:r>
    </w:p>
    <w:p w:rsidR="009E13D2" w:rsidRPr="00571365" w:rsidRDefault="009E13D2" w:rsidP="009E13D2">
      <w:pPr>
        <w:pStyle w:val="60"/>
        <w:shd w:val="clear" w:color="auto" w:fill="auto"/>
        <w:spacing w:before="0" w:line="240" w:lineRule="auto"/>
        <w:ind w:left="20" w:right="20" w:firstLine="360"/>
        <w:rPr>
          <w:rFonts w:ascii="Times New Roman" w:hAnsi="Times New Roman" w:cs="Times New Roman"/>
          <w:sz w:val="28"/>
          <w:szCs w:val="28"/>
        </w:rPr>
      </w:pPr>
      <w:proofErr w:type="gramStart"/>
      <w:r w:rsidRPr="00571365">
        <w:rPr>
          <w:rStyle w:val="62"/>
          <w:rFonts w:ascii="Times New Roman" w:hAnsi="Times New Roman" w:cs="Times New Roman"/>
          <w:sz w:val="28"/>
          <w:szCs w:val="28"/>
        </w:rPr>
        <w:t>В криминалистике в особую группу выделены пр</w:t>
      </w:r>
      <w:r w:rsidR="008F7642">
        <w:rPr>
          <w:rStyle w:val="62"/>
          <w:rFonts w:ascii="Times New Roman" w:hAnsi="Times New Roman" w:cs="Times New Roman"/>
          <w:sz w:val="28"/>
          <w:szCs w:val="28"/>
        </w:rPr>
        <w:t>изнаки внеш</w:t>
      </w:r>
      <w:r w:rsidR="008F7642">
        <w:rPr>
          <w:rStyle w:val="62"/>
          <w:rFonts w:ascii="Times New Roman" w:hAnsi="Times New Roman" w:cs="Times New Roman"/>
          <w:sz w:val="28"/>
          <w:szCs w:val="28"/>
        </w:rPr>
        <w:softHyphen/>
        <w:t xml:space="preserve">ности человека: </w:t>
      </w:r>
      <w:r w:rsidRPr="00571365">
        <w:rPr>
          <w:rStyle w:val="62"/>
          <w:rFonts w:ascii="Times New Roman" w:hAnsi="Times New Roman" w:cs="Times New Roman"/>
          <w:sz w:val="28"/>
          <w:szCs w:val="28"/>
        </w:rPr>
        <w:t>строение тела (фигура, рост) и его отдельных частей (голова, лиц</w:t>
      </w:r>
      <w:r w:rsidR="008F7642">
        <w:rPr>
          <w:rStyle w:val="62"/>
          <w:rFonts w:ascii="Times New Roman" w:hAnsi="Times New Roman" w:cs="Times New Roman"/>
          <w:sz w:val="28"/>
          <w:szCs w:val="28"/>
        </w:rPr>
        <w:t>о, шея, плечи, конечности</w:t>
      </w:r>
      <w:r w:rsidRPr="00571365">
        <w:rPr>
          <w:rStyle w:val="62"/>
          <w:rFonts w:ascii="Times New Roman" w:hAnsi="Times New Roman" w:cs="Times New Roman"/>
          <w:sz w:val="28"/>
          <w:szCs w:val="28"/>
        </w:rPr>
        <w:t>), признаки, характеризующие пол, возраст, антропологический и конститу</w:t>
      </w:r>
      <w:r w:rsidRPr="00571365">
        <w:rPr>
          <w:rStyle w:val="62"/>
          <w:rFonts w:ascii="Times New Roman" w:hAnsi="Times New Roman" w:cs="Times New Roman"/>
          <w:sz w:val="28"/>
          <w:szCs w:val="28"/>
        </w:rPr>
        <w:softHyphen/>
        <w:t>ционный тип, а та</w:t>
      </w:r>
      <w:r w:rsidR="008F7642">
        <w:rPr>
          <w:rStyle w:val="62"/>
          <w:rFonts w:ascii="Times New Roman" w:hAnsi="Times New Roman" w:cs="Times New Roman"/>
          <w:sz w:val="28"/>
          <w:szCs w:val="28"/>
        </w:rPr>
        <w:t xml:space="preserve">кже функциональные проявления: </w:t>
      </w:r>
      <w:r w:rsidRPr="00571365">
        <w:rPr>
          <w:rStyle w:val="62"/>
          <w:rFonts w:ascii="Times New Roman" w:hAnsi="Times New Roman" w:cs="Times New Roman"/>
          <w:sz w:val="28"/>
          <w:szCs w:val="28"/>
        </w:rPr>
        <w:t>речь, голос, походка, мимика, жестикуляция, навыки и умения.</w:t>
      </w:r>
      <w:proofErr w:type="gramEnd"/>
      <w:r w:rsidRPr="00571365">
        <w:rPr>
          <w:rStyle w:val="62"/>
          <w:rFonts w:ascii="Times New Roman" w:hAnsi="Times New Roman" w:cs="Times New Roman"/>
          <w:sz w:val="28"/>
          <w:szCs w:val="28"/>
        </w:rPr>
        <w:t xml:space="preserve"> При</w:t>
      </w:r>
      <w:r w:rsidRPr="00571365">
        <w:rPr>
          <w:rStyle w:val="62"/>
          <w:rFonts w:ascii="Times New Roman" w:hAnsi="Times New Roman" w:cs="Times New Roman"/>
          <w:sz w:val="28"/>
          <w:szCs w:val="28"/>
        </w:rPr>
        <w:softHyphen/>
        <w:t>знаки одежды, обуви, носильных вещей и предметов позволяют углубить представление о внешнем облике человека.</w:t>
      </w:r>
    </w:p>
    <w:p w:rsidR="009E13D2" w:rsidRPr="00571365" w:rsidRDefault="009E13D2" w:rsidP="008F7642">
      <w:pPr>
        <w:ind w:firstLine="360"/>
        <w:jc w:val="both"/>
        <w:rPr>
          <w:sz w:val="28"/>
          <w:szCs w:val="28"/>
        </w:rPr>
      </w:pPr>
      <w:r w:rsidRPr="00571365">
        <w:rPr>
          <w:rStyle w:val="62"/>
          <w:rFonts w:ascii="Times New Roman" w:hAnsi="Times New Roman" w:cs="Times New Roman"/>
          <w:sz w:val="28"/>
          <w:szCs w:val="28"/>
        </w:rPr>
        <w:t>Научные основы и методика идентификации по признакам внешности формировались постепенно, вбирая в себя достиже</w:t>
      </w:r>
      <w:r w:rsidRPr="00571365">
        <w:rPr>
          <w:rStyle w:val="62"/>
          <w:rFonts w:ascii="Times New Roman" w:hAnsi="Times New Roman" w:cs="Times New Roman"/>
          <w:sz w:val="28"/>
          <w:szCs w:val="28"/>
        </w:rPr>
        <w:softHyphen/>
        <w:t>ния ряда естественных наук анатомии, физиологии, судебной медицины, некоторых разделов математики, опыт оперативно</w:t>
      </w:r>
      <w:r w:rsidR="008F7642">
        <w:rPr>
          <w:rStyle w:val="62"/>
          <w:rFonts w:ascii="Times New Roman" w:hAnsi="Times New Roman" w:cs="Times New Roman"/>
          <w:sz w:val="28"/>
          <w:szCs w:val="28"/>
        </w:rPr>
        <w:t xml:space="preserve"> </w:t>
      </w:r>
      <w:r w:rsidRPr="00571365">
        <w:rPr>
          <w:rStyle w:val="62"/>
          <w:rFonts w:ascii="Times New Roman" w:hAnsi="Times New Roman" w:cs="Times New Roman"/>
          <w:sz w:val="28"/>
          <w:szCs w:val="28"/>
        </w:rPr>
        <w:t>- розыскной, следственной и экспертной практики. В основу этой методики были положены использование наиболее информатив</w:t>
      </w:r>
      <w:r w:rsidRPr="00571365">
        <w:rPr>
          <w:sz w:val="28"/>
          <w:szCs w:val="28"/>
        </w:rPr>
        <w:t>ных и устойчивых</w:t>
      </w:r>
      <w:r w:rsidR="008F7642">
        <w:rPr>
          <w:sz w:val="28"/>
          <w:szCs w:val="28"/>
        </w:rPr>
        <w:t xml:space="preserve"> </w:t>
      </w:r>
      <w:r w:rsidRPr="00571365">
        <w:rPr>
          <w:sz w:val="28"/>
          <w:szCs w:val="28"/>
        </w:rPr>
        <w:t>признаков внешности человека, упорядоче</w:t>
      </w:r>
      <w:r w:rsidRPr="00571365">
        <w:rPr>
          <w:sz w:val="28"/>
          <w:szCs w:val="28"/>
        </w:rPr>
        <w:softHyphen/>
        <w:t>ние и формализация их описания с помощью специальных терминов</w:t>
      </w:r>
      <w:r w:rsidR="008F7642">
        <w:rPr>
          <w:sz w:val="28"/>
          <w:szCs w:val="28"/>
        </w:rPr>
        <w:t>.</w:t>
      </w:r>
    </w:p>
    <w:p w:rsidR="009E13D2" w:rsidRPr="00571365" w:rsidRDefault="009E13D2" w:rsidP="009E13D2">
      <w:pPr>
        <w:ind w:left="20" w:right="20" w:firstLine="360"/>
        <w:jc w:val="both"/>
        <w:rPr>
          <w:sz w:val="28"/>
          <w:szCs w:val="28"/>
        </w:rPr>
      </w:pPr>
      <w:r w:rsidRPr="00571365">
        <w:rPr>
          <w:sz w:val="28"/>
          <w:szCs w:val="28"/>
        </w:rPr>
        <w:t>Выделение наиболее информативных и устойчивых призна</w:t>
      </w:r>
      <w:r w:rsidRPr="00571365">
        <w:rPr>
          <w:sz w:val="28"/>
          <w:szCs w:val="28"/>
        </w:rPr>
        <w:softHyphen/>
        <w:t>ков внешности человека и более точная их фиксация в целях установления личности практически используются в рамках оперативно-розыскных мероприятий, в частности при розыске лиц, скрывшихся от следствия и суда или бежавших из мест отбывания наказания, при оперативной проверке документов, удостоверяющих личность, предъявлении для опознания жи</w:t>
      </w:r>
      <w:r w:rsidRPr="00571365">
        <w:rPr>
          <w:sz w:val="28"/>
          <w:szCs w:val="28"/>
        </w:rPr>
        <w:softHyphen/>
        <w:t>вых лиц и трупов, освидетельствовании. Вместе с тем исследо</w:t>
      </w:r>
      <w:r w:rsidRPr="00571365">
        <w:rPr>
          <w:sz w:val="28"/>
          <w:szCs w:val="28"/>
        </w:rPr>
        <w:softHyphen/>
        <w:t>вание указанных признаков необходимо для установления тож</w:t>
      </w:r>
      <w:r w:rsidRPr="00571365">
        <w:rPr>
          <w:sz w:val="28"/>
          <w:szCs w:val="28"/>
        </w:rPr>
        <w:softHyphen/>
        <w:t>дества человека по фотоизображениям в процессе фотопортрет</w:t>
      </w:r>
      <w:r w:rsidRPr="00571365">
        <w:rPr>
          <w:sz w:val="28"/>
          <w:szCs w:val="28"/>
        </w:rPr>
        <w:softHyphen/>
        <w:t>ной экспертизы, организации и использовании учетов без вести пропавших лиц и неопознанных трупов, для составления компо</w:t>
      </w:r>
      <w:r w:rsidRPr="00571365">
        <w:rPr>
          <w:sz w:val="28"/>
          <w:szCs w:val="28"/>
        </w:rPr>
        <w:softHyphen/>
        <w:t>зиционных портретов неустановленных преступников, восста</w:t>
      </w:r>
      <w:r w:rsidRPr="00571365">
        <w:rPr>
          <w:sz w:val="28"/>
          <w:szCs w:val="28"/>
        </w:rPr>
        <w:softHyphen/>
        <w:t>новления прижизненного облика по костным останкам. Кроме того, они используются во всех случая</w:t>
      </w:r>
      <w:r w:rsidR="00CE5DB8">
        <w:rPr>
          <w:sz w:val="28"/>
          <w:szCs w:val="28"/>
        </w:rPr>
        <w:t>х, когда лицо не опознано</w:t>
      </w:r>
      <w:r w:rsidRPr="00571365">
        <w:rPr>
          <w:sz w:val="28"/>
          <w:szCs w:val="28"/>
        </w:rPr>
        <w:t xml:space="preserve"> или умышленно скрывает свое подлинное имя.</w:t>
      </w:r>
    </w:p>
    <w:p w:rsidR="009E13D2" w:rsidRPr="00571365" w:rsidRDefault="009E13D2" w:rsidP="009E13D2">
      <w:pPr>
        <w:ind w:left="20" w:right="20" w:firstLine="360"/>
        <w:jc w:val="both"/>
        <w:rPr>
          <w:sz w:val="28"/>
          <w:szCs w:val="28"/>
        </w:rPr>
      </w:pPr>
      <w:r w:rsidRPr="00571365">
        <w:rPr>
          <w:sz w:val="28"/>
          <w:szCs w:val="28"/>
        </w:rPr>
        <w:lastRenderedPageBreak/>
        <w:t>Отождествление по признакам внешности используется и в гражданском судопроизводстве (установление ответчика по делам о взыскании алиментов). К идентификации личности по признакам внешности прибегают историки, искусствоведы, ли</w:t>
      </w:r>
      <w:r w:rsidRPr="00571365">
        <w:rPr>
          <w:sz w:val="28"/>
          <w:szCs w:val="28"/>
        </w:rPr>
        <w:softHyphen/>
        <w:t>тературоведы и представители других наук. Известны случаи, когда сообщение признаков внешности преступника (по телеви</w:t>
      </w:r>
      <w:r w:rsidRPr="00571365">
        <w:rPr>
          <w:sz w:val="28"/>
          <w:szCs w:val="28"/>
        </w:rPr>
        <w:softHyphen/>
        <w:t>зору, в</w:t>
      </w:r>
      <w:r w:rsidR="00C5383E">
        <w:rPr>
          <w:sz w:val="28"/>
          <w:szCs w:val="28"/>
        </w:rPr>
        <w:t xml:space="preserve"> объявлениях милиции, в газетах</w:t>
      </w:r>
      <w:r w:rsidRPr="00571365">
        <w:rPr>
          <w:sz w:val="28"/>
          <w:szCs w:val="28"/>
        </w:rPr>
        <w:t>) способствовало быстрому его задержанию.</w:t>
      </w:r>
    </w:p>
    <w:p w:rsidR="009E13D2" w:rsidRPr="00C5383E" w:rsidRDefault="009E13D2" w:rsidP="00C5383E">
      <w:pPr>
        <w:ind w:left="20" w:right="20" w:firstLine="360"/>
        <w:jc w:val="both"/>
        <w:rPr>
          <w:sz w:val="28"/>
          <w:szCs w:val="28"/>
          <w:shd w:val="clear" w:color="auto" w:fill="FFFFFF"/>
        </w:rPr>
      </w:pPr>
      <w:r w:rsidRPr="00571365">
        <w:rPr>
          <w:sz w:val="28"/>
          <w:szCs w:val="28"/>
        </w:rPr>
        <w:t>Процессуальными формами установления личности по при</w:t>
      </w:r>
      <w:r w:rsidRPr="00571365">
        <w:rPr>
          <w:sz w:val="28"/>
          <w:szCs w:val="28"/>
        </w:rPr>
        <w:softHyphen/>
        <w:t>знакам внешности являются: предъявление для опознания живых лиц, их фотогр</w:t>
      </w:r>
      <w:r w:rsidR="00C5383E">
        <w:rPr>
          <w:sz w:val="28"/>
          <w:szCs w:val="28"/>
        </w:rPr>
        <w:t xml:space="preserve">афий, трупов, </w:t>
      </w:r>
      <w:proofErr w:type="spellStart"/>
      <w:r w:rsidR="00C5383E">
        <w:rPr>
          <w:sz w:val="28"/>
          <w:szCs w:val="28"/>
        </w:rPr>
        <w:t>фотопортретная</w:t>
      </w:r>
      <w:proofErr w:type="spellEnd"/>
      <w:r w:rsidR="00C5383E">
        <w:rPr>
          <w:sz w:val="28"/>
          <w:szCs w:val="28"/>
        </w:rPr>
        <w:t xml:space="preserve"> и</w:t>
      </w:r>
      <w:r w:rsidRPr="00571365">
        <w:rPr>
          <w:rStyle w:val="13TimesNewRoman"/>
          <w:b w:val="0"/>
          <w:sz w:val="28"/>
          <w:szCs w:val="28"/>
        </w:rPr>
        <w:t>дентификация человека по признакам внешности</w:t>
      </w:r>
      <w:r w:rsidR="003F0A53">
        <w:rPr>
          <w:rStyle w:val="13TimesNewRoman"/>
          <w:b w:val="0"/>
          <w:sz w:val="28"/>
          <w:szCs w:val="28"/>
        </w:rPr>
        <w:t>.</w:t>
      </w:r>
    </w:p>
    <w:p w:rsidR="009E13D2" w:rsidRPr="00571365" w:rsidRDefault="009E13D2" w:rsidP="009E13D2">
      <w:pPr>
        <w:ind w:left="20" w:right="20" w:firstLine="360"/>
        <w:jc w:val="both"/>
        <w:rPr>
          <w:sz w:val="28"/>
          <w:szCs w:val="28"/>
        </w:rPr>
      </w:pPr>
      <w:r w:rsidRPr="00571365">
        <w:rPr>
          <w:sz w:val="28"/>
          <w:szCs w:val="28"/>
        </w:rPr>
        <w:t>Признаки внешности обладают неповторимостью, устойчи</w:t>
      </w:r>
      <w:r w:rsidRPr="00571365">
        <w:rPr>
          <w:sz w:val="28"/>
          <w:szCs w:val="28"/>
        </w:rPr>
        <w:softHyphen/>
        <w:t>востью, наглядностью, они зрительно воспринимаются и могут быть закреплены различными способами. Признаки внешности человека отображаются в памяти других людей, на фотосним</w:t>
      </w:r>
      <w:r w:rsidRPr="00571365">
        <w:rPr>
          <w:sz w:val="28"/>
          <w:szCs w:val="28"/>
        </w:rPr>
        <w:softHyphen/>
        <w:t>ках, в описаниях, в видеозаписях, кинофильмах, посмертных масках, слепках с отдельных элементов или частей тела</w:t>
      </w:r>
      <w:r w:rsidR="003F0A53">
        <w:rPr>
          <w:sz w:val="28"/>
          <w:szCs w:val="28"/>
        </w:rPr>
        <w:t xml:space="preserve"> </w:t>
      </w:r>
      <w:r w:rsidRPr="00571365">
        <w:rPr>
          <w:sz w:val="28"/>
          <w:szCs w:val="28"/>
        </w:rPr>
        <w:t>(</w:t>
      </w:r>
      <w:r w:rsidR="003F0A53">
        <w:rPr>
          <w:sz w:val="28"/>
          <w:szCs w:val="28"/>
        </w:rPr>
        <w:t>ушных раковин, кистей рук</w:t>
      </w:r>
      <w:r w:rsidRPr="00571365">
        <w:rPr>
          <w:sz w:val="28"/>
          <w:szCs w:val="28"/>
        </w:rPr>
        <w:t>). Эти отображения используются для собирания, накопления, изучения данных о внешнем облике человека.</w:t>
      </w:r>
    </w:p>
    <w:p w:rsidR="009E13D2" w:rsidRPr="00571365" w:rsidRDefault="009E13D2" w:rsidP="009E13D2">
      <w:pPr>
        <w:pStyle w:val="230"/>
        <w:shd w:val="clear" w:color="auto" w:fill="auto"/>
        <w:spacing w:before="0" w:after="0" w:line="240" w:lineRule="auto"/>
        <w:rPr>
          <w:rFonts w:ascii="Times New Roman" w:hAnsi="Times New Roman" w:cs="Times New Roman"/>
          <w:sz w:val="28"/>
          <w:szCs w:val="28"/>
        </w:rPr>
      </w:pPr>
      <w:r w:rsidRPr="00571365">
        <w:rPr>
          <w:rFonts w:ascii="Times New Roman" w:hAnsi="Times New Roman" w:cs="Times New Roman"/>
          <w:sz w:val="28"/>
          <w:szCs w:val="28"/>
        </w:rPr>
        <w:t xml:space="preserve"> 2. Признаки внешности человека</w:t>
      </w:r>
    </w:p>
    <w:p w:rsidR="009E13D2" w:rsidRPr="00571365" w:rsidRDefault="009E13D2" w:rsidP="009E13D2">
      <w:pPr>
        <w:ind w:left="20" w:right="20" w:firstLine="360"/>
        <w:jc w:val="both"/>
        <w:rPr>
          <w:sz w:val="28"/>
          <w:szCs w:val="28"/>
        </w:rPr>
      </w:pPr>
      <w:r w:rsidRPr="00571365">
        <w:rPr>
          <w:sz w:val="28"/>
          <w:szCs w:val="28"/>
        </w:rPr>
        <w:t>Для организации розыска скрывшегося преступника, а также для опознания неизвестного лица либо трупа необходимо со</w:t>
      </w:r>
      <w:r w:rsidRPr="00571365">
        <w:rPr>
          <w:sz w:val="28"/>
          <w:szCs w:val="28"/>
        </w:rPr>
        <w:softHyphen/>
        <w:t xml:space="preserve">брать и возможно более полно и точно зафиксировать </w:t>
      </w:r>
      <w:proofErr w:type="spellStart"/>
      <w:r w:rsidRPr="00571365">
        <w:rPr>
          <w:sz w:val="28"/>
          <w:szCs w:val="28"/>
        </w:rPr>
        <w:t>кримина</w:t>
      </w:r>
      <w:r w:rsidRPr="00571365">
        <w:rPr>
          <w:sz w:val="28"/>
          <w:szCs w:val="28"/>
        </w:rPr>
        <w:softHyphen/>
        <w:t>листически</w:t>
      </w:r>
      <w:proofErr w:type="spellEnd"/>
      <w:r w:rsidRPr="00571365">
        <w:rPr>
          <w:sz w:val="28"/>
          <w:szCs w:val="28"/>
        </w:rPr>
        <w:t xml:space="preserve"> значимые признаки его внешности. Признаки внеш</w:t>
      </w:r>
      <w:r w:rsidRPr="00571365">
        <w:rPr>
          <w:sz w:val="28"/>
          <w:szCs w:val="28"/>
        </w:rPr>
        <w:softHyphen/>
        <w:t>ности подразделяются на две основные группы: анатомические</w:t>
      </w:r>
      <w:r w:rsidR="0077417C" w:rsidRPr="00571365">
        <w:rPr>
          <w:sz w:val="28"/>
          <w:szCs w:val="28"/>
        </w:rPr>
        <w:t>,</w:t>
      </w:r>
      <w:r w:rsidRPr="00571365">
        <w:rPr>
          <w:sz w:val="28"/>
          <w:szCs w:val="28"/>
        </w:rPr>
        <w:t xml:space="preserve"> характеризующие наружное строение тела человека, его частей и покровов, и функциональные, выража</w:t>
      </w:r>
      <w:r w:rsidRPr="00571365">
        <w:rPr>
          <w:sz w:val="28"/>
          <w:szCs w:val="28"/>
        </w:rPr>
        <w:softHyphen/>
        <w:t>ющиеся в привычных, автоматизированных движениях, по</w:t>
      </w:r>
      <w:r w:rsidRPr="00571365">
        <w:rPr>
          <w:sz w:val="28"/>
          <w:szCs w:val="28"/>
        </w:rPr>
        <w:softHyphen/>
        <w:t>ложении тела человека и отдельных элементов их внешнего строения (поза, походка, жестикуляция, мимика, бытовые при</w:t>
      </w:r>
      <w:r w:rsidRPr="00571365">
        <w:rPr>
          <w:sz w:val="28"/>
          <w:szCs w:val="28"/>
        </w:rPr>
        <w:softHyphen/>
        <w:t>вычки, навыки и умения). Признаки, присущие телу человека, его наружному виду, называют «собственными». Существенное внимание уделяется характеристике общефизических элемен</w:t>
      </w:r>
      <w:r w:rsidRPr="00571365">
        <w:rPr>
          <w:sz w:val="28"/>
          <w:szCs w:val="28"/>
        </w:rPr>
        <w:softHyphen/>
        <w:t>тов, составляющих физический тип человека (пол, возраст, расово-этнический и конституционный тип).</w:t>
      </w:r>
    </w:p>
    <w:p w:rsidR="009E13D2" w:rsidRPr="00571365" w:rsidRDefault="009E13D2" w:rsidP="009E13D2">
      <w:pPr>
        <w:ind w:left="20" w:right="20" w:firstLine="360"/>
        <w:jc w:val="both"/>
        <w:rPr>
          <w:sz w:val="28"/>
          <w:szCs w:val="28"/>
        </w:rPr>
      </w:pPr>
      <w:r w:rsidRPr="00571365">
        <w:rPr>
          <w:sz w:val="28"/>
          <w:szCs w:val="28"/>
        </w:rPr>
        <w:t>В специальную группу признаков анатомических и функцио</w:t>
      </w:r>
      <w:r w:rsidRPr="00571365">
        <w:rPr>
          <w:sz w:val="28"/>
          <w:szCs w:val="28"/>
        </w:rPr>
        <w:softHyphen/>
        <w:t>нальных признаков выделены так называемые</w:t>
      </w:r>
      <w:r w:rsidRPr="00571365">
        <w:rPr>
          <w:rStyle w:val="63"/>
          <w:b w:val="0"/>
          <w:sz w:val="28"/>
          <w:szCs w:val="28"/>
        </w:rPr>
        <w:t xml:space="preserve"> особые</w:t>
      </w:r>
      <w:r w:rsidRPr="00571365">
        <w:rPr>
          <w:sz w:val="28"/>
          <w:szCs w:val="28"/>
        </w:rPr>
        <w:t xml:space="preserve"> и</w:t>
      </w:r>
      <w:r w:rsidRPr="00571365">
        <w:rPr>
          <w:rStyle w:val="63"/>
          <w:b w:val="0"/>
          <w:sz w:val="28"/>
          <w:szCs w:val="28"/>
        </w:rPr>
        <w:t xml:space="preserve"> броские </w:t>
      </w:r>
      <w:r w:rsidRPr="00571365">
        <w:rPr>
          <w:sz w:val="28"/>
          <w:szCs w:val="28"/>
        </w:rPr>
        <w:t>приметы.</w:t>
      </w:r>
      <w:r w:rsidRPr="00571365">
        <w:rPr>
          <w:rStyle w:val="63"/>
          <w:b w:val="0"/>
          <w:sz w:val="28"/>
          <w:szCs w:val="28"/>
        </w:rPr>
        <w:t xml:space="preserve"> Особые приметы</w:t>
      </w:r>
      <w:r w:rsidR="003F0A53">
        <w:rPr>
          <w:sz w:val="28"/>
          <w:szCs w:val="28"/>
        </w:rPr>
        <w:t xml:space="preserve"> -</w:t>
      </w:r>
      <w:r w:rsidRPr="00571365">
        <w:rPr>
          <w:sz w:val="28"/>
          <w:szCs w:val="28"/>
        </w:rPr>
        <w:t xml:space="preserve"> это редко встречающиеся призна</w:t>
      </w:r>
      <w:r w:rsidRPr="00571365">
        <w:rPr>
          <w:sz w:val="28"/>
          <w:szCs w:val="28"/>
        </w:rPr>
        <w:softHyphen/>
        <w:t>ки, представляющие собой отклонения от нормального строения или состояния (аномалии). Они могут быть врожденными и приобретенными в течение жизни. К анатомическим особым приметам относятся физические недостатки, например искрив</w:t>
      </w:r>
      <w:r w:rsidRPr="00571365">
        <w:rPr>
          <w:sz w:val="28"/>
          <w:szCs w:val="28"/>
        </w:rPr>
        <w:softHyphen/>
        <w:t>ление позвоночника, укороченность рук, ног, сросшиеся пальцы, рубцы, хир</w:t>
      </w:r>
      <w:r w:rsidR="003F0A53">
        <w:rPr>
          <w:sz w:val="28"/>
          <w:szCs w:val="28"/>
        </w:rPr>
        <w:t>ургические швы, татуировки</w:t>
      </w:r>
      <w:r w:rsidRPr="00571365">
        <w:rPr>
          <w:sz w:val="28"/>
          <w:szCs w:val="28"/>
        </w:rPr>
        <w:t xml:space="preserve">. Функциональные </w:t>
      </w:r>
      <w:r w:rsidRPr="00571365">
        <w:rPr>
          <w:rStyle w:val="239"/>
          <w:b w:val="0"/>
          <w:sz w:val="28"/>
          <w:szCs w:val="28"/>
        </w:rPr>
        <w:t>особые приметы — это, например, манера держать голову закинутой назад или сильно опущенной.</w:t>
      </w:r>
      <w:r w:rsidRPr="00571365">
        <w:rPr>
          <w:rStyle w:val="2391"/>
          <w:b w:val="0"/>
          <w:sz w:val="28"/>
          <w:szCs w:val="28"/>
        </w:rPr>
        <w:t xml:space="preserve"> Броскими приметами </w:t>
      </w:r>
      <w:r w:rsidRPr="00571365">
        <w:rPr>
          <w:rStyle w:val="239"/>
          <w:b w:val="0"/>
          <w:sz w:val="28"/>
          <w:szCs w:val="28"/>
        </w:rPr>
        <w:t>называют такие, которые, во-первых, являются сравнительно редкими, во-вторых, легко обнаруживаются в обычных услови</w:t>
      </w:r>
      <w:r w:rsidRPr="00571365">
        <w:rPr>
          <w:rStyle w:val="239"/>
          <w:b w:val="0"/>
          <w:sz w:val="28"/>
          <w:szCs w:val="28"/>
        </w:rPr>
        <w:softHyphen/>
        <w:t xml:space="preserve">ях, так как находятся на открытых </w:t>
      </w:r>
      <w:r w:rsidRPr="00571365">
        <w:rPr>
          <w:rStyle w:val="239"/>
          <w:b w:val="0"/>
          <w:sz w:val="28"/>
          <w:szCs w:val="28"/>
        </w:rPr>
        <w:lastRenderedPageBreak/>
        <w:t>частях тела. Ими могут быть особенности отдельн</w:t>
      </w:r>
      <w:r w:rsidR="003F0A53">
        <w:rPr>
          <w:rStyle w:val="239"/>
          <w:b w:val="0"/>
          <w:sz w:val="28"/>
          <w:szCs w:val="28"/>
        </w:rPr>
        <w:t xml:space="preserve">ых элементов внешности </w:t>
      </w:r>
      <w:proofErr w:type="gramStart"/>
      <w:r w:rsidR="003F0A53">
        <w:rPr>
          <w:rStyle w:val="239"/>
          <w:b w:val="0"/>
          <w:sz w:val="28"/>
          <w:szCs w:val="28"/>
        </w:rPr>
        <w:t xml:space="preserve">( </w:t>
      </w:r>
      <w:proofErr w:type="gramEnd"/>
      <w:r w:rsidR="003F0A53">
        <w:rPr>
          <w:rStyle w:val="239"/>
          <w:b w:val="0"/>
          <w:sz w:val="28"/>
          <w:szCs w:val="28"/>
        </w:rPr>
        <w:t>рубцы на лице</w:t>
      </w:r>
      <w:r w:rsidRPr="00571365">
        <w:rPr>
          <w:rStyle w:val="239"/>
          <w:b w:val="0"/>
          <w:sz w:val="28"/>
          <w:szCs w:val="28"/>
        </w:rPr>
        <w:t>).</w:t>
      </w:r>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r w:rsidRPr="00571365">
        <w:rPr>
          <w:rStyle w:val="239"/>
          <w:sz w:val="28"/>
          <w:szCs w:val="28"/>
        </w:rPr>
        <w:t>Вспомогательную группу</w:t>
      </w:r>
      <w:r w:rsidRPr="00571365">
        <w:rPr>
          <w:rStyle w:val="2391"/>
          <w:sz w:val="28"/>
          <w:szCs w:val="28"/>
        </w:rPr>
        <w:t xml:space="preserve"> (сопутствующие признаки)</w:t>
      </w:r>
      <w:r w:rsidRPr="00571365">
        <w:rPr>
          <w:rStyle w:val="239"/>
          <w:sz w:val="28"/>
          <w:szCs w:val="28"/>
        </w:rPr>
        <w:t xml:space="preserve"> образу</w:t>
      </w:r>
      <w:r w:rsidRPr="00571365">
        <w:rPr>
          <w:rStyle w:val="239"/>
          <w:sz w:val="28"/>
          <w:szCs w:val="28"/>
        </w:rPr>
        <w:softHyphen/>
        <w:t>ют приметы одежды, обуви, бытовые носильные вещи и предме</w:t>
      </w:r>
      <w:r w:rsidRPr="00571365">
        <w:rPr>
          <w:rStyle w:val="239"/>
          <w:sz w:val="28"/>
          <w:szCs w:val="28"/>
        </w:rPr>
        <w:softHyphen/>
        <w:t>ты. Предметы экипировки дополнительно характеризуют чело</w:t>
      </w:r>
      <w:r w:rsidRPr="00571365">
        <w:rPr>
          <w:rStyle w:val="239"/>
          <w:sz w:val="28"/>
          <w:szCs w:val="28"/>
        </w:rPr>
        <w:softHyphen/>
        <w:t>века, дают возможность составить представление о собственных признаках (пол, возраст, размер частей тела) и о привычках, вкусах, а иногда и о социальном положении человека. В ряде случаев исследование посторонних веществ, находящихся на указанных объектах, позволяет доказать их связь с искомым лицом. Однако надо иметь в виду, что эти объекты заменимы и поэтому не всегда могут использоваться для отождествления человека самостоятельно.</w:t>
      </w:r>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r w:rsidRPr="00571365">
        <w:rPr>
          <w:rStyle w:val="239"/>
          <w:sz w:val="28"/>
          <w:szCs w:val="28"/>
        </w:rPr>
        <w:t>Элементы внешности подразделяются на</w:t>
      </w:r>
      <w:r w:rsidRPr="00571365">
        <w:rPr>
          <w:rStyle w:val="2391"/>
          <w:sz w:val="28"/>
          <w:szCs w:val="28"/>
        </w:rPr>
        <w:t xml:space="preserve"> общие</w:t>
      </w:r>
      <w:r w:rsidRPr="00571365">
        <w:rPr>
          <w:rStyle w:val="239"/>
          <w:sz w:val="28"/>
          <w:szCs w:val="28"/>
        </w:rPr>
        <w:t xml:space="preserve"> и</w:t>
      </w:r>
      <w:r w:rsidRPr="00571365">
        <w:rPr>
          <w:rStyle w:val="2391"/>
          <w:sz w:val="28"/>
          <w:szCs w:val="28"/>
        </w:rPr>
        <w:t xml:space="preserve"> частные. </w:t>
      </w:r>
      <w:r w:rsidRPr="00571365">
        <w:rPr>
          <w:rStyle w:val="239"/>
          <w:sz w:val="28"/>
          <w:szCs w:val="28"/>
        </w:rPr>
        <w:t>Первые характеризуют тело человека или какую-то его часть в целом — это наиболее крупные и заметные признаки, а вто</w:t>
      </w:r>
      <w:r w:rsidRPr="00571365">
        <w:rPr>
          <w:rStyle w:val="239"/>
          <w:sz w:val="28"/>
          <w:szCs w:val="28"/>
        </w:rPr>
        <w:softHyphen/>
        <w:t>рые — отдельные части общих элементов, детали. Деление признаков на общие и частные относительно, но оно способству</w:t>
      </w:r>
      <w:r w:rsidRPr="00571365">
        <w:rPr>
          <w:rStyle w:val="239"/>
          <w:sz w:val="28"/>
          <w:szCs w:val="28"/>
        </w:rPr>
        <w:softHyphen/>
        <w:t>ет конкретизации восприятия облика человека и правильному, всестороннему описанию внешности. Так, к числу общих анато</w:t>
      </w:r>
      <w:r w:rsidRPr="00571365">
        <w:rPr>
          <w:rStyle w:val="239"/>
          <w:sz w:val="28"/>
          <w:szCs w:val="28"/>
        </w:rPr>
        <w:softHyphen/>
        <w:t>мических признаков относится, например, величина глаз, к частным — углы глаз, верхнее и нижнее веко и т.д.</w:t>
      </w:r>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r w:rsidRPr="00571365">
        <w:rPr>
          <w:rStyle w:val="239"/>
          <w:sz w:val="28"/>
          <w:szCs w:val="28"/>
        </w:rPr>
        <w:t>Признаки внешности описываются с помощью специальной терминологии. Это необходимо для единого понимания призна</w:t>
      </w:r>
      <w:r w:rsidRPr="00571365">
        <w:rPr>
          <w:rStyle w:val="239"/>
          <w:sz w:val="28"/>
          <w:szCs w:val="28"/>
        </w:rPr>
        <w:softHyphen/>
        <w:t>ков лицами, выполняющими оперативные и следственные дей</w:t>
      </w:r>
      <w:r w:rsidRPr="00571365">
        <w:rPr>
          <w:rStyle w:val="239"/>
          <w:sz w:val="28"/>
          <w:szCs w:val="28"/>
        </w:rPr>
        <w:softHyphen/>
        <w:t>ствия, а также экспертами. Признаки внешности обладают различной степенью устойчивости. Наиболее устойчивыми яв</w:t>
      </w:r>
      <w:r w:rsidRPr="00571365">
        <w:rPr>
          <w:rStyle w:val="239"/>
          <w:sz w:val="28"/>
          <w:szCs w:val="28"/>
        </w:rPr>
        <w:softHyphen/>
        <w:t>ляются анатомические приз</w:t>
      </w:r>
      <w:r w:rsidR="00FF12C2" w:rsidRPr="00571365">
        <w:rPr>
          <w:rStyle w:val="239"/>
          <w:sz w:val="28"/>
          <w:szCs w:val="28"/>
        </w:rPr>
        <w:t>наки, обусловленные костно-хря</w:t>
      </w:r>
      <w:r w:rsidRPr="00571365">
        <w:rPr>
          <w:rStyle w:val="239"/>
          <w:sz w:val="28"/>
          <w:szCs w:val="28"/>
        </w:rPr>
        <w:t>щевой основой (форма и размер лба, форма спинки носа и положение его основания, форма, размеры и положение ушных раковин и др.). Признаки, имеющие в качестве основы мягкие ткани, менее устойчивы. Функциональные признаки чаще и легче подвергаются умышленным изменениям, в силу чего их идентификационная ценность по сравнению с другими призна</w:t>
      </w:r>
      <w:r w:rsidRPr="00571365">
        <w:rPr>
          <w:rStyle w:val="239"/>
          <w:sz w:val="28"/>
          <w:szCs w:val="28"/>
        </w:rPr>
        <w:softHyphen/>
        <w:t>ками ниже. Однако и они иногда образуют достаточную непов</w:t>
      </w:r>
      <w:r w:rsidRPr="00571365">
        <w:rPr>
          <w:rStyle w:val="239"/>
          <w:sz w:val="28"/>
          <w:szCs w:val="28"/>
        </w:rPr>
        <w:softHyphen/>
        <w:t>торимую совокупность.</w:t>
      </w:r>
    </w:p>
    <w:p w:rsidR="009E13D2" w:rsidRPr="00571365" w:rsidRDefault="009E13D2" w:rsidP="009E13D2">
      <w:pPr>
        <w:pStyle w:val="230"/>
        <w:shd w:val="clear" w:color="auto" w:fill="auto"/>
        <w:spacing w:before="0" w:after="0" w:line="240" w:lineRule="auto"/>
        <w:ind w:right="80" w:firstLine="360"/>
        <w:rPr>
          <w:rFonts w:ascii="Times New Roman" w:hAnsi="Times New Roman" w:cs="Times New Roman"/>
          <w:b w:val="0"/>
          <w:sz w:val="28"/>
          <w:szCs w:val="28"/>
        </w:rPr>
      </w:pPr>
      <w:r w:rsidRPr="00571365">
        <w:rPr>
          <w:rStyle w:val="239"/>
          <w:sz w:val="28"/>
          <w:szCs w:val="28"/>
        </w:rPr>
        <w:t>Идентификационное значение любого признака зависит не только от его устойчивости, но и от частоты встречаемости. Редкие признаки имеют большее идентификационное значение, чем широко распространенные. Поэтому</w:t>
      </w:r>
      <w:r w:rsidR="00377651" w:rsidRPr="00571365">
        <w:rPr>
          <w:rStyle w:val="239"/>
          <w:sz w:val="28"/>
          <w:szCs w:val="28"/>
        </w:rPr>
        <w:t>,</w:t>
      </w:r>
      <w:r w:rsidRPr="00571365">
        <w:rPr>
          <w:rStyle w:val="239"/>
          <w:sz w:val="28"/>
          <w:szCs w:val="28"/>
        </w:rPr>
        <w:t xml:space="preserve"> достоверность ото</w:t>
      </w:r>
      <w:r w:rsidRPr="00571365">
        <w:rPr>
          <w:rStyle w:val="239"/>
          <w:sz w:val="28"/>
          <w:szCs w:val="28"/>
        </w:rPr>
        <w:softHyphen/>
        <w:t>ждествления зависит</w:t>
      </w:r>
      <w:r w:rsidR="00377651" w:rsidRPr="00571365">
        <w:rPr>
          <w:rStyle w:val="239"/>
          <w:sz w:val="28"/>
          <w:szCs w:val="28"/>
        </w:rPr>
        <w:t>,</w:t>
      </w:r>
      <w:r w:rsidRPr="00571365">
        <w:rPr>
          <w:rStyle w:val="239"/>
          <w:sz w:val="28"/>
          <w:szCs w:val="28"/>
        </w:rPr>
        <w:t xml:space="preserve"> прежде всего</w:t>
      </w:r>
      <w:r w:rsidR="00377651" w:rsidRPr="00571365">
        <w:rPr>
          <w:rStyle w:val="239"/>
          <w:sz w:val="28"/>
          <w:szCs w:val="28"/>
        </w:rPr>
        <w:t>,</w:t>
      </w:r>
      <w:r w:rsidRPr="00571365">
        <w:rPr>
          <w:rStyle w:val="239"/>
          <w:sz w:val="28"/>
          <w:szCs w:val="28"/>
        </w:rPr>
        <w:t xml:space="preserve"> от выбранной совокупности сравниваемых признаков и правильной оценки их идентифика</w:t>
      </w:r>
      <w:r w:rsidRPr="00571365">
        <w:rPr>
          <w:rStyle w:val="239"/>
          <w:sz w:val="28"/>
          <w:szCs w:val="28"/>
        </w:rPr>
        <w:softHyphen/>
        <w:t xml:space="preserve">ционного значения. Элементы внешности характеризуются по </w:t>
      </w:r>
      <w:r w:rsidRPr="00571365">
        <w:rPr>
          <w:rStyle w:val="23BookmanOldStyle3"/>
          <w:rFonts w:ascii="Times New Roman" w:hAnsi="Times New Roman" w:cs="Times New Roman"/>
          <w:sz w:val="28"/>
          <w:szCs w:val="28"/>
        </w:rPr>
        <w:t>форме, величине, положению, цвету, количеству.</w:t>
      </w:r>
      <w:r w:rsidR="00377651" w:rsidRPr="00571365">
        <w:rPr>
          <w:rStyle w:val="239"/>
          <w:sz w:val="28"/>
          <w:szCs w:val="28"/>
        </w:rPr>
        <w:t xml:space="preserve"> </w:t>
      </w:r>
      <w:proofErr w:type="gramStart"/>
      <w:r w:rsidR="00377651" w:rsidRPr="00571365">
        <w:rPr>
          <w:rStyle w:val="239"/>
          <w:sz w:val="28"/>
          <w:szCs w:val="28"/>
        </w:rPr>
        <w:t>Такой при</w:t>
      </w:r>
      <w:r w:rsidR="00377651" w:rsidRPr="00571365">
        <w:rPr>
          <w:rStyle w:val="239"/>
          <w:sz w:val="28"/>
          <w:szCs w:val="28"/>
        </w:rPr>
        <w:softHyphen/>
        <w:t>знак</w:t>
      </w:r>
      <w:r w:rsidRPr="00571365">
        <w:rPr>
          <w:rStyle w:val="239"/>
          <w:sz w:val="28"/>
          <w:szCs w:val="28"/>
        </w:rPr>
        <w:t xml:space="preserve"> как форма, определяется в соответствии с общепринятыми начертаниями — круглая, овальная, прямоугольная, треуголь</w:t>
      </w:r>
      <w:r w:rsidRPr="00571365">
        <w:rPr>
          <w:rStyle w:val="239"/>
          <w:sz w:val="28"/>
          <w:szCs w:val="28"/>
        </w:rPr>
        <w:softHyphen/>
        <w:t>ная, выпук</w:t>
      </w:r>
      <w:r w:rsidR="00377651" w:rsidRPr="00571365">
        <w:rPr>
          <w:rStyle w:val="239"/>
          <w:sz w:val="28"/>
          <w:szCs w:val="28"/>
        </w:rPr>
        <w:t>лая, вогнутая, извилистая,</w:t>
      </w:r>
      <w:r w:rsidRPr="00571365">
        <w:rPr>
          <w:rStyle w:val="239"/>
          <w:sz w:val="28"/>
          <w:szCs w:val="28"/>
        </w:rPr>
        <w:t xml:space="preserve"> или формой естест</w:t>
      </w:r>
      <w:r w:rsidRPr="00571365">
        <w:rPr>
          <w:rStyle w:val="239"/>
          <w:sz w:val="28"/>
          <w:szCs w:val="28"/>
        </w:rPr>
        <w:softHyphen/>
        <w:t>венных предметов — ми</w:t>
      </w:r>
      <w:r w:rsidR="00377651" w:rsidRPr="00571365">
        <w:rPr>
          <w:rStyle w:val="239"/>
          <w:sz w:val="28"/>
          <w:szCs w:val="28"/>
        </w:rPr>
        <w:t>ндалевидная, куполообразная</w:t>
      </w:r>
      <w:r w:rsidRPr="00571365">
        <w:rPr>
          <w:rStyle w:val="239"/>
          <w:sz w:val="28"/>
          <w:szCs w:val="28"/>
        </w:rPr>
        <w:t>.</w:t>
      </w:r>
      <w:proofErr w:type="gramEnd"/>
      <w:r w:rsidRPr="00571365">
        <w:rPr>
          <w:rStyle w:val="239"/>
          <w:sz w:val="28"/>
          <w:szCs w:val="28"/>
        </w:rPr>
        <w:t xml:space="preserve"> </w:t>
      </w:r>
      <w:r w:rsidR="00377651" w:rsidRPr="00571365">
        <w:rPr>
          <w:rStyle w:val="239"/>
          <w:sz w:val="28"/>
          <w:szCs w:val="28"/>
        </w:rPr>
        <w:t xml:space="preserve"> </w:t>
      </w:r>
      <w:r w:rsidRPr="00571365">
        <w:rPr>
          <w:rStyle w:val="239"/>
          <w:sz w:val="28"/>
          <w:szCs w:val="28"/>
        </w:rPr>
        <w:t>В ряде случаев этот признак называют контуром. Термин «кон</w:t>
      </w:r>
      <w:r w:rsidRPr="00571365">
        <w:rPr>
          <w:rStyle w:val="239"/>
          <w:sz w:val="28"/>
          <w:szCs w:val="28"/>
        </w:rPr>
        <w:softHyphen/>
        <w:t>тур» применяют для обозначения линейных границ элементов внешности (наприм</w:t>
      </w:r>
      <w:r w:rsidR="00377651" w:rsidRPr="00571365">
        <w:rPr>
          <w:rStyle w:val="239"/>
          <w:sz w:val="28"/>
          <w:szCs w:val="28"/>
        </w:rPr>
        <w:t>ер, контур ушной раковины</w:t>
      </w:r>
      <w:r w:rsidRPr="00571365">
        <w:rPr>
          <w:rStyle w:val="239"/>
          <w:sz w:val="28"/>
          <w:szCs w:val="28"/>
        </w:rPr>
        <w:t xml:space="preserve">). </w:t>
      </w:r>
      <w:proofErr w:type="gramStart"/>
      <w:r w:rsidRPr="00571365">
        <w:rPr>
          <w:rStyle w:val="239"/>
          <w:sz w:val="28"/>
          <w:szCs w:val="28"/>
        </w:rPr>
        <w:t>Величи</w:t>
      </w:r>
      <w:r w:rsidRPr="00571365">
        <w:rPr>
          <w:rStyle w:val="239"/>
          <w:sz w:val="28"/>
          <w:szCs w:val="28"/>
        </w:rPr>
        <w:softHyphen/>
        <w:t xml:space="preserve">на — </w:t>
      </w:r>
      <w:r w:rsidRPr="00571365">
        <w:rPr>
          <w:rStyle w:val="239"/>
          <w:sz w:val="28"/>
          <w:szCs w:val="28"/>
        </w:rPr>
        <w:lastRenderedPageBreak/>
        <w:t>это количественная характеристика элементов внешности, в том числе размеры (глубина, высота, ширина, длин</w:t>
      </w:r>
      <w:r w:rsidR="009E1D3A" w:rsidRPr="00571365">
        <w:rPr>
          <w:rStyle w:val="239"/>
          <w:sz w:val="28"/>
          <w:szCs w:val="28"/>
        </w:rPr>
        <w:t>а, выступание</w:t>
      </w:r>
      <w:r w:rsidRPr="00571365">
        <w:rPr>
          <w:rStyle w:val="239"/>
          <w:sz w:val="28"/>
          <w:szCs w:val="28"/>
        </w:rPr>
        <w:t>).</w:t>
      </w:r>
      <w:proofErr w:type="gramEnd"/>
      <w:r w:rsidRPr="00571365">
        <w:rPr>
          <w:rStyle w:val="239"/>
          <w:sz w:val="28"/>
          <w:szCs w:val="28"/>
        </w:rPr>
        <w:t xml:space="preserve"> Величина части тела в большинстве случаев опреде</w:t>
      </w:r>
      <w:r w:rsidRPr="00571365">
        <w:rPr>
          <w:rStyle w:val="239"/>
          <w:sz w:val="28"/>
          <w:szCs w:val="28"/>
        </w:rPr>
        <w:softHyphen/>
        <w:t>ляется путем визуального соп</w:t>
      </w:r>
      <w:r w:rsidR="009E1D3A" w:rsidRPr="00571365">
        <w:rPr>
          <w:rStyle w:val="239"/>
          <w:sz w:val="28"/>
          <w:szCs w:val="28"/>
        </w:rPr>
        <w:t>оставления одних частей тела с д</w:t>
      </w:r>
      <w:r w:rsidRPr="00571365">
        <w:rPr>
          <w:rStyle w:val="239"/>
          <w:sz w:val="28"/>
          <w:szCs w:val="28"/>
        </w:rPr>
        <w:t>ругими и выражается в таких п</w:t>
      </w:r>
      <w:r w:rsidR="009E1D3A" w:rsidRPr="00571365">
        <w:rPr>
          <w:rStyle w:val="239"/>
          <w:sz w:val="28"/>
          <w:szCs w:val="28"/>
        </w:rPr>
        <w:t>онятиях, как, например, малая, средн</w:t>
      </w:r>
      <w:r w:rsidRPr="00571365">
        <w:rPr>
          <w:rStyle w:val="239"/>
          <w:sz w:val="28"/>
          <w:szCs w:val="28"/>
        </w:rPr>
        <w:t xml:space="preserve">яя величина, большой, </w:t>
      </w:r>
      <w:proofErr w:type="gramStart"/>
      <w:r w:rsidRPr="00571365">
        <w:rPr>
          <w:rStyle w:val="239"/>
          <w:sz w:val="28"/>
          <w:szCs w:val="28"/>
        </w:rPr>
        <w:t>высокий</w:t>
      </w:r>
      <w:proofErr w:type="gramEnd"/>
      <w:r w:rsidRPr="00571365">
        <w:rPr>
          <w:rStyle w:val="239"/>
          <w:sz w:val="28"/>
          <w:szCs w:val="28"/>
        </w:rPr>
        <w:t xml:space="preserve">, низкий, широкий, узкий. При экспертной идентификации личности по фотокарточке </w:t>
      </w:r>
      <w:r w:rsidRPr="00571365">
        <w:rPr>
          <w:rStyle w:val="23Arial"/>
          <w:rFonts w:ascii="Times New Roman" w:hAnsi="Times New Roman" w:cs="Times New Roman"/>
          <w:sz w:val="28"/>
          <w:szCs w:val="28"/>
          <w:lang w:val="ru-RU"/>
        </w:rPr>
        <w:t>некоторые</w:t>
      </w:r>
      <w:r w:rsidRPr="00571365">
        <w:rPr>
          <w:rStyle w:val="239"/>
          <w:sz w:val="28"/>
          <w:szCs w:val="28"/>
        </w:rPr>
        <w:t xml:space="preserve"> размеры обозначаются в абсолютных единицах измерения.</w:t>
      </w:r>
    </w:p>
    <w:p w:rsidR="009E13D2" w:rsidRPr="00571365" w:rsidRDefault="00683288" w:rsidP="009E13D2">
      <w:pPr>
        <w:pStyle w:val="230"/>
        <w:shd w:val="clear" w:color="auto" w:fill="auto"/>
        <w:spacing w:before="0" w:after="0" w:line="240" w:lineRule="auto"/>
        <w:ind w:left="40" w:right="80" w:firstLine="360"/>
        <w:rPr>
          <w:rFonts w:ascii="Times New Roman" w:hAnsi="Times New Roman" w:cs="Times New Roman"/>
          <w:b w:val="0"/>
          <w:sz w:val="28"/>
          <w:szCs w:val="28"/>
        </w:rPr>
      </w:pPr>
      <w:r w:rsidRPr="00571365">
        <w:rPr>
          <w:rStyle w:val="239"/>
          <w:sz w:val="28"/>
          <w:szCs w:val="28"/>
        </w:rPr>
        <w:t>Под</w:t>
      </w:r>
      <w:r w:rsidR="009E13D2" w:rsidRPr="00571365">
        <w:rPr>
          <w:rStyle w:val="239"/>
          <w:sz w:val="28"/>
          <w:szCs w:val="28"/>
        </w:rPr>
        <w:t xml:space="preserve"> изложением элементов внешности понимается размеще</w:t>
      </w:r>
      <w:r w:rsidRPr="00571365">
        <w:rPr>
          <w:rStyle w:val="239"/>
          <w:sz w:val="28"/>
          <w:szCs w:val="28"/>
        </w:rPr>
        <w:t>ние и</w:t>
      </w:r>
      <w:r w:rsidR="009E13D2" w:rsidRPr="00571365">
        <w:rPr>
          <w:rStyle w:val="2391"/>
          <w:sz w:val="28"/>
          <w:szCs w:val="28"/>
        </w:rPr>
        <w:t>х</w:t>
      </w:r>
      <w:r w:rsidR="009E13D2" w:rsidRPr="00571365">
        <w:rPr>
          <w:rStyle w:val="239"/>
          <w:sz w:val="28"/>
          <w:szCs w:val="28"/>
        </w:rPr>
        <w:t xml:space="preserve"> относительно вертикальн</w:t>
      </w:r>
      <w:r w:rsidRPr="00571365">
        <w:rPr>
          <w:rStyle w:val="239"/>
          <w:sz w:val="28"/>
          <w:szCs w:val="28"/>
        </w:rPr>
        <w:t>ой или горизонтальной плоскос</w:t>
      </w:r>
      <w:r w:rsidRPr="00571365">
        <w:rPr>
          <w:rStyle w:val="239"/>
          <w:sz w:val="28"/>
          <w:szCs w:val="28"/>
        </w:rPr>
        <w:softHyphen/>
        <w:t>тей,</w:t>
      </w:r>
      <w:r w:rsidR="009E13D2" w:rsidRPr="00571365">
        <w:rPr>
          <w:rStyle w:val="239"/>
          <w:sz w:val="28"/>
          <w:szCs w:val="28"/>
        </w:rPr>
        <w:t xml:space="preserve"> а также взаимное расположение. Положение элементов внешности характеризуется как горизонтальное</w:t>
      </w:r>
      <w:r w:rsidR="008C1C27" w:rsidRPr="00571365">
        <w:rPr>
          <w:rStyle w:val="239"/>
          <w:sz w:val="28"/>
          <w:szCs w:val="28"/>
        </w:rPr>
        <w:t xml:space="preserve">, вертикальное, </w:t>
      </w:r>
      <w:r w:rsidR="009E13D2" w:rsidRPr="00571365">
        <w:rPr>
          <w:rStyle w:val="239"/>
          <w:sz w:val="28"/>
          <w:szCs w:val="28"/>
        </w:rPr>
        <w:t>приподнятое, опущенное, выступающее, втянутое. Цвет — это спектральная характеристика элементов внешности: волос, каймы губ, кожи, глаз. Цвет выражается в терминах (белый, черный и т.д.), более точно — путем сопоставления с цветовыми шкалами. Количеством характеризуются обычно од</w:t>
      </w:r>
      <w:r w:rsidR="008C1C27" w:rsidRPr="00571365">
        <w:rPr>
          <w:rStyle w:val="239"/>
          <w:sz w:val="28"/>
          <w:szCs w:val="28"/>
        </w:rPr>
        <w:t>ноименные элементы 'внешнос</w:t>
      </w:r>
      <w:r w:rsidR="008C1C27" w:rsidRPr="00571365">
        <w:rPr>
          <w:rStyle w:val="239"/>
          <w:sz w:val="28"/>
          <w:szCs w:val="28"/>
        </w:rPr>
        <w:softHyphen/>
        <w:t>ти,</w:t>
      </w:r>
      <w:r w:rsidR="009E13D2" w:rsidRPr="00571365">
        <w:rPr>
          <w:rStyle w:val="239"/>
          <w:sz w:val="28"/>
          <w:szCs w:val="28"/>
        </w:rPr>
        <w:t xml:space="preserve"> число которых непостоянно (родинки, бородавки и т.д.).</w:t>
      </w:r>
    </w:p>
    <w:p w:rsidR="009E13D2" w:rsidRPr="00571365" w:rsidRDefault="009E13D2" w:rsidP="009E13D2">
      <w:pPr>
        <w:pStyle w:val="230"/>
        <w:shd w:val="clear" w:color="auto" w:fill="auto"/>
        <w:spacing w:before="0" w:after="0" w:line="240" w:lineRule="auto"/>
        <w:ind w:left="40" w:right="80" w:firstLine="360"/>
        <w:rPr>
          <w:rFonts w:ascii="Times New Roman" w:hAnsi="Times New Roman" w:cs="Times New Roman"/>
          <w:b w:val="0"/>
          <w:sz w:val="28"/>
          <w:szCs w:val="28"/>
        </w:rPr>
      </w:pPr>
      <w:r w:rsidRPr="00571365">
        <w:rPr>
          <w:rStyle w:val="239"/>
          <w:sz w:val="28"/>
          <w:szCs w:val="28"/>
        </w:rPr>
        <w:t>Фиксация признаков внешности осуществляется различными способами: путем описания, с помощью фото-, видео- и кино</w:t>
      </w:r>
      <w:r w:rsidRPr="00571365">
        <w:rPr>
          <w:rStyle w:val="239"/>
          <w:sz w:val="28"/>
          <w:szCs w:val="28"/>
        </w:rPr>
        <w:softHyphen/>
        <w:t>съемки, изготовления субъективных портретов, объемных ма</w:t>
      </w:r>
      <w:r w:rsidRPr="00571365">
        <w:rPr>
          <w:rStyle w:val="239"/>
          <w:sz w:val="28"/>
          <w:szCs w:val="28"/>
        </w:rPr>
        <w:softHyphen/>
        <w:t>сок и моделей. Криминалистическое описание внешности чело</w:t>
      </w:r>
      <w:r w:rsidRPr="00571365">
        <w:rPr>
          <w:rStyle w:val="239"/>
          <w:sz w:val="28"/>
          <w:szCs w:val="28"/>
        </w:rPr>
        <w:softHyphen/>
        <w:t>века производится в процессе непосредственного наблюдения при проведении оперативно-розыскных мероприятий, отдельных следственных действий (допрос потерпевших, предъявле</w:t>
      </w:r>
      <w:r w:rsidRPr="00571365">
        <w:rPr>
          <w:rStyle w:val="239"/>
          <w:sz w:val="28"/>
          <w:szCs w:val="28"/>
        </w:rPr>
        <w:softHyphen/>
        <w:t>ние для опознания, освидетельствование, осмотр трупа), а также при изучении изображений на фотографических снимках.</w:t>
      </w:r>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r w:rsidRPr="00571365">
        <w:rPr>
          <w:rStyle w:val="239"/>
          <w:sz w:val="28"/>
          <w:szCs w:val="28"/>
        </w:rPr>
        <w:t>Описание проводится с учетом следующих требований: при</w:t>
      </w:r>
      <w:r w:rsidRPr="00571365">
        <w:rPr>
          <w:rStyle w:val="239"/>
          <w:sz w:val="28"/>
          <w:szCs w:val="28"/>
        </w:rPr>
        <w:softHyphen/>
        <w:t>знаки внешности устанавливаются применительно к нормаль</w:t>
      </w:r>
      <w:r w:rsidRPr="00571365">
        <w:rPr>
          <w:rStyle w:val="239"/>
          <w:sz w:val="28"/>
          <w:szCs w:val="28"/>
        </w:rPr>
        <w:softHyphen/>
        <w:t>ному положению тела стоящего человека с прямо поста</w:t>
      </w:r>
      <w:r w:rsidR="004630E3" w:rsidRPr="00571365">
        <w:rPr>
          <w:rStyle w:val="239"/>
          <w:sz w:val="28"/>
          <w:szCs w:val="28"/>
        </w:rPr>
        <w:t>вленной головой</w:t>
      </w:r>
      <w:r w:rsidRPr="00571365">
        <w:rPr>
          <w:rStyle w:val="239"/>
          <w:sz w:val="28"/>
          <w:szCs w:val="28"/>
        </w:rPr>
        <w:t>; признаки внешности описываются в определенной последова</w:t>
      </w:r>
      <w:r w:rsidRPr="00571365">
        <w:rPr>
          <w:rStyle w:val="239"/>
          <w:sz w:val="28"/>
          <w:szCs w:val="28"/>
        </w:rPr>
        <w:softHyphen/>
        <w:t>тельности — от общего к частному, сверху вниз, они характе</w:t>
      </w:r>
      <w:r w:rsidRPr="00571365">
        <w:rPr>
          <w:rStyle w:val="239"/>
          <w:sz w:val="28"/>
          <w:szCs w:val="28"/>
        </w:rPr>
        <w:softHyphen/>
        <w:t xml:space="preserve">ризуются в фас и профиль, как правило, правый (оба профиля описывают лишь при их несоответствии); </w:t>
      </w:r>
      <w:proofErr w:type="gramStart"/>
      <w:r w:rsidRPr="00571365">
        <w:rPr>
          <w:rStyle w:val="239"/>
          <w:sz w:val="28"/>
          <w:szCs w:val="28"/>
        </w:rPr>
        <w:t>тщательно описыва</w:t>
      </w:r>
      <w:r w:rsidRPr="00571365">
        <w:rPr>
          <w:rStyle w:val="239"/>
          <w:sz w:val="28"/>
          <w:szCs w:val="28"/>
        </w:rPr>
        <w:softHyphen/>
        <w:t>ются признаки, отличающиеся от средних, а среди них так называемые особые и броские приметы.</w:t>
      </w:r>
      <w:proofErr w:type="gramEnd"/>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r w:rsidRPr="00571365">
        <w:rPr>
          <w:rStyle w:val="239"/>
          <w:sz w:val="28"/>
          <w:szCs w:val="28"/>
        </w:rPr>
        <w:t>Существенное внимание уделяется характеристике общефи</w:t>
      </w:r>
      <w:r w:rsidRPr="00571365">
        <w:rPr>
          <w:rStyle w:val="239"/>
          <w:sz w:val="28"/>
          <w:szCs w:val="28"/>
        </w:rPr>
        <w:softHyphen/>
        <w:t>зических признаков: пола, возраста, антропологического и кон</w:t>
      </w:r>
      <w:r w:rsidRPr="00571365">
        <w:rPr>
          <w:rStyle w:val="239"/>
          <w:sz w:val="28"/>
          <w:szCs w:val="28"/>
        </w:rPr>
        <w:softHyphen/>
        <w:t>ституционного типа. Возраст при отсутствии достаточных сведе</w:t>
      </w:r>
      <w:r w:rsidRPr="00571365">
        <w:rPr>
          <w:rStyle w:val="239"/>
          <w:sz w:val="28"/>
          <w:szCs w:val="28"/>
        </w:rPr>
        <w:softHyphen/>
        <w:t xml:space="preserve">ний определяется примерно. Выделяют следующие возрастные группы: </w:t>
      </w:r>
      <w:proofErr w:type="gramStart"/>
      <w:r w:rsidRPr="00571365">
        <w:rPr>
          <w:rStyle w:val="239"/>
          <w:sz w:val="28"/>
          <w:szCs w:val="28"/>
        </w:rPr>
        <w:t>детский</w:t>
      </w:r>
      <w:proofErr w:type="gramEnd"/>
      <w:r w:rsidRPr="00571365">
        <w:rPr>
          <w:rStyle w:val="239"/>
          <w:sz w:val="28"/>
          <w:szCs w:val="28"/>
        </w:rPr>
        <w:t>, подростковый (12 — 16), юношеский (17 — 21), молодой (22 — 35), средний (36 — 60), пожилой (61 — 75) и старческий (76 — 90).</w:t>
      </w:r>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proofErr w:type="gramStart"/>
      <w:r w:rsidRPr="00571365">
        <w:rPr>
          <w:rStyle w:val="239"/>
          <w:sz w:val="28"/>
          <w:szCs w:val="28"/>
        </w:rPr>
        <w:t>Рост, когда это возможно (например, при осмотре трупа), определяется в абсолютных величинах, в остальных случаях — в относительных (высокий, средний, низкий).</w:t>
      </w:r>
      <w:proofErr w:type="gramEnd"/>
      <w:r w:rsidRPr="00571365">
        <w:rPr>
          <w:rStyle w:val="239"/>
          <w:sz w:val="28"/>
          <w:szCs w:val="28"/>
        </w:rPr>
        <w:t xml:space="preserve"> При этом за сред</w:t>
      </w:r>
      <w:r w:rsidRPr="00571365">
        <w:rPr>
          <w:rStyle w:val="239"/>
          <w:sz w:val="28"/>
          <w:szCs w:val="28"/>
        </w:rPr>
        <w:softHyphen/>
        <w:t xml:space="preserve">ний принимается рост в 165 — </w:t>
      </w:r>
      <w:smartTag w:uri="urn:schemas-microsoft-com:office:smarttags" w:element="metricconverter">
        <w:smartTagPr>
          <w:attr w:name="ProductID" w:val="175 см"/>
        </w:smartTagPr>
        <w:r w:rsidRPr="00571365">
          <w:rPr>
            <w:rStyle w:val="239"/>
            <w:sz w:val="28"/>
            <w:szCs w:val="28"/>
          </w:rPr>
          <w:t>175 см</w:t>
        </w:r>
      </w:smartTag>
      <w:r w:rsidRPr="00571365">
        <w:rPr>
          <w:rStyle w:val="239"/>
          <w:sz w:val="28"/>
          <w:szCs w:val="28"/>
        </w:rPr>
        <w:t xml:space="preserve"> для мужчин, и 155.—165 см для женщин. Особыми приметами является рост до </w:t>
      </w:r>
      <w:smartTag w:uri="urn:schemas-microsoft-com:office:smarttags" w:element="metricconverter">
        <w:smartTagPr>
          <w:attr w:name="ProductID" w:val="1 м"/>
        </w:smartTagPr>
        <w:r w:rsidRPr="00571365">
          <w:rPr>
            <w:rStyle w:val="239"/>
            <w:sz w:val="28"/>
            <w:szCs w:val="28"/>
          </w:rPr>
          <w:t>1 м</w:t>
        </w:r>
      </w:smartTag>
      <w:r w:rsidRPr="00571365">
        <w:rPr>
          <w:rStyle w:val="239"/>
          <w:sz w:val="28"/>
          <w:szCs w:val="28"/>
        </w:rPr>
        <w:t xml:space="preserve"> («карли</w:t>
      </w:r>
      <w:r w:rsidRPr="00571365">
        <w:rPr>
          <w:rStyle w:val="239"/>
          <w:sz w:val="28"/>
          <w:szCs w:val="28"/>
        </w:rPr>
        <w:softHyphen/>
        <w:t xml:space="preserve">ки») и свыше </w:t>
      </w:r>
      <w:smartTag w:uri="urn:schemas-microsoft-com:office:smarttags" w:element="metricconverter">
        <w:smartTagPr>
          <w:attr w:name="ProductID" w:val="2 м"/>
        </w:smartTagPr>
        <w:r w:rsidRPr="00571365">
          <w:rPr>
            <w:rStyle w:val="239"/>
            <w:sz w:val="28"/>
            <w:szCs w:val="28"/>
          </w:rPr>
          <w:t>2 м</w:t>
        </w:r>
      </w:smartTag>
      <w:r w:rsidRPr="00571365">
        <w:rPr>
          <w:rStyle w:val="239"/>
          <w:sz w:val="28"/>
          <w:szCs w:val="28"/>
        </w:rPr>
        <w:t xml:space="preserve"> («великаны»). При </w:t>
      </w:r>
      <w:r w:rsidRPr="00571365">
        <w:rPr>
          <w:rStyle w:val="239"/>
          <w:sz w:val="28"/>
          <w:szCs w:val="28"/>
        </w:rPr>
        <w:lastRenderedPageBreak/>
        <w:t>определении роста необхо</w:t>
      </w:r>
      <w:r w:rsidRPr="00571365">
        <w:rPr>
          <w:rStyle w:val="239"/>
          <w:sz w:val="28"/>
          <w:szCs w:val="28"/>
        </w:rPr>
        <w:softHyphen/>
        <w:t>димо учитывать высоту каблуков, осанку. Тип лица указывает</w:t>
      </w:r>
      <w:r w:rsidRPr="00571365">
        <w:rPr>
          <w:rStyle w:val="239"/>
          <w:sz w:val="28"/>
          <w:szCs w:val="28"/>
        </w:rPr>
        <w:softHyphen/>
        <w:t>ся, если он сильно выражен (например, монгольский).</w:t>
      </w:r>
    </w:p>
    <w:p w:rsidR="009E13D2" w:rsidRPr="00571365" w:rsidRDefault="009E13D2" w:rsidP="009E13D2">
      <w:pPr>
        <w:pStyle w:val="230"/>
        <w:shd w:val="clear" w:color="auto" w:fill="auto"/>
        <w:spacing w:before="0" w:after="0" w:line="240" w:lineRule="auto"/>
        <w:ind w:left="20" w:right="20" w:firstLine="360"/>
        <w:rPr>
          <w:rFonts w:ascii="Times New Roman" w:hAnsi="Times New Roman" w:cs="Times New Roman"/>
          <w:b w:val="0"/>
          <w:sz w:val="28"/>
          <w:szCs w:val="28"/>
        </w:rPr>
      </w:pPr>
      <w:r w:rsidRPr="00571365">
        <w:rPr>
          <w:rStyle w:val="239"/>
          <w:sz w:val="28"/>
          <w:szCs w:val="28"/>
        </w:rPr>
        <w:t>В зависимости от развития костно-мышечной системы и степени жировых отложений различают людей со слабым, средним, коренастым и атлетическим телосложением. С учетом жирового слоя человек может характеризоваться как худоща</w:t>
      </w:r>
      <w:r w:rsidRPr="00571365">
        <w:rPr>
          <w:rStyle w:val="239"/>
          <w:sz w:val="28"/>
          <w:szCs w:val="28"/>
        </w:rPr>
        <w:softHyphen/>
        <w:t>вый, нормального питания, полный и тучный (при чрезмерном ожирении). Описание отдельных анатомических (морфологи</w:t>
      </w:r>
      <w:r w:rsidRPr="00571365">
        <w:rPr>
          <w:rStyle w:val="239"/>
          <w:sz w:val="28"/>
          <w:szCs w:val="28"/>
        </w:rPr>
        <w:softHyphen/>
        <w:t>ческих) элементов и признаков сведено</w:t>
      </w:r>
      <w:r w:rsidR="00571365">
        <w:rPr>
          <w:rStyle w:val="239"/>
          <w:sz w:val="28"/>
          <w:szCs w:val="28"/>
        </w:rPr>
        <w:t xml:space="preserve"> в табличную форму</w:t>
      </w:r>
      <w:r w:rsidRPr="00571365">
        <w:rPr>
          <w:rStyle w:val="239"/>
          <w:sz w:val="28"/>
          <w:szCs w:val="28"/>
        </w:rPr>
        <w:t>.</w:t>
      </w:r>
    </w:p>
    <w:p w:rsidR="009E13D2" w:rsidRPr="00571365" w:rsidRDefault="009E13D2" w:rsidP="009E13D2">
      <w:pPr>
        <w:pStyle w:val="230"/>
        <w:shd w:val="clear" w:color="auto" w:fill="auto"/>
        <w:spacing w:before="0" w:after="0" w:line="240" w:lineRule="auto"/>
        <w:ind w:left="20" w:right="20" w:firstLine="360"/>
        <w:rPr>
          <w:rStyle w:val="140"/>
          <w:rFonts w:ascii="Times New Roman" w:hAnsi="Times New Roman" w:cs="Times New Roman"/>
          <w:sz w:val="28"/>
          <w:szCs w:val="28"/>
        </w:rPr>
      </w:pPr>
      <w:r w:rsidRPr="00571365">
        <w:rPr>
          <w:rStyle w:val="239"/>
          <w:sz w:val="28"/>
          <w:szCs w:val="28"/>
        </w:rPr>
        <w:t xml:space="preserve">Жестикуляция — комплекс движений, сопровождающих речь для усиления ее выразительности. Она может быть весьма разнообразной по характеру движения, содержанию и степени </w:t>
      </w:r>
      <w:r w:rsidRPr="00571365">
        <w:rPr>
          <w:rFonts w:ascii="Times New Roman" w:hAnsi="Times New Roman" w:cs="Times New Roman"/>
          <w:b w:val="0"/>
          <w:sz w:val="28"/>
          <w:szCs w:val="28"/>
        </w:rPr>
        <w:t>яркости (оживленная, сдержан</w:t>
      </w:r>
      <w:r w:rsidR="004630E3" w:rsidRPr="00571365">
        <w:rPr>
          <w:rFonts w:ascii="Times New Roman" w:hAnsi="Times New Roman" w:cs="Times New Roman"/>
          <w:b w:val="0"/>
          <w:sz w:val="28"/>
          <w:szCs w:val="28"/>
        </w:rPr>
        <w:t>ная и т.п.). Мимика — движение мы</w:t>
      </w:r>
      <w:r w:rsidRPr="00571365">
        <w:rPr>
          <w:rFonts w:ascii="Times New Roman" w:hAnsi="Times New Roman" w:cs="Times New Roman"/>
          <w:b w:val="0"/>
          <w:sz w:val="28"/>
          <w:szCs w:val="28"/>
        </w:rPr>
        <w:t>шц лица под влиянием психического со</w:t>
      </w:r>
      <w:r w:rsidR="004630E3" w:rsidRPr="00571365">
        <w:rPr>
          <w:rFonts w:ascii="Times New Roman" w:hAnsi="Times New Roman" w:cs="Times New Roman"/>
          <w:b w:val="0"/>
          <w:sz w:val="28"/>
          <w:szCs w:val="28"/>
        </w:rPr>
        <w:t>стояния человека: при</w:t>
      </w:r>
      <w:r w:rsidRPr="00571365">
        <w:rPr>
          <w:rFonts w:ascii="Times New Roman" w:hAnsi="Times New Roman" w:cs="Times New Roman"/>
          <w:b w:val="0"/>
          <w:sz w:val="28"/>
          <w:szCs w:val="28"/>
        </w:rPr>
        <w:t>щуривание глаз, закусыва</w:t>
      </w:r>
      <w:r w:rsidR="004630E3" w:rsidRPr="00571365">
        <w:rPr>
          <w:rFonts w:ascii="Times New Roman" w:hAnsi="Times New Roman" w:cs="Times New Roman"/>
          <w:b w:val="0"/>
          <w:sz w:val="28"/>
          <w:szCs w:val="28"/>
        </w:rPr>
        <w:t xml:space="preserve">ние губ, поднятие бровей.  </w:t>
      </w:r>
      <w:proofErr w:type="gramStart"/>
      <w:r w:rsidR="004630E3" w:rsidRPr="00571365">
        <w:rPr>
          <w:rFonts w:ascii="Times New Roman" w:hAnsi="Times New Roman" w:cs="Times New Roman"/>
          <w:b w:val="0"/>
          <w:sz w:val="28"/>
          <w:szCs w:val="28"/>
        </w:rPr>
        <w:t>Гол</w:t>
      </w:r>
      <w:r w:rsidRPr="00571365">
        <w:rPr>
          <w:rFonts w:ascii="Times New Roman" w:hAnsi="Times New Roman" w:cs="Times New Roman"/>
          <w:b w:val="0"/>
          <w:sz w:val="28"/>
          <w:szCs w:val="28"/>
        </w:rPr>
        <w:t>ос определяется по тембру (бас, баритон, тенор, альт, дис</w:t>
      </w:r>
      <w:r w:rsidRPr="00571365">
        <w:rPr>
          <w:rFonts w:ascii="Times New Roman" w:hAnsi="Times New Roman" w:cs="Times New Roman"/>
          <w:b w:val="0"/>
          <w:sz w:val="28"/>
          <w:szCs w:val="28"/>
        </w:rPr>
        <w:softHyphen/>
        <w:t xml:space="preserve">кант), силе (слабый, сильный) и </w:t>
      </w:r>
      <w:r w:rsidR="004630E3" w:rsidRPr="00571365">
        <w:rPr>
          <w:rFonts w:ascii="Times New Roman" w:hAnsi="Times New Roman" w:cs="Times New Roman"/>
          <w:b w:val="0"/>
          <w:sz w:val="28"/>
          <w:szCs w:val="28"/>
        </w:rPr>
        <w:t>чистоте (хриплый, глухой,</w:t>
      </w:r>
      <w:r w:rsidRPr="00571365">
        <w:rPr>
          <w:rFonts w:ascii="Times New Roman" w:hAnsi="Times New Roman" w:cs="Times New Roman"/>
          <w:b w:val="0"/>
          <w:sz w:val="28"/>
          <w:szCs w:val="28"/>
        </w:rPr>
        <w:t xml:space="preserve"> чистый).</w:t>
      </w:r>
      <w:proofErr w:type="gramEnd"/>
      <w:r w:rsidRPr="00571365">
        <w:rPr>
          <w:rFonts w:ascii="Times New Roman" w:hAnsi="Times New Roman" w:cs="Times New Roman"/>
          <w:b w:val="0"/>
          <w:sz w:val="28"/>
          <w:szCs w:val="28"/>
        </w:rPr>
        <w:t xml:space="preserve"> </w:t>
      </w:r>
      <w:proofErr w:type="gramStart"/>
      <w:r w:rsidRPr="00571365">
        <w:rPr>
          <w:rFonts w:ascii="Times New Roman" w:hAnsi="Times New Roman" w:cs="Times New Roman"/>
          <w:b w:val="0"/>
          <w:sz w:val="28"/>
          <w:szCs w:val="28"/>
        </w:rPr>
        <w:t>Речь характеризуется как медленная, быст</w:t>
      </w:r>
      <w:r w:rsidRPr="00571365">
        <w:rPr>
          <w:rFonts w:ascii="Times New Roman" w:hAnsi="Times New Roman" w:cs="Times New Roman"/>
          <w:b w:val="0"/>
          <w:sz w:val="28"/>
          <w:szCs w:val="28"/>
        </w:rPr>
        <w:softHyphen/>
        <w:t>рая, спокойная, возбужденная, отрывистая, невнятная, особенностью произношения (заикание</w:t>
      </w:r>
      <w:r w:rsidR="004630E3" w:rsidRPr="00571365">
        <w:rPr>
          <w:rFonts w:ascii="Times New Roman" w:hAnsi="Times New Roman" w:cs="Times New Roman"/>
          <w:b w:val="0"/>
          <w:sz w:val="28"/>
          <w:szCs w:val="28"/>
        </w:rPr>
        <w:t>, картавость, фразеологические и</w:t>
      </w:r>
      <w:r w:rsidRPr="00571365">
        <w:rPr>
          <w:rFonts w:ascii="Times New Roman" w:hAnsi="Times New Roman" w:cs="Times New Roman"/>
          <w:b w:val="0"/>
          <w:sz w:val="28"/>
          <w:szCs w:val="28"/>
        </w:rPr>
        <w:t xml:space="preserve"> лексические данные и др.)</w:t>
      </w:r>
      <w:r w:rsidR="004630E3" w:rsidRPr="00571365">
        <w:rPr>
          <w:rFonts w:ascii="Times New Roman" w:hAnsi="Times New Roman" w:cs="Times New Roman"/>
          <w:b w:val="0"/>
          <w:sz w:val="28"/>
          <w:szCs w:val="28"/>
        </w:rPr>
        <w:t>.</w:t>
      </w:r>
      <w:proofErr w:type="gramEnd"/>
      <w:r w:rsidR="004630E3" w:rsidRPr="00571365">
        <w:rPr>
          <w:rFonts w:ascii="Times New Roman" w:hAnsi="Times New Roman" w:cs="Times New Roman"/>
          <w:b w:val="0"/>
          <w:sz w:val="28"/>
          <w:szCs w:val="28"/>
        </w:rPr>
        <w:t xml:space="preserve"> К этой группе функциональных - </w:t>
      </w:r>
      <w:r w:rsidRPr="00571365">
        <w:rPr>
          <w:rFonts w:ascii="Times New Roman" w:hAnsi="Times New Roman" w:cs="Times New Roman"/>
          <w:b w:val="0"/>
          <w:sz w:val="28"/>
          <w:szCs w:val="28"/>
        </w:rPr>
        <w:t>знаков относятся стер</w:t>
      </w:r>
      <w:r w:rsidR="004630E3" w:rsidRPr="00571365">
        <w:rPr>
          <w:rFonts w:ascii="Times New Roman" w:hAnsi="Times New Roman" w:cs="Times New Roman"/>
          <w:b w:val="0"/>
          <w:sz w:val="28"/>
          <w:szCs w:val="28"/>
        </w:rPr>
        <w:t>еотипные особенности выполнения: определё</w:t>
      </w:r>
      <w:r w:rsidRPr="00571365">
        <w:rPr>
          <w:rFonts w:ascii="Times New Roman" w:hAnsi="Times New Roman" w:cs="Times New Roman"/>
          <w:b w:val="0"/>
          <w:sz w:val="28"/>
          <w:szCs w:val="28"/>
        </w:rPr>
        <w:t>нных действий (п</w:t>
      </w:r>
      <w:r w:rsidR="004630E3" w:rsidRPr="00571365">
        <w:rPr>
          <w:rFonts w:ascii="Times New Roman" w:hAnsi="Times New Roman" w:cs="Times New Roman"/>
          <w:b w:val="0"/>
          <w:sz w:val="28"/>
          <w:szCs w:val="28"/>
        </w:rPr>
        <w:t>отирать руки, держать и тушить папиросу или сигарету</w:t>
      </w:r>
      <w:r w:rsidRPr="00571365">
        <w:rPr>
          <w:rFonts w:ascii="Times New Roman" w:hAnsi="Times New Roman" w:cs="Times New Roman"/>
          <w:b w:val="0"/>
          <w:sz w:val="28"/>
          <w:szCs w:val="28"/>
        </w:rPr>
        <w:t>).</w:t>
      </w:r>
    </w:p>
    <w:p w:rsidR="009E13D2" w:rsidRPr="00571365" w:rsidRDefault="009E13D2" w:rsidP="009E13D2">
      <w:pPr>
        <w:pStyle w:val="141"/>
        <w:keepNext/>
        <w:keepLines/>
        <w:shd w:val="clear" w:color="auto" w:fill="auto"/>
        <w:spacing w:before="0" w:after="0" w:line="240" w:lineRule="auto"/>
        <w:ind w:left="20" w:firstLine="360"/>
        <w:rPr>
          <w:rFonts w:ascii="Times New Roman" w:hAnsi="Times New Roman" w:cs="Times New Roman"/>
          <w:b w:val="0"/>
          <w:sz w:val="28"/>
          <w:szCs w:val="28"/>
        </w:rPr>
      </w:pPr>
      <w:r w:rsidRPr="00571365">
        <w:rPr>
          <w:rStyle w:val="140"/>
          <w:rFonts w:ascii="Times New Roman" w:hAnsi="Times New Roman" w:cs="Times New Roman"/>
          <w:b/>
          <w:sz w:val="28"/>
          <w:szCs w:val="28"/>
        </w:rPr>
        <w:t xml:space="preserve"> 3. Источники информации о внешнем облике человека</w:t>
      </w:r>
    </w:p>
    <w:p w:rsidR="009E13D2" w:rsidRPr="00571365" w:rsidRDefault="009E13D2" w:rsidP="009E13D2">
      <w:pPr>
        <w:pStyle w:val="a3"/>
        <w:ind w:left="20" w:right="20" w:firstLine="360"/>
        <w:jc w:val="both"/>
        <w:rPr>
          <w:szCs w:val="28"/>
        </w:rPr>
      </w:pPr>
      <w:r w:rsidRPr="00571365">
        <w:rPr>
          <w:szCs w:val="28"/>
        </w:rPr>
        <w:t>Информацию о внешности лиц, без вести пропавших или</w:t>
      </w:r>
      <w:proofErr w:type="gramStart"/>
      <w:r w:rsidRPr="00571365">
        <w:rPr>
          <w:szCs w:val="28"/>
        </w:rPr>
        <w:t xml:space="preserve"> :</w:t>
      </w:r>
      <w:proofErr w:type="gramEnd"/>
      <w:r w:rsidRPr="00571365">
        <w:rPr>
          <w:szCs w:val="28"/>
        </w:rPr>
        <w:t xml:space="preserve"> врывшихся от следствия и суда, бежавших из мест заключе</w:t>
      </w:r>
      <w:r w:rsidRPr="00571365">
        <w:rPr>
          <w:szCs w:val="28"/>
        </w:rPr>
        <w:softHyphen/>
        <w:t>ния, следователь может получить из различных источников: - опроса лиц, знавших устанавливаемого человека; путем изуче</w:t>
      </w:r>
      <w:r w:rsidRPr="00571365">
        <w:rPr>
          <w:szCs w:val="28"/>
        </w:rPr>
        <w:softHyphen/>
        <w:t>ния документов криминалистической регистрации, архивных уголовных и личных дел арестованных и осужденных. В этих документах, как правило, аккумулируются данные о признаках внешности, дополненные в большинстве случаев опознаватель</w:t>
      </w:r>
      <w:r w:rsidRPr="00571365">
        <w:rPr>
          <w:szCs w:val="28"/>
        </w:rPr>
        <w:softHyphen/>
        <w:t xml:space="preserve">ными снимками. </w:t>
      </w:r>
      <w:proofErr w:type="gramStart"/>
      <w:r w:rsidRPr="00571365">
        <w:rPr>
          <w:szCs w:val="28"/>
        </w:rPr>
        <w:t>Кроме того, сведения о внешнем облике разыс</w:t>
      </w:r>
      <w:r w:rsidRPr="00571365">
        <w:rPr>
          <w:szCs w:val="28"/>
        </w:rPr>
        <w:softHyphen/>
        <w:t>киваемого человека могут быть получены из художественных и графических изображений, а иногда из снимков, опубликован</w:t>
      </w:r>
      <w:r w:rsidRPr="00571365">
        <w:rPr>
          <w:szCs w:val="28"/>
        </w:rPr>
        <w:softHyphen/>
        <w:t>ных в печати, на кино- и видеолентах, из описаний, полученных</w:t>
      </w:r>
      <w:r w:rsidR="00F52FDF" w:rsidRPr="00571365">
        <w:rPr>
          <w:szCs w:val="28"/>
        </w:rPr>
        <w:t xml:space="preserve"> от</w:t>
      </w:r>
      <w:r w:rsidRPr="00571365">
        <w:rPr>
          <w:szCs w:val="28"/>
        </w:rPr>
        <w:t xml:space="preserve"> очевидцев — свидетелей, личных наблюдений оперативным работником или следователем </w:t>
      </w:r>
      <w:r w:rsidR="00F52FDF" w:rsidRPr="00571365">
        <w:rPr>
          <w:szCs w:val="28"/>
        </w:rPr>
        <w:t>общефизических, анатомических и</w:t>
      </w:r>
      <w:r w:rsidRPr="00571365">
        <w:rPr>
          <w:szCs w:val="28"/>
        </w:rPr>
        <w:t xml:space="preserve"> функциональных признаков лиц, проверяемых по данному делу, а также из фотоальбомов или фототек, ведущихся в аппарате уголовного розыска</w:t>
      </w:r>
      <w:proofErr w:type="gramEnd"/>
      <w:r w:rsidRPr="00571365">
        <w:rPr>
          <w:szCs w:val="28"/>
        </w:rPr>
        <w:t xml:space="preserve"> на лиц, склонных к совершению определенных категорий преступлений. Отдельные данные о внешнем облике мо</w:t>
      </w:r>
      <w:r w:rsidR="00F52FDF" w:rsidRPr="00571365">
        <w:rPr>
          <w:szCs w:val="28"/>
        </w:rPr>
        <w:t xml:space="preserve">жно получить из </w:t>
      </w:r>
      <w:proofErr w:type="spellStart"/>
      <w:r w:rsidR="00F52FDF" w:rsidRPr="00571365">
        <w:rPr>
          <w:szCs w:val="28"/>
        </w:rPr>
        <w:t>рентген</w:t>
      </w:r>
      <w:proofErr w:type="gramStart"/>
      <w:r w:rsidR="00F52FDF" w:rsidRPr="00571365">
        <w:rPr>
          <w:szCs w:val="28"/>
        </w:rPr>
        <w:t>о</w:t>
      </w:r>
      <w:proofErr w:type="spellEnd"/>
      <w:r w:rsidR="00F52FDF" w:rsidRPr="00571365">
        <w:rPr>
          <w:szCs w:val="28"/>
        </w:rPr>
        <w:t>-</w:t>
      </w:r>
      <w:proofErr w:type="gramEnd"/>
      <w:r w:rsidR="00F52FDF" w:rsidRPr="00571365">
        <w:rPr>
          <w:szCs w:val="28"/>
        </w:rPr>
        <w:t xml:space="preserve"> и </w:t>
      </w:r>
      <w:proofErr w:type="spellStart"/>
      <w:r w:rsidR="00F52FDF" w:rsidRPr="00571365">
        <w:rPr>
          <w:szCs w:val="28"/>
        </w:rPr>
        <w:t>флю</w:t>
      </w:r>
      <w:r w:rsidRPr="00571365">
        <w:rPr>
          <w:szCs w:val="28"/>
        </w:rPr>
        <w:t>р</w:t>
      </w:r>
      <w:r w:rsidR="00F52FDF" w:rsidRPr="00571365">
        <w:rPr>
          <w:szCs w:val="28"/>
        </w:rPr>
        <w:t>ограм</w:t>
      </w:r>
      <w:r w:rsidRPr="00571365">
        <w:rPr>
          <w:szCs w:val="28"/>
        </w:rPr>
        <w:t>мы</w:t>
      </w:r>
      <w:proofErr w:type="spellEnd"/>
      <w:r w:rsidRPr="00571365">
        <w:rPr>
          <w:szCs w:val="28"/>
        </w:rPr>
        <w:t>, лечебной документации (выписка из истории болезни, где описываются данные о хирургических вмешательствах, локали</w:t>
      </w:r>
      <w:r w:rsidRPr="00571365">
        <w:rPr>
          <w:szCs w:val="28"/>
        </w:rPr>
        <w:softHyphen/>
        <w:t>зации переломов, аномалиях и пр.) и стоматологических карт, из санаторно-курортных книжек, где фиксируются результаты некоторых антропологических измерений. Источником получе</w:t>
      </w:r>
      <w:r w:rsidRPr="00571365">
        <w:rPr>
          <w:szCs w:val="28"/>
        </w:rPr>
        <w:softHyphen/>
        <w:t xml:space="preserve">ния информации о внешности могут служить </w:t>
      </w:r>
      <w:r w:rsidRPr="00571365">
        <w:rPr>
          <w:szCs w:val="28"/>
        </w:rPr>
        <w:lastRenderedPageBreak/>
        <w:t>материалы учреж</w:t>
      </w:r>
      <w:r w:rsidRPr="00571365">
        <w:rPr>
          <w:szCs w:val="28"/>
        </w:rPr>
        <w:softHyphen/>
        <w:t>дений бытового обслуживания (ателье по пошиву одежды, обуви, косметические кабинеты, фотомастерские) и т.п.</w:t>
      </w:r>
    </w:p>
    <w:p w:rsidR="009E13D2" w:rsidRPr="00571365" w:rsidRDefault="009E13D2" w:rsidP="009E13D2">
      <w:pPr>
        <w:pStyle w:val="230"/>
        <w:shd w:val="clear" w:color="auto" w:fill="auto"/>
        <w:spacing w:before="0" w:after="0" w:line="240" w:lineRule="auto"/>
        <w:ind w:right="40" w:firstLine="360"/>
        <w:rPr>
          <w:rFonts w:ascii="Times New Roman" w:hAnsi="Times New Roman" w:cs="Times New Roman"/>
          <w:b w:val="0"/>
          <w:bCs w:val="0"/>
          <w:sz w:val="28"/>
          <w:szCs w:val="28"/>
        </w:rPr>
      </w:pPr>
      <w:r w:rsidRPr="00571365">
        <w:rPr>
          <w:rStyle w:val="239"/>
          <w:sz w:val="28"/>
          <w:szCs w:val="28"/>
        </w:rPr>
        <w:t>Розыск преступника, скрывшегося с места происшествия, начинается с использования данных о внешности, установлен</w:t>
      </w:r>
      <w:r w:rsidRPr="00571365">
        <w:rPr>
          <w:rStyle w:val="239"/>
          <w:sz w:val="28"/>
          <w:szCs w:val="28"/>
        </w:rPr>
        <w:softHyphen/>
        <w:t xml:space="preserve">ных при допросе потерпевших и свидетелей-очевидцев. Для получения наиболее информативных и </w:t>
      </w:r>
      <w:proofErr w:type="spellStart"/>
      <w:r w:rsidRPr="00571365">
        <w:rPr>
          <w:rStyle w:val="239"/>
          <w:sz w:val="28"/>
          <w:szCs w:val="28"/>
        </w:rPr>
        <w:t>криминалистически</w:t>
      </w:r>
      <w:proofErr w:type="spellEnd"/>
      <w:r w:rsidRPr="00571365">
        <w:rPr>
          <w:rStyle w:val="239"/>
          <w:sz w:val="28"/>
          <w:szCs w:val="28"/>
        </w:rPr>
        <w:t xml:space="preserve"> зна</w:t>
      </w:r>
      <w:r w:rsidRPr="00571365">
        <w:rPr>
          <w:rStyle w:val="239"/>
          <w:sz w:val="28"/>
          <w:szCs w:val="28"/>
        </w:rPr>
        <w:softHyphen/>
        <w:t>чимых признаков словесного портрета их допрос проводится при соблюдении процессуальных и тактических требований. Допра</w:t>
      </w:r>
      <w:r w:rsidRPr="00571365">
        <w:rPr>
          <w:rStyle w:val="239"/>
          <w:sz w:val="28"/>
          <w:szCs w:val="28"/>
        </w:rPr>
        <w:softHyphen/>
        <w:t>шиваемые описывают преступника, пользуясь общежитейски</w:t>
      </w:r>
      <w:r w:rsidRPr="00571365">
        <w:rPr>
          <w:rStyle w:val="239"/>
          <w:sz w:val="28"/>
          <w:szCs w:val="28"/>
        </w:rPr>
        <w:softHyphen/>
        <w:t>ми характеристиками, которые, как правило, не являются точными и однозначными. Мысленный образ человека, которого запомнил свидетель, с течением времени утрачивает ясность и полноту, иногда он искажается под влиянием страха, внушения, условий, при которых происходило восприятие, и т.п. Следова</w:t>
      </w:r>
      <w:r w:rsidRPr="00571365">
        <w:rPr>
          <w:rStyle w:val="239"/>
          <w:sz w:val="28"/>
          <w:szCs w:val="28"/>
        </w:rPr>
        <w:softHyphen/>
        <w:t>тель, знающий основы идентификации по признакам внешнос</w:t>
      </w:r>
      <w:r w:rsidRPr="00571365">
        <w:rPr>
          <w:rStyle w:val="239"/>
          <w:sz w:val="28"/>
          <w:szCs w:val="28"/>
        </w:rPr>
        <w:softHyphen/>
        <w:t xml:space="preserve">ти, должен постановкой соответствующих вопросов восполнить и уточнить необходимые сведения. </w:t>
      </w:r>
      <w:proofErr w:type="gramStart"/>
      <w:r w:rsidRPr="00571365">
        <w:rPr>
          <w:rStyle w:val="239"/>
          <w:sz w:val="28"/>
          <w:szCs w:val="28"/>
        </w:rPr>
        <w:t>При этом следует иметь в виду, что вопросы не должны быть наводящими, ответы надо фиксировать в формулировках допрашиваемого, а не в специ</w:t>
      </w:r>
      <w:r w:rsidRPr="00571365">
        <w:rPr>
          <w:rStyle w:val="239"/>
          <w:sz w:val="28"/>
          <w:szCs w:val="28"/>
        </w:rPr>
        <w:softHyphen/>
        <w:t>альных терминах.</w:t>
      </w:r>
      <w:proofErr w:type="gramEnd"/>
      <w:r w:rsidRPr="00571365">
        <w:rPr>
          <w:rStyle w:val="239"/>
          <w:sz w:val="28"/>
          <w:szCs w:val="28"/>
        </w:rPr>
        <w:t xml:space="preserve"> Иногда полезно использовать наглядные материалы, представляющие собой наборы снимков различных людей, а также схемы, иллюстрирующие части одежды, обуви и носимых вещей, чтобы уточнить показания допрашиваемого.</w:t>
      </w:r>
    </w:p>
    <w:p w:rsidR="009E13D2" w:rsidRPr="00571365" w:rsidRDefault="009E13D2" w:rsidP="009E13D2">
      <w:pPr>
        <w:pStyle w:val="a3"/>
        <w:ind w:left="20" w:right="20" w:firstLine="360"/>
        <w:jc w:val="both"/>
        <w:rPr>
          <w:szCs w:val="28"/>
        </w:rPr>
      </w:pPr>
      <w:r w:rsidRPr="00571365">
        <w:rPr>
          <w:rStyle w:val="TimesNewRoman"/>
          <w:sz w:val="28"/>
          <w:szCs w:val="28"/>
        </w:rPr>
        <w:t>Для использования полученных сведений в розыскных целях на основании данных допроса сост</w:t>
      </w:r>
      <w:r w:rsidR="005B448A" w:rsidRPr="00571365">
        <w:rPr>
          <w:rStyle w:val="TimesNewRoman"/>
          <w:sz w:val="28"/>
          <w:szCs w:val="28"/>
        </w:rPr>
        <w:t>авляют информационн</w:t>
      </w:r>
      <w:proofErr w:type="gramStart"/>
      <w:r w:rsidR="005B448A" w:rsidRPr="00571365">
        <w:rPr>
          <w:rStyle w:val="TimesNewRoman"/>
          <w:sz w:val="28"/>
          <w:szCs w:val="28"/>
        </w:rPr>
        <w:t>о-</w:t>
      </w:r>
      <w:proofErr w:type="gramEnd"/>
      <w:r w:rsidR="005B448A" w:rsidRPr="00571365">
        <w:rPr>
          <w:rStyle w:val="TimesNewRoman"/>
          <w:sz w:val="28"/>
          <w:szCs w:val="28"/>
        </w:rPr>
        <w:t xml:space="preserve"> розыскные </w:t>
      </w:r>
      <w:r w:rsidRPr="00571365">
        <w:rPr>
          <w:rStyle w:val="TimesNewRoman"/>
          <w:sz w:val="28"/>
          <w:szCs w:val="28"/>
        </w:rPr>
        <w:t>ориентировки, где имеет место суммированное изло</w:t>
      </w:r>
      <w:r w:rsidRPr="00571365">
        <w:rPr>
          <w:rStyle w:val="TimesNewRoman"/>
          <w:sz w:val="28"/>
          <w:szCs w:val="28"/>
        </w:rPr>
        <w:softHyphen/>
        <w:t>жение сведений о признаках внешности разыскиваемых лиц.</w:t>
      </w:r>
    </w:p>
    <w:p w:rsidR="009E13D2" w:rsidRPr="00571365" w:rsidRDefault="009E13D2" w:rsidP="009E13D2">
      <w:pPr>
        <w:pStyle w:val="a3"/>
        <w:ind w:left="20" w:right="20" w:firstLine="360"/>
        <w:jc w:val="both"/>
        <w:rPr>
          <w:szCs w:val="28"/>
        </w:rPr>
      </w:pPr>
      <w:r w:rsidRPr="00571365">
        <w:rPr>
          <w:rStyle w:val="TimesNewRoman"/>
          <w:sz w:val="28"/>
          <w:szCs w:val="28"/>
        </w:rPr>
        <w:t>Информация о внешности, полученная при допросе родствен</w:t>
      </w:r>
      <w:r w:rsidRPr="00571365">
        <w:rPr>
          <w:rStyle w:val="TimesNewRoman"/>
          <w:sz w:val="28"/>
          <w:szCs w:val="28"/>
        </w:rPr>
        <w:softHyphen/>
        <w:t>ников, знакомых, очевидцев преступления, как уже указыва</w:t>
      </w:r>
      <w:r w:rsidRPr="00571365">
        <w:rPr>
          <w:rStyle w:val="TimesNewRoman"/>
          <w:sz w:val="28"/>
          <w:szCs w:val="28"/>
        </w:rPr>
        <w:softHyphen/>
        <w:t>лось, может быть дополнена</w:t>
      </w:r>
      <w:r w:rsidR="005B448A" w:rsidRPr="00571365">
        <w:rPr>
          <w:rStyle w:val="TimesNewRoman"/>
          <w:sz w:val="28"/>
          <w:szCs w:val="28"/>
        </w:rPr>
        <w:t xml:space="preserve"> фотоснимками. Но надо иметь в в</w:t>
      </w:r>
      <w:r w:rsidRPr="00571365">
        <w:rPr>
          <w:rStyle w:val="TimesNewRoman"/>
          <w:sz w:val="28"/>
          <w:szCs w:val="28"/>
        </w:rPr>
        <w:t>иду, что любительские и художественные фотографии часто искажают существенные признаки, важные для воссоздания внешнего облика, особенно если фотографии с техническими недостатками (изготовлены при неправильных условиях осве</w:t>
      </w:r>
      <w:r w:rsidRPr="00571365">
        <w:rPr>
          <w:rStyle w:val="TimesNewRoman"/>
          <w:sz w:val="28"/>
          <w:szCs w:val="28"/>
        </w:rPr>
        <w:softHyphen/>
        <w:t>щения и т.п.) или отретушированы. Поэтому желательно иметь несколько портретов, которые в совокупности дадут возмож</w:t>
      </w:r>
      <w:r w:rsidRPr="00571365">
        <w:rPr>
          <w:rStyle w:val="TimesNewRoman"/>
          <w:sz w:val="28"/>
          <w:szCs w:val="28"/>
        </w:rPr>
        <w:softHyphen/>
        <w:t>ность составить правильное представление о внешности.</w:t>
      </w:r>
    </w:p>
    <w:p w:rsidR="009E13D2" w:rsidRPr="00571365" w:rsidRDefault="009E13D2" w:rsidP="009E13D2">
      <w:pPr>
        <w:pStyle w:val="a3"/>
        <w:ind w:left="20" w:right="20" w:firstLine="360"/>
        <w:jc w:val="both"/>
        <w:rPr>
          <w:szCs w:val="28"/>
        </w:rPr>
      </w:pPr>
      <w:proofErr w:type="gramStart"/>
      <w:r w:rsidRPr="00571365">
        <w:rPr>
          <w:rStyle w:val="TimesNewRoman"/>
          <w:sz w:val="28"/>
          <w:szCs w:val="28"/>
        </w:rPr>
        <w:t>Для суммирования признаков внешности разыскиваемого</w:t>
      </w:r>
      <w:r w:rsidR="00757253" w:rsidRPr="00571365">
        <w:rPr>
          <w:rStyle w:val="TimesNewRoman"/>
          <w:sz w:val="28"/>
          <w:szCs w:val="28"/>
        </w:rPr>
        <w:t>,</w:t>
      </w:r>
      <w:r w:rsidRPr="00571365">
        <w:rPr>
          <w:rStyle w:val="TimesNewRoman"/>
          <w:sz w:val="28"/>
          <w:szCs w:val="28"/>
        </w:rPr>
        <w:t xml:space="preserve"> прибегают к изготовлению так называемых субъективных пор</w:t>
      </w:r>
      <w:r w:rsidRPr="00571365">
        <w:rPr>
          <w:rStyle w:val="TimesNewRoman"/>
          <w:sz w:val="28"/>
          <w:szCs w:val="28"/>
        </w:rPr>
        <w:softHyphen/>
        <w:t>третов, наиболее распространенными из которых являются рисованный портрет — рисунок лица, изготовленный художни</w:t>
      </w:r>
      <w:r w:rsidRPr="00571365">
        <w:rPr>
          <w:rStyle w:val="TimesNewRoman"/>
          <w:sz w:val="28"/>
          <w:szCs w:val="28"/>
        </w:rPr>
        <w:softHyphen/>
        <w:t xml:space="preserve">ком-портретистом при участии специалиста-криминалиста со слов очевидцев — свидетелей и потерпевших, и </w:t>
      </w:r>
      <w:proofErr w:type="spellStart"/>
      <w:r w:rsidRPr="00571365">
        <w:rPr>
          <w:rStyle w:val="TimesNewRoman"/>
          <w:sz w:val="28"/>
          <w:szCs w:val="28"/>
        </w:rPr>
        <w:t>фотокомпози</w:t>
      </w:r>
      <w:r w:rsidRPr="00571365">
        <w:rPr>
          <w:rStyle w:val="TimesNewRoman"/>
          <w:sz w:val="28"/>
          <w:szCs w:val="28"/>
        </w:rPr>
        <w:softHyphen/>
        <w:t>ционный</w:t>
      </w:r>
      <w:proofErr w:type="spellEnd"/>
      <w:r w:rsidRPr="00571365">
        <w:rPr>
          <w:rStyle w:val="TimesNewRoman"/>
          <w:sz w:val="28"/>
          <w:szCs w:val="28"/>
        </w:rPr>
        <w:t xml:space="preserve"> (монтаж фотоснимков различных людей).</w:t>
      </w:r>
      <w:proofErr w:type="gramEnd"/>
      <w:r w:rsidRPr="00571365">
        <w:rPr>
          <w:rStyle w:val="TimesNewRoman"/>
          <w:sz w:val="28"/>
          <w:szCs w:val="28"/>
        </w:rPr>
        <w:t xml:space="preserve"> Помощь следователю в создании фоторобота оказывает компьютерное устройство, которое позволяет ускорить и облегчить эту слож</w:t>
      </w:r>
      <w:r w:rsidRPr="00571365">
        <w:rPr>
          <w:rStyle w:val="TimesNewRoman"/>
          <w:sz w:val="28"/>
          <w:szCs w:val="28"/>
        </w:rPr>
        <w:softHyphen/>
        <w:t>ную работу.</w:t>
      </w:r>
    </w:p>
    <w:p w:rsidR="009E13D2" w:rsidRPr="00571365" w:rsidRDefault="009E13D2" w:rsidP="00757253">
      <w:pPr>
        <w:pStyle w:val="a3"/>
        <w:ind w:left="20" w:right="20" w:firstLine="360"/>
        <w:jc w:val="both"/>
        <w:rPr>
          <w:szCs w:val="28"/>
        </w:rPr>
      </w:pPr>
      <w:proofErr w:type="gramStart"/>
      <w:r w:rsidRPr="00571365">
        <w:rPr>
          <w:rStyle w:val="TimesNewRoman"/>
          <w:sz w:val="28"/>
          <w:szCs w:val="28"/>
        </w:rPr>
        <w:t>К композиционно-рисованным портретам относятся портреты, составленные на стандартных, заранее изготовленных прозрач</w:t>
      </w:r>
      <w:r w:rsidRPr="00571365">
        <w:rPr>
          <w:rStyle w:val="TimesNewRoman"/>
          <w:sz w:val="28"/>
          <w:szCs w:val="28"/>
        </w:rPr>
        <w:softHyphen/>
        <w:t>ных пленках (диапозитивах) с рисунками собственных элемен</w:t>
      </w:r>
      <w:r w:rsidRPr="00571365">
        <w:rPr>
          <w:rStyle w:val="TimesNewRoman"/>
          <w:sz w:val="28"/>
          <w:szCs w:val="28"/>
        </w:rPr>
        <w:softHyphen/>
        <w:t xml:space="preserve">тов головы и лица </w:t>
      </w:r>
      <w:r w:rsidRPr="00571365">
        <w:rPr>
          <w:rStyle w:val="TimesNewRoman"/>
          <w:sz w:val="28"/>
          <w:szCs w:val="28"/>
        </w:rPr>
        <w:lastRenderedPageBreak/>
        <w:t>(причесок, бровей, глаз, носов, губ, подбород</w:t>
      </w:r>
      <w:r w:rsidRPr="00571365">
        <w:rPr>
          <w:rStyle w:val="TimesNewRoman"/>
          <w:sz w:val="28"/>
          <w:szCs w:val="28"/>
        </w:rPr>
        <w:softHyphen/>
        <w:t>ков, ушных раковин, морщин и некоторых сопутствующих признаков).</w:t>
      </w:r>
      <w:proofErr w:type="gramEnd"/>
      <w:r w:rsidRPr="00571365">
        <w:rPr>
          <w:rStyle w:val="TimesNewRoman"/>
          <w:sz w:val="28"/>
          <w:szCs w:val="28"/>
        </w:rPr>
        <w:t xml:space="preserve"> В практике оперативных и следственных органов для суммирования признаков внешности разыскиваемого при</w:t>
      </w:r>
      <w:r w:rsidRPr="00571365">
        <w:rPr>
          <w:rStyle w:val="TimesNewRoman"/>
          <w:sz w:val="28"/>
          <w:szCs w:val="28"/>
        </w:rPr>
        <w:softHyphen/>
        <w:t>меняют монтажно-демонстративное устройство (ИКР-2 — иден</w:t>
      </w:r>
      <w:r w:rsidRPr="00571365">
        <w:rPr>
          <w:rStyle w:val="TimesNewRoman"/>
          <w:sz w:val="28"/>
          <w:szCs w:val="28"/>
        </w:rPr>
        <w:softHyphen/>
        <w:t>тификационный комплект рисунков), с помощью которого изго</w:t>
      </w:r>
      <w:r w:rsidRPr="00571365">
        <w:rPr>
          <w:rStyle w:val="TimesNewRoman"/>
          <w:sz w:val="28"/>
          <w:szCs w:val="28"/>
        </w:rPr>
        <w:softHyphen/>
        <w:t>товление собирательных рисованных портретов на основе пока</w:t>
      </w:r>
      <w:r w:rsidRPr="00571365">
        <w:rPr>
          <w:rStyle w:val="TimesNewRoman"/>
          <w:sz w:val="28"/>
          <w:szCs w:val="28"/>
        </w:rPr>
        <w:softHyphen/>
        <w:t>заний очевидцев упрощается</w:t>
      </w:r>
      <w:r w:rsidRPr="00571365">
        <w:rPr>
          <w:rStyle w:val="TimesNewRoman"/>
          <w:sz w:val="28"/>
          <w:szCs w:val="28"/>
          <w:vertAlign w:val="superscript"/>
        </w:rPr>
        <w:footnoteReference w:id="1"/>
      </w:r>
      <w:r w:rsidRPr="00571365">
        <w:rPr>
          <w:rStyle w:val="TimesNewRoman"/>
          <w:sz w:val="28"/>
          <w:szCs w:val="28"/>
        </w:rPr>
        <w:t>. К оценке субъективных портре</w:t>
      </w:r>
      <w:r w:rsidRPr="00571365">
        <w:rPr>
          <w:rStyle w:val="170"/>
          <w:szCs w:val="28"/>
        </w:rPr>
        <w:t>тов следует подходить осторожно, пока на портрете не получили отражение резко выраженные приметы. Суждений о наличии тождества</w:t>
      </w:r>
      <w:proofErr w:type="gramStart"/>
      <w:r w:rsidR="00757253" w:rsidRPr="00571365">
        <w:rPr>
          <w:rStyle w:val="170"/>
          <w:szCs w:val="28"/>
        </w:rPr>
        <w:t>.</w:t>
      </w:r>
      <w:proofErr w:type="gramEnd"/>
      <w:r w:rsidRPr="00571365">
        <w:rPr>
          <w:rStyle w:val="170"/>
          <w:szCs w:val="28"/>
        </w:rPr>
        <w:t xml:space="preserve"> </w:t>
      </w:r>
      <w:proofErr w:type="gramStart"/>
      <w:r w:rsidRPr="00571365">
        <w:rPr>
          <w:rStyle w:val="170"/>
          <w:szCs w:val="28"/>
        </w:rPr>
        <w:t>п</w:t>
      </w:r>
      <w:proofErr w:type="gramEnd"/>
      <w:r w:rsidRPr="00571365">
        <w:rPr>
          <w:rStyle w:val="170"/>
          <w:szCs w:val="28"/>
        </w:rPr>
        <w:t>о такого рода портретам</w:t>
      </w:r>
      <w:r w:rsidR="00757253" w:rsidRPr="00571365">
        <w:rPr>
          <w:rStyle w:val="170"/>
          <w:szCs w:val="28"/>
        </w:rPr>
        <w:t>,</w:t>
      </w:r>
      <w:r w:rsidRPr="00571365">
        <w:rPr>
          <w:rStyle w:val="170"/>
          <w:szCs w:val="28"/>
        </w:rPr>
        <w:t xml:space="preserve"> может быть лишь предпо</w:t>
      </w:r>
      <w:r w:rsidRPr="00571365">
        <w:rPr>
          <w:rStyle w:val="170"/>
          <w:szCs w:val="28"/>
        </w:rPr>
        <w:softHyphen/>
        <w:t>ложительным.</w:t>
      </w:r>
    </w:p>
    <w:p w:rsidR="009E13D2" w:rsidRPr="00571365" w:rsidRDefault="009E13D2" w:rsidP="009E13D2">
      <w:pPr>
        <w:pStyle w:val="171"/>
        <w:shd w:val="clear" w:color="auto" w:fill="auto"/>
        <w:spacing w:line="240" w:lineRule="auto"/>
        <w:ind w:left="20" w:right="20" w:firstLine="360"/>
        <w:rPr>
          <w:rFonts w:ascii="Times New Roman" w:hAnsi="Times New Roman" w:cs="Times New Roman"/>
          <w:sz w:val="28"/>
          <w:szCs w:val="28"/>
        </w:rPr>
      </w:pPr>
      <w:r w:rsidRPr="00571365">
        <w:rPr>
          <w:rStyle w:val="170"/>
          <w:rFonts w:ascii="Times New Roman" w:hAnsi="Times New Roman" w:cs="Times New Roman"/>
          <w:sz w:val="28"/>
          <w:szCs w:val="28"/>
        </w:rPr>
        <w:t>Восстановлению внешнего облика разыскиваемого может спо</w:t>
      </w:r>
      <w:r w:rsidRPr="00571365">
        <w:rPr>
          <w:rStyle w:val="170"/>
          <w:rFonts w:ascii="Times New Roman" w:hAnsi="Times New Roman" w:cs="Times New Roman"/>
          <w:sz w:val="28"/>
          <w:szCs w:val="28"/>
        </w:rPr>
        <w:softHyphen/>
        <w:t>собствовать анализ следов и вещественных доказатель</w:t>
      </w:r>
      <w:proofErr w:type="gramStart"/>
      <w:r w:rsidRPr="00571365">
        <w:rPr>
          <w:rStyle w:val="170"/>
          <w:rFonts w:ascii="Times New Roman" w:hAnsi="Times New Roman" w:cs="Times New Roman"/>
          <w:sz w:val="28"/>
          <w:szCs w:val="28"/>
        </w:rPr>
        <w:t>ств пр</w:t>
      </w:r>
      <w:proofErr w:type="gramEnd"/>
      <w:r w:rsidRPr="00571365">
        <w:rPr>
          <w:rStyle w:val="170"/>
          <w:rFonts w:ascii="Times New Roman" w:hAnsi="Times New Roman" w:cs="Times New Roman"/>
          <w:sz w:val="28"/>
          <w:szCs w:val="28"/>
        </w:rPr>
        <w:t>и квалифицированном осмотре места происшествий, который дает возможность построить версии о некоторых физических данных человека и о характеристике его наружности. Так, по размеру отверстия, через которое проник преступник на место проис</w:t>
      </w:r>
      <w:r w:rsidRPr="00571365">
        <w:rPr>
          <w:rStyle w:val="170"/>
          <w:rFonts w:ascii="Times New Roman" w:hAnsi="Times New Roman" w:cs="Times New Roman"/>
          <w:sz w:val="28"/>
          <w:szCs w:val="28"/>
        </w:rPr>
        <w:softHyphen/>
        <w:t>шествия, с определенной вероятностью можно судить о его телосложении. По расположению следов пальцев рук (напри</w:t>
      </w:r>
      <w:r w:rsidRPr="00571365">
        <w:rPr>
          <w:rStyle w:val="170"/>
          <w:rFonts w:ascii="Times New Roman" w:hAnsi="Times New Roman" w:cs="Times New Roman"/>
          <w:sz w:val="28"/>
          <w:szCs w:val="28"/>
        </w:rPr>
        <w:softHyphen/>
        <w:t>мер, на высоко расположенных предметах) можно сделать предположение о росте преступника. Размеры частей кисти рук позволяют установить приблизительно возраст человека, пол и рост.</w:t>
      </w:r>
    </w:p>
    <w:p w:rsidR="009E13D2" w:rsidRPr="00571365" w:rsidRDefault="009E13D2" w:rsidP="009E13D2">
      <w:pPr>
        <w:pStyle w:val="171"/>
        <w:shd w:val="clear" w:color="auto" w:fill="auto"/>
        <w:spacing w:line="240" w:lineRule="auto"/>
        <w:ind w:left="20" w:right="20" w:firstLine="360"/>
        <w:rPr>
          <w:rFonts w:ascii="Times New Roman" w:hAnsi="Times New Roman" w:cs="Times New Roman"/>
          <w:sz w:val="28"/>
          <w:szCs w:val="28"/>
        </w:rPr>
      </w:pPr>
      <w:r w:rsidRPr="00571365">
        <w:rPr>
          <w:rStyle w:val="170"/>
          <w:rFonts w:ascii="Times New Roman" w:hAnsi="Times New Roman" w:cs="Times New Roman"/>
          <w:sz w:val="28"/>
          <w:szCs w:val="28"/>
        </w:rPr>
        <w:t>Пол человека, его рост, некоторое представление о весе, наличие физических недостатков (например, хромота) можно выявить также по следам ног. Изучая одежду, забытую или брошенную иногда на месте происшествия лицом, совершившим преступное деяние, можно определить его пол, примерный рост, телосложение и некоторые физические особенности. При полу</w:t>
      </w:r>
      <w:r w:rsidRPr="00571365">
        <w:rPr>
          <w:rStyle w:val="170"/>
          <w:rFonts w:ascii="Times New Roman" w:hAnsi="Times New Roman" w:cs="Times New Roman"/>
          <w:sz w:val="28"/>
          <w:szCs w:val="28"/>
        </w:rPr>
        <w:softHyphen/>
        <w:t>чении информации о признаках внешности не следует упускать из виду ни одну подробность. При розыске и опознании преступ</w:t>
      </w:r>
      <w:r w:rsidRPr="00571365">
        <w:rPr>
          <w:rStyle w:val="170"/>
          <w:rFonts w:ascii="Times New Roman" w:hAnsi="Times New Roman" w:cs="Times New Roman"/>
          <w:sz w:val="28"/>
          <w:szCs w:val="28"/>
        </w:rPr>
        <w:softHyphen/>
        <w:t>ника могут иметь</w:t>
      </w:r>
      <w:r w:rsidR="00757253" w:rsidRPr="00571365">
        <w:rPr>
          <w:rStyle w:val="170"/>
          <w:rFonts w:ascii="Times New Roman" w:hAnsi="Times New Roman" w:cs="Times New Roman"/>
          <w:sz w:val="28"/>
          <w:szCs w:val="28"/>
        </w:rPr>
        <w:t>,</w:t>
      </w:r>
      <w:r w:rsidRPr="00571365">
        <w:rPr>
          <w:rStyle w:val="170"/>
          <w:rFonts w:ascii="Times New Roman" w:hAnsi="Times New Roman" w:cs="Times New Roman"/>
          <w:sz w:val="28"/>
          <w:szCs w:val="28"/>
        </w:rPr>
        <w:t xml:space="preserve"> </w:t>
      </w:r>
      <w:proofErr w:type="gramStart"/>
      <w:r w:rsidRPr="00571365">
        <w:rPr>
          <w:rStyle w:val="170"/>
          <w:rFonts w:ascii="Times New Roman" w:hAnsi="Times New Roman" w:cs="Times New Roman"/>
          <w:sz w:val="28"/>
          <w:szCs w:val="28"/>
        </w:rPr>
        <w:t>важное значение</w:t>
      </w:r>
      <w:proofErr w:type="gramEnd"/>
      <w:r w:rsidRPr="00571365">
        <w:rPr>
          <w:rStyle w:val="170"/>
          <w:rFonts w:ascii="Times New Roman" w:hAnsi="Times New Roman" w:cs="Times New Roman"/>
          <w:sz w:val="28"/>
          <w:szCs w:val="28"/>
        </w:rPr>
        <w:t xml:space="preserve"> на первый взгляд мелочи, такие, как родинка, </w:t>
      </w:r>
      <w:r w:rsidR="00757253" w:rsidRPr="00571365">
        <w:rPr>
          <w:rStyle w:val="170"/>
          <w:rFonts w:ascii="Times New Roman" w:hAnsi="Times New Roman" w:cs="Times New Roman"/>
          <w:sz w:val="28"/>
          <w:szCs w:val="28"/>
        </w:rPr>
        <w:t>бородавка, следы фурункула</w:t>
      </w:r>
      <w:r w:rsidRPr="00571365">
        <w:rPr>
          <w:rStyle w:val="170"/>
          <w:rFonts w:ascii="Times New Roman" w:hAnsi="Times New Roman" w:cs="Times New Roman"/>
          <w:sz w:val="28"/>
          <w:szCs w:val="28"/>
        </w:rPr>
        <w:t>.</w:t>
      </w:r>
    </w:p>
    <w:p w:rsidR="009E13D2" w:rsidRPr="00571365" w:rsidRDefault="009E13D2" w:rsidP="009E13D2">
      <w:pPr>
        <w:pStyle w:val="171"/>
        <w:shd w:val="clear" w:color="auto" w:fill="auto"/>
        <w:spacing w:line="240" w:lineRule="auto"/>
        <w:ind w:left="20" w:right="20" w:firstLine="360"/>
        <w:rPr>
          <w:rFonts w:ascii="Times New Roman" w:hAnsi="Times New Roman" w:cs="Times New Roman"/>
          <w:sz w:val="28"/>
          <w:szCs w:val="28"/>
        </w:rPr>
      </w:pPr>
      <w:r w:rsidRPr="00571365">
        <w:rPr>
          <w:rStyle w:val="170"/>
          <w:rFonts w:ascii="Times New Roman" w:hAnsi="Times New Roman" w:cs="Times New Roman"/>
          <w:sz w:val="28"/>
          <w:szCs w:val="28"/>
        </w:rPr>
        <w:t>Фиксации путем описания и фотографирования подлежат внешность неопознанного трупа, его части, костные останки на месте их обнаружения или в морге. Описание осуществляется по методу «словесного портрета», а фотографирование — по пра</w:t>
      </w:r>
      <w:r w:rsidRPr="00571365">
        <w:rPr>
          <w:rStyle w:val="170"/>
          <w:rFonts w:ascii="Times New Roman" w:hAnsi="Times New Roman" w:cs="Times New Roman"/>
          <w:sz w:val="28"/>
          <w:szCs w:val="28"/>
        </w:rPr>
        <w:softHyphen/>
        <w:t>вилам опознавательной съемки. При необходимости перед фо</w:t>
      </w:r>
      <w:r w:rsidRPr="00571365">
        <w:rPr>
          <w:rStyle w:val="170"/>
          <w:rFonts w:ascii="Times New Roman" w:hAnsi="Times New Roman" w:cs="Times New Roman"/>
          <w:sz w:val="28"/>
          <w:szCs w:val="28"/>
        </w:rPr>
        <w:softHyphen/>
        <w:t xml:space="preserve">тографированием голове и лицу трупа судебный медик придает прижизненный вид («туалет» лица трупа), иногда для фиксации элементов и признаков внешности умерших людей снимают объемные гипсовые маски и модели из других слепочных материалов. Маски могут быть получены не только с головы в целом, но и с отдельных ее элементов (например, ушных раковин), а также с других участков тела трупа (кистей рук, ступней ног и т.д.). Важным источником получения личностной информации о внешности </w:t>
      </w:r>
      <w:proofErr w:type="spellStart"/>
      <w:r w:rsidRPr="00571365">
        <w:rPr>
          <w:rStyle w:val="170"/>
          <w:rFonts w:ascii="Times New Roman" w:hAnsi="Times New Roman" w:cs="Times New Roman"/>
          <w:sz w:val="28"/>
          <w:szCs w:val="28"/>
        </w:rPr>
        <w:t>скелетированных</w:t>
      </w:r>
      <w:proofErr w:type="spellEnd"/>
      <w:r w:rsidRPr="00571365">
        <w:rPr>
          <w:rStyle w:val="170"/>
          <w:rFonts w:ascii="Times New Roman" w:hAnsi="Times New Roman" w:cs="Times New Roman"/>
          <w:sz w:val="28"/>
          <w:szCs w:val="28"/>
        </w:rPr>
        <w:t xml:space="preserve"> останков или фраг</w:t>
      </w:r>
      <w:r w:rsidRPr="00571365">
        <w:rPr>
          <w:rStyle w:val="170"/>
          <w:rFonts w:ascii="Times New Roman" w:hAnsi="Times New Roman" w:cs="Times New Roman"/>
          <w:sz w:val="28"/>
          <w:szCs w:val="28"/>
        </w:rPr>
        <w:softHyphen/>
        <w:t>ментов трупа могут быть заключения судебно-медицинской,</w:t>
      </w:r>
    </w:p>
    <w:p w:rsidR="000E5263" w:rsidRPr="00571365" w:rsidRDefault="000E5263">
      <w:pPr>
        <w:rPr>
          <w:sz w:val="28"/>
          <w:szCs w:val="28"/>
        </w:rPr>
      </w:pPr>
    </w:p>
    <w:sectPr w:rsidR="000E5263" w:rsidRPr="00571365" w:rsidSect="00326C7C">
      <w:pgSz w:w="11906" w:h="16838"/>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D2" w:rsidRDefault="009E13D2" w:rsidP="009E13D2">
      <w:r>
        <w:separator/>
      </w:r>
    </w:p>
  </w:endnote>
  <w:endnote w:type="continuationSeparator" w:id="0">
    <w:p w:rsidR="009E13D2" w:rsidRDefault="009E13D2" w:rsidP="009E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D2" w:rsidRDefault="009E13D2" w:rsidP="009E13D2">
      <w:r>
        <w:separator/>
      </w:r>
    </w:p>
  </w:footnote>
  <w:footnote w:type="continuationSeparator" w:id="0">
    <w:p w:rsidR="009E13D2" w:rsidRDefault="009E13D2" w:rsidP="009E13D2">
      <w:r>
        <w:continuationSeparator/>
      </w:r>
    </w:p>
  </w:footnote>
  <w:footnote w:id="1">
    <w:p w:rsidR="009E13D2" w:rsidRPr="00503A3C" w:rsidRDefault="009E13D2" w:rsidP="00503A3C">
      <w:pPr>
        <w:pStyle w:val="a9"/>
      </w:pP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682F14"/>
    <w:lvl w:ilvl="0">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1">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2">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3">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4">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5">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6">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7">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lvl w:ilvl="8">
      <w:start w:val="2"/>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9"/>
        <w:szCs w:val="19"/>
        <w:u w:val="none"/>
        <w:effect w:val="none"/>
      </w:rPr>
    </w:lvl>
  </w:abstractNum>
  <w:num w:numId="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13D2"/>
    <w:rsid w:val="000E5263"/>
    <w:rsid w:val="00221A7D"/>
    <w:rsid w:val="002E2385"/>
    <w:rsid w:val="00326C7C"/>
    <w:rsid w:val="00377651"/>
    <w:rsid w:val="003D02A8"/>
    <w:rsid w:val="003F0A53"/>
    <w:rsid w:val="003F1C04"/>
    <w:rsid w:val="004469F6"/>
    <w:rsid w:val="004630E3"/>
    <w:rsid w:val="004B07D4"/>
    <w:rsid w:val="00503A3C"/>
    <w:rsid w:val="00537BC4"/>
    <w:rsid w:val="00571365"/>
    <w:rsid w:val="005B448A"/>
    <w:rsid w:val="00666EFC"/>
    <w:rsid w:val="00683288"/>
    <w:rsid w:val="00757253"/>
    <w:rsid w:val="0077417C"/>
    <w:rsid w:val="0085662C"/>
    <w:rsid w:val="008B32B5"/>
    <w:rsid w:val="008C1C27"/>
    <w:rsid w:val="008F7642"/>
    <w:rsid w:val="009E13D2"/>
    <w:rsid w:val="009E1D3A"/>
    <w:rsid w:val="00A27AD4"/>
    <w:rsid w:val="00A77C5C"/>
    <w:rsid w:val="00BE48BE"/>
    <w:rsid w:val="00C5383E"/>
    <w:rsid w:val="00CE5DB8"/>
    <w:rsid w:val="00CF6807"/>
    <w:rsid w:val="00D24561"/>
    <w:rsid w:val="00D249ED"/>
    <w:rsid w:val="00DB1BA6"/>
    <w:rsid w:val="00DD5A57"/>
    <w:rsid w:val="00DE735C"/>
    <w:rsid w:val="00E63075"/>
    <w:rsid w:val="00EF66C1"/>
    <w:rsid w:val="00F06237"/>
    <w:rsid w:val="00F30D73"/>
    <w:rsid w:val="00F33AD8"/>
    <w:rsid w:val="00F52FDF"/>
    <w:rsid w:val="00FB46D8"/>
    <w:rsid w:val="00FF12C2"/>
    <w:rsid w:val="00FF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E13D2"/>
    <w:rPr>
      <w:color w:val="000000"/>
      <w:sz w:val="28"/>
      <w:szCs w:val="20"/>
    </w:rPr>
  </w:style>
  <w:style w:type="character" w:customStyle="1" w:styleId="a4">
    <w:name w:val="Основной текст Знак"/>
    <w:basedOn w:val="a0"/>
    <w:link w:val="a3"/>
    <w:rsid w:val="009E13D2"/>
    <w:rPr>
      <w:rFonts w:ascii="Times New Roman" w:eastAsia="Times New Roman" w:hAnsi="Times New Roman" w:cs="Times New Roman"/>
      <w:color w:val="000000"/>
      <w:sz w:val="28"/>
      <w:szCs w:val="20"/>
      <w:lang w:eastAsia="ru-RU"/>
    </w:rPr>
  </w:style>
  <w:style w:type="character" w:customStyle="1" w:styleId="13">
    <w:name w:val="Заголовок №1 (3)_"/>
    <w:basedOn w:val="a0"/>
    <w:link w:val="130"/>
    <w:locked/>
    <w:rsid w:val="009E13D2"/>
    <w:rPr>
      <w:rFonts w:ascii="Courier New" w:eastAsia="Courier New" w:hAnsi="Courier New" w:cs="Courier New"/>
      <w:b/>
      <w:bCs/>
      <w:sz w:val="21"/>
      <w:szCs w:val="21"/>
      <w:shd w:val="clear" w:color="auto" w:fill="FFFFFF"/>
    </w:rPr>
  </w:style>
  <w:style w:type="paragraph" w:customStyle="1" w:styleId="130">
    <w:name w:val="Заголовок №1 (3)"/>
    <w:basedOn w:val="a"/>
    <w:link w:val="13"/>
    <w:rsid w:val="009E13D2"/>
    <w:pPr>
      <w:shd w:val="clear" w:color="auto" w:fill="FFFFFF"/>
      <w:spacing w:after="180" w:line="221" w:lineRule="exact"/>
      <w:jc w:val="center"/>
      <w:outlineLvl w:val="0"/>
    </w:pPr>
    <w:rPr>
      <w:rFonts w:ascii="Courier New" w:eastAsia="Courier New" w:hAnsi="Courier New" w:cs="Courier New"/>
      <w:b/>
      <w:bCs/>
      <w:sz w:val="21"/>
      <w:szCs w:val="21"/>
      <w:lang w:eastAsia="en-US"/>
    </w:rPr>
  </w:style>
  <w:style w:type="character" w:customStyle="1" w:styleId="25">
    <w:name w:val="Основной текст (25)_"/>
    <w:basedOn w:val="a0"/>
    <w:link w:val="250"/>
    <w:locked/>
    <w:rsid w:val="009E13D2"/>
    <w:rPr>
      <w:rFonts w:ascii="Courier New" w:eastAsia="Courier New" w:hAnsi="Courier New" w:cs="Courier New"/>
      <w:b/>
      <w:bCs/>
      <w:sz w:val="21"/>
      <w:szCs w:val="21"/>
      <w:shd w:val="clear" w:color="auto" w:fill="FFFFFF"/>
    </w:rPr>
  </w:style>
  <w:style w:type="paragraph" w:customStyle="1" w:styleId="250">
    <w:name w:val="Основной текст (25)"/>
    <w:basedOn w:val="a"/>
    <w:link w:val="25"/>
    <w:rsid w:val="009E13D2"/>
    <w:pPr>
      <w:shd w:val="clear" w:color="auto" w:fill="FFFFFF"/>
      <w:spacing w:before="180" w:after="60" w:line="240" w:lineRule="atLeast"/>
      <w:jc w:val="center"/>
    </w:pPr>
    <w:rPr>
      <w:rFonts w:ascii="Courier New" w:eastAsia="Courier New" w:hAnsi="Courier New" w:cs="Courier New"/>
      <w:b/>
      <w:bCs/>
      <w:sz w:val="21"/>
      <w:szCs w:val="21"/>
      <w:lang w:eastAsia="en-US"/>
    </w:rPr>
  </w:style>
  <w:style w:type="character" w:customStyle="1" w:styleId="6">
    <w:name w:val="Основной текст (6)_ Знак"/>
    <w:basedOn w:val="a0"/>
    <w:link w:val="60"/>
    <w:locked/>
    <w:rsid w:val="009E13D2"/>
    <w:rPr>
      <w:rFonts w:ascii="Courier New" w:eastAsia="Courier New" w:hAnsi="Courier New" w:cs="Courier New"/>
      <w:shd w:val="clear" w:color="auto" w:fill="FFFFFF"/>
    </w:rPr>
  </w:style>
  <w:style w:type="paragraph" w:customStyle="1" w:styleId="60">
    <w:name w:val="Основной текст (6)_"/>
    <w:basedOn w:val="a"/>
    <w:link w:val="6"/>
    <w:rsid w:val="009E13D2"/>
    <w:pPr>
      <w:shd w:val="clear" w:color="auto" w:fill="FFFFFF"/>
      <w:spacing w:before="360" w:line="216" w:lineRule="exact"/>
      <w:jc w:val="both"/>
    </w:pPr>
    <w:rPr>
      <w:rFonts w:ascii="Courier New" w:eastAsia="Courier New" w:hAnsi="Courier New" w:cs="Courier New"/>
      <w:sz w:val="22"/>
      <w:szCs w:val="22"/>
      <w:lang w:eastAsia="en-US"/>
    </w:rPr>
  </w:style>
  <w:style w:type="paragraph" w:customStyle="1" w:styleId="61">
    <w:name w:val="Основной текст (6)1"/>
    <w:basedOn w:val="a"/>
    <w:rsid w:val="009E13D2"/>
    <w:pPr>
      <w:shd w:val="clear" w:color="auto" w:fill="FFFFFF"/>
      <w:spacing w:before="360" w:line="216" w:lineRule="exact"/>
      <w:jc w:val="both"/>
    </w:pPr>
    <w:rPr>
      <w:rFonts w:eastAsia="Courier New"/>
      <w:sz w:val="20"/>
      <w:szCs w:val="20"/>
    </w:rPr>
  </w:style>
  <w:style w:type="character" w:customStyle="1" w:styleId="3">
    <w:name w:val="Сноска (3)_"/>
    <w:basedOn w:val="a0"/>
    <w:link w:val="31"/>
    <w:locked/>
    <w:rsid w:val="009E13D2"/>
    <w:rPr>
      <w:sz w:val="18"/>
      <w:szCs w:val="18"/>
      <w:shd w:val="clear" w:color="auto" w:fill="FFFFFF"/>
    </w:rPr>
  </w:style>
  <w:style w:type="paragraph" w:customStyle="1" w:styleId="31">
    <w:name w:val="Сноска (3)1"/>
    <w:basedOn w:val="a"/>
    <w:link w:val="3"/>
    <w:rsid w:val="009E13D2"/>
    <w:pPr>
      <w:shd w:val="clear" w:color="auto" w:fill="FFFFFF"/>
      <w:spacing w:line="192" w:lineRule="exact"/>
      <w:ind w:firstLine="180"/>
      <w:jc w:val="both"/>
    </w:pPr>
    <w:rPr>
      <w:rFonts w:asciiTheme="minorHAnsi" w:eastAsiaTheme="minorHAnsi" w:hAnsiTheme="minorHAnsi" w:cstheme="minorBidi"/>
      <w:sz w:val="18"/>
      <w:szCs w:val="18"/>
      <w:lang w:eastAsia="en-US"/>
    </w:rPr>
  </w:style>
  <w:style w:type="character" w:customStyle="1" w:styleId="131">
    <w:name w:val="Основной текст (13)_"/>
    <w:basedOn w:val="a0"/>
    <w:link w:val="132"/>
    <w:locked/>
    <w:rsid w:val="009E13D2"/>
    <w:rPr>
      <w:rFonts w:ascii="Century Schoolbook" w:hAnsi="Century Schoolbook"/>
      <w:sz w:val="15"/>
      <w:szCs w:val="15"/>
      <w:shd w:val="clear" w:color="auto" w:fill="FFFFFF"/>
    </w:rPr>
  </w:style>
  <w:style w:type="paragraph" w:customStyle="1" w:styleId="132">
    <w:name w:val="Основной текст (13)"/>
    <w:basedOn w:val="a"/>
    <w:link w:val="131"/>
    <w:rsid w:val="009E13D2"/>
    <w:pPr>
      <w:shd w:val="clear" w:color="auto" w:fill="FFFFFF"/>
      <w:spacing w:after="780" w:line="240" w:lineRule="atLeast"/>
    </w:pPr>
    <w:rPr>
      <w:rFonts w:ascii="Century Schoolbook" w:eastAsiaTheme="minorHAnsi" w:hAnsi="Century Schoolbook" w:cstheme="minorBidi"/>
      <w:sz w:val="15"/>
      <w:szCs w:val="15"/>
      <w:lang w:eastAsia="en-US"/>
    </w:rPr>
  </w:style>
  <w:style w:type="character" w:customStyle="1" w:styleId="23">
    <w:name w:val="Основной текст (23)_"/>
    <w:basedOn w:val="a0"/>
    <w:link w:val="230"/>
    <w:locked/>
    <w:rsid w:val="009E13D2"/>
    <w:rPr>
      <w:b/>
      <w:bCs/>
      <w:shd w:val="clear" w:color="auto" w:fill="FFFFFF"/>
    </w:rPr>
  </w:style>
  <w:style w:type="paragraph" w:customStyle="1" w:styleId="230">
    <w:name w:val="Основной текст (23)"/>
    <w:basedOn w:val="a"/>
    <w:link w:val="23"/>
    <w:rsid w:val="009E13D2"/>
    <w:pPr>
      <w:shd w:val="clear" w:color="auto" w:fill="FFFFFF"/>
      <w:spacing w:before="360" w:after="120" w:line="240" w:lineRule="atLeast"/>
      <w:ind w:firstLine="160"/>
      <w:jc w:val="both"/>
    </w:pPr>
    <w:rPr>
      <w:rFonts w:asciiTheme="minorHAnsi" w:eastAsiaTheme="minorHAnsi" w:hAnsiTheme="minorHAnsi" w:cstheme="minorBidi"/>
      <w:b/>
      <w:bCs/>
      <w:sz w:val="22"/>
      <w:szCs w:val="22"/>
      <w:lang w:eastAsia="en-US"/>
    </w:rPr>
  </w:style>
  <w:style w:type="character" w:customStyle="1" w:styleId="14">
    <w:name w:val="Заголовок №1 (4)_"/>
    <w:basedOn w:val="a0"/>
    <w:link w:val="141"/>
    <w:locked/>
    <w:rsid w:val="009E13D2"/>
    <w:rPr>
      <w:rFonts w:ascii="Century Schoolbook" w:hAnsi="Century Schoolbook"/>
      <w:b/>
      <w:bCs/>
      <w:sz w:val="18"/>
      <w:szCs w:val="18"/>
      <w:shd w:val="clear" w:color="auto" w:fill="FFFFFF"/>
    </w:rPr>
  </w:style>
  <w:style w:type="paragraph" w:customStyle="1" w:styleId="141">
    <w:name w:val="Заголовок №1 (4)1"/>
    <w:basedOn w:val="a"/>
    <w:link w:val="14"/>
    <w:rsid w:val="009E13D2"/>
    <w:pPr>
      <w:shd w:val="clear" w:color="auto" w:fill="FFFFFF"/>
      <w:spacing w:before="120" w:after="120" w:line="240" w:lineRule="atLeast"/>
      <w:ind w:firstLine="200"/>
      <w:jc w:val="both"/>
      <w:outlineLvl w:val="0"/>
    </w:pPr>
    <w:rPr>
      <w:rFonts w:ascii="Century Schoolbook" w:eastAsiaTheme="minorHAnsi" w:hAnsi="Century Schoolbook" w:cstheme="minorBidi"/>
      <w:b/>
      <w:bCs/>
      <w:sz w:val="18"/>
      <w:szCs w:val="18"/>
      <w:lang w:eastAsia="en-US"/>
    </w:rPr>
  </w:style>
  <w:style w:type="character" w:customStyle="1" w:styleId="a5">
    <w:name w:val="Сноска_"/>
    <w:basedOn w:val="a0"/>
    <w:link w:val="a6"/>
    <w:locked/>
    <w:rsid w:val="009E13D2"/>
    <w:rPr>
      <w:sz w:val="17"/>
      <w:szCs w:val="17"/>
      <w:shd w:val="clear" w:color="auto" w:fill="FFFFFF"/>
    </w:rPr>
  </w:style>
  <w:style w:type="paragraph" w:customStyle="1" w:styleId="a6">
    <w:name w:val="Сноска"/>
    <w:basedOn w:val="a"/>
    <w:link w:val="a5"/>
    <w:rsid w:val="009E13D2"/>
    <w:pPr>
      <w:shd w:val="clear" w:color="auto" w:fill="FFFFFF"/>
      <w:spacing w:line="202" w:lineRule="exact"/>
      <w:ind w:firstLine="180"/>
      <w:jc w:val="both"/>
    </w:pPr>
    <w:rPr>
      <w:rFonts w:asciiTheme="minorHAnsi" w:eastAsiaTheme="minorHAnsi" w:hAnsiTheme="minorHAnsi" w:cstheme="minorBidi"/>
      <w:sz w:val="17"/>
      <w:szCs w:val="17"/>
      <w:lang w:eastAsia="en-US"/>
    </w:rPr>
  </w:style>
  <w:style w:type="character" w:customStyle="1" w:styleId="17">
    <w:name w:val="Основной текст (17)_"/>
    <w:basedOn w:val="a0"/>
    <w:link w:val="171"/>
    <w:locked/>
    <w:rsid w:val="009E13D2"/>
    <w:rPr>
      <w:shd w:val="clear" w:color="auto" w:fill="FFFFFF"/>
    </w:rPr>
  </w:style>
  <w:style w:type="paragraph" w:customStyle="1" w:styleId="171">
    <w:name w:val="Основной текст (17)1"/>
    <w:basedOn w:val="a"/>
    <w:link w:val="17"/>
    <w:rsid w:val="009E13D2"/>
    <w:pPr>
      <w:shd w:val="clear" w:color="auto" w:fill="FFFFFF"/>
      <w:spacing w:line="226" w:lineRule="exact"/>
      <w:jc w:val="both"/>
    </w:pPr>
    <w:rPr>
      <w:rFonts w:asciiTheme="minorHAnsi" w:eastAsiaTheme="minorHAnsi" w:hAnsiTheme="minorHAnsi" w:cstheme="minorBidi"/>
      <w:sz w:val="22"/>
      <w:szCs w:val="22"/>
      <w:lang w:eastAsia="en-US"/>
    </w:rPr>
  </w:style>
  <w:style w:type="character" w:customStyle="1" w:styleId="1">
    <w:name w:val="Заголовок №1_"/>
    <w:basedOn w:val="a0"/>
    <w:link w:val="10"/>
    <w:locked/>
    <w:rsid w:val="009E13D2"/>
    <w:rPr>
      <w:rFonts w:ascii="Century Schoolbook" w:hAnsi="Century Schoolbook"/>
      <w:b/>
      <w:bCs/>
      <w:sz w:val="19"/>
      <w:szCs w:val="19"/>
      <w:shd w:val="clear" w:color="auto" w:fill="FFFFFF"/>
    </w:rPr>
  </w:style>
  <w:style w:type="paragraph" w:customStyle="1" w:styleId="10">
    <w:name w:val="Заголовок №1"/>
    <w:basedOn w:val="a"/>
    <w:link w:val="1"/>
    <w:rsid w:val="009E13D2"/>
    <w:pPr>
      <w:shd w:val="clear" w:color="auto" w:fill="FFFFFF"/>
      <w:spacing w:after="120" w:line="216" w:lineRule="exact"/>
      <w:jc w:val="center"/>
      <w:outlineLvl w:val="0"/>
    </w:pPr>
    <w:rPr>
      <w:rFonts w:ascii="Century Schoolbook" w:eastAsiaTheme="minorHAnsi" w:hAnsi="Century Schoolbook" w:cstheme="minorBidi"/>
      <w:b/>
      <w:bCs/>
      <w:sz w:val="19"/>
      <w:szCs w:val="19"/>
      <w:lang w:eastAsia="en-US"/>
    </w:rPr>
  </w:style>
  <w:style w:type="character" w:customStyle="1" w:styleId="2">
    <w:name w:val="Основной текст (2)_"/>
    <w:basedOn w:val="a0"/>
    <w:link w:val="20"/>
    <w:locked/>
    <w:rsid w:val="009E13D2"/>
    <w:rPr>
      <w:rFonts w:ascii="Century Schoolbook" w:hAnsi="Century Schoolbook"/>
      <w:b/>
      <w:bCs/>
      <w:sz w:val="18"/>
      <w:szCs w:val="18"/>
      <w:shd w:val="clear" w:color="auto" w:fill="FFFFFF"/>
    </w:rPr>
  </w:style>
  <w:style w:type="paragraph" w:customStyle="1" w:styleId="20">
    <w:name w:val="Основной текст (2)"/>
    <w:basedOn w:val="a"/>
    <w:link w:val="2"/>
    <w:rsid w:val="009E13D2"/>
    <w:pPr>
      <w:shd w:val="clear" w:color="auto" w:fill="FFFFFF"/>
      <w:spacing w:before="120" w:after="120" w:line="216" w:lineRule="exact"/>
      <w:jc w:val="center"/>
    </w:pPr>
    <w:rPr>
      <w:rFonts w:ascii="Century Schoolbook" w:eastAsiaTheme="minorHAnsi" w:hAnsi="Century Schoolbook" w:cstheme="minorBidi"/>
      <w:b/>
      <w:bCs/>
      <w:sz w:val="18"/>
      <w:szCs w:val="18"/>
      <w:lang w:eastAsia="en-US"/>
    </w:rPr>
  </w:style>
  <w:style w:type="character" w:customStyle="1" w:styleId="9">
    <w:name w:val="Основной текст (9)_"/>
    <w:basedOn w:val="a0"/>
    <w:link w:val="90"/>
    <w:locked/>
    <w:rsid w:val="009E13D2"/>
    <w:rPr>
      <w:rFonts w:ascii="Century Schoolbook" w:hAnsi="Century Schoolbook"/>
      <w:b/>
      <w:bCs/>
      <w:sz w:val="18"/>
      <w:szCs w:val="18"/>
      <w:shd w:val="clear" w:color="auto" w:fill="FFFFFF"/>
    </w:rPr>
  </w:style>
  <w:style w:type="paragraph" w:customStyle="1" w:styleId="90">
    <w:name w:val="Основной текст (9)"/>
    <w:basedOn w:val="a"/>
    <w:link w:val="9"/>
    <w:rsid w:val="009E13D2"/>
    <w:pPr>
      <w:shd w:val="clear" w:color="auto" w:fill="FFFFFF"/>
      <w:spacing w:before="120" w:after="120" w:line="240" w:lineRule="atLeast"/>
    </w:pPr>
    <w:rPr>
      <w:rFonts w:ascii="Century Schoolbook" w:eastAsiaTheme="minorHAnsi" w:hAnsi="Century Schoolbook" w:cstheme="minorBidi"/>
      <w:b/>
      <w:bCs/>
      <w:sz w:val="18"/>
      <w:szCs w:val="18"/>
      <w:lang w:eastAsia="en-US"/>
    </w:rPr>
  </w:style>
  <w:style w:type="character" w:customStyle="1" w:styleId="21">
    <w:name w:val="Сноска (2)_ Знак"/>
    <w:basedOn w:val="a0"/>
    <w:link w:val="22"/>
    <w:locked/>
    <w:rsid w:val="009E13D2"/>
    <w:rPr>
      <w:rFonts w:ascii="Century Schoolbook" w:hAnsi="Century Schoolbook"/>
      <w:sz w:val="17"/>
      <w:szCs w:val="17"/>
      <w:shd w:val="clear" w:color="auto" w:fill="FFFFFF"/>
    </w:rPr>
  </w:style>
  <w:style w:type="paragraph" w:customStyle="1" w:styleId="22">
    <w:name w:val="Сноска (2)_"/>
    <w:basedOn w:val="a"/>
    <w:link w:val="21"/>
    <w:rsid w:val="009E13D2"/>
    <w:pPr>
      <w:shd w:val="clear" w:color="auto" w:fill="FFFFFF"/>
      <w:spacing w:line="206" w:lineRule="exact"/>
      <w:jc w:val="both"/>
    </w:pPr>
    <w:rPr>
      <w:rFonts w:ascii="Century Schoolbook" w:eastAsiaTheme="minorHAnsi" w:hAnsi="Century Schoolbook" w:cstheme="minorBidi"/>
      <w:sz w:val="17"/>
      <w:szCs w:val="17"/>
      <w:lang w:eastAsia="en-US"/>
    </w:rPr>
  </w:style>
  <w:style w:type="character" w:customStyle="1" w:styleId="5">
    <w:name w:val="Основной текст (5)_"/>
    <w:basedOn w:val="a0"/>
    <w:link w:val="50"/>
    <w:locked/>
    <w:rsid w:val="009E13D2"/>
    <w:rPr>
      <w:sz w:val="16"/>
      <w:szCs w:val="16"/>
      <w:shd w:val="clear" w:color="auto" w:fill="FFFFFF"/>
    </w:rPr>
  </w:style>
  <w:style w:type="paragraph" w:customStyle="1" w:styleId="50">
    <w:name w:val="Основной текст (5)"/>
    <w:basedOn w:val="a"/>
    <w:link w:val="5"/>
    <w:rsid w:val="009E13D2"/>
    <w:pPr>
      <w:shd w:val="clear" w:color="auto" w:fill="FFFFFF"/>
      <w:spacing w:after="360" w:line="240" w:lineRule="atLeast"/>
    </w:pPr>
    <w:rPr>
      <w:rFonts w:asciiTheme="minorHAnsi" w:eastAsiaTheme="minorHAnsi" w:hAnsiTheme="minorHAnsi" w:cstheme="minorBidi"/>
      <w:sz w:val="16"/>
      <w:szCs w:val="16"/>
      <w:lang w:eastAsia="en-US"/>
    </w:rPr>
  </w:style>
  <w:style w:type="paragraph" w:customStyle="1" w:styleId="24">
    <w:name w:val="Сноска (2)"/>
    <w:basedOn w:val="a"/>
    <w:rsid w:val="009E13D2"/>
    <w:pPr>
      <w:shd w:val="clear" w:color="auto" w:fill="FFFFFF"/>
      <w:spacing w:line="206" w:lineRule="exact"/>
      <w:jc w:val="both"/>
    </w:pPr>
    <w:rPr>
      <w:rFonts w:ascii="Century Schoolbook" w:hAnsi="Century Schoolbook"/>
      <w:sz w:val="17"/>
      <w:szCs w:val="17"/>
    </w:rPr>
  </w:style>
  <w:style w:type="paragraph" w:customStyle="1" w:styleId="12">
    <w:name w:val="Основной текст (12)"/>
    <w:basedOn w:val="a"/>
    <w:rsid w:val="009E13D2"/>
    <w:pPr>
      <w:shd w:val="clear" w:color="auto" w:fill="FFFFFF"/>
      <w:spacing w:before="360" w:line="216" w:lineRule="exact"/>
      <w:jc w:val="both"/>
    </w:pPr>
    <w:rPr>
      <w:rFonts w:ascii="Century Schoolbook" w:hAnsi="Century Schoolbook"/>
      <w:sz w:val="19"/>
      <w:szCs w:val="19"/>
    </w:rPr>
  </w:style>
  <w:style w:type="paragraph" w:customStyle="1" w:styleId="121">
    <w:name w:val="Основной текст (12)1"/>
    <w:basedOn w:val="a"/>
    <w:rsid w:val="009E13D2"/>
    <w:pPr>
      <w:shd w:val="clear" w:color="auto" w:fill="FFFFFF"/>
      <w:spacing w:before="360" w:line="216" w:lineRule="exact"/>
      <w:jc w:val="both"/>
    </w:pPr>
    <w:rPr>
      <w:rFonts w:ascii="Century Schoolbook" w:eastAsia="Courier New" w:hAnsi="Century Schoolbook" w:cs="Century Schoolbook"/>
      <w:sz w:val="19"/>
      <w:szCs w:val="19"/>
    </w:rPr>
  </w:style>
  <w:style w:type="character" w:customStyle="1" w:styleId="a7">
    <w:name w:val="Основной текст + Полужирный"/>
    <w:basedOn w:val="a0"/>
    <w:rsid w:val="009E13D2"/>
    <w:rPr>
      <w:rFonts w:ascii="Century Schoolbook" w:hAnsi="Century Schoolbook" w:cs="Century Schoolbook" w:hint="default"/>
      <w:b/>
      <w:bCs/>
      <w:spacing w:val="0"/>
      <w:sz w:val="18"/>
      <w:szCs w:val="18"/>
      <w:shd w:val="clear" w:color="auto" w:fill="FFFFFF"/>
    </w:rPr>
  </w:style>
  <w:style w:type="character" w:customStyle="1" w:styleId="62">
    <w:name w:val="Основной текст (6)"/>
    <w:basedOn w:val="6"/>
    <w:rsid w:val="009E13D2"/>
    <w:rPr>
      <w:rFonts w:ascii="Courier New" w:eastAsia="Courier New" w:hAnsi="Courier New" w:cs="Courier New"/>
      <w:shd w:val="clear" w:color="auto" w:fill="FFFFFF"/>
    </w:rPr>
  </w:style>
  <w:style w:type="character" w:customStyle="1" w:styleId="30">
    <w:name w:val="Сноска (3)"/>
    <w:basedOn w:val="3"/>
    <w:rsid w:val="009E13D2"/>
    <w:rPr>
      <w:sz w:val="18"/>
      <w:szCs w:val="18"/>
      <w:shd w:val="clear" w:color="auto" w:fill="FFFFFF"/>
    </w:rPr>
  </w:style>
  <w:style w:type="character" w:customStyle="1" w:styleId="13TimesNewRoman">
    <w:name w:val="Основной текст (13) + Times New Roman"/>
    <w:aliases w:val="8 pt,Полужирный,Основной текст (6) + 8 pt,Основной текст (6) + 91,Интервал 2 pt,Основной текст (6) + Bookman Old Style1"/>
    <w:basedOn w:val="131"/>
    <w:rsid w:val="009E13D2"/>
    <w:rPr>
      <w:rFonts w:ascii="Times New Roman" w:hAnsi="Times New Roman" w:cs="Times New Roman"/>
      <w:b/>
      <w:bCs/>
      <w:sz w:val="16"/>
      <w:szCs w:val="16"/>
      <w:shd w:val="clear" w:color="auto" w:fill="FFFFFF"/>
    </w:rPr>
  </w:style>
  <w:style w:type="character" w:customStyle="1" w:styleId="63">
    <w:name w:val="Основной текст (6) + Полужирный"/>
    <w:basedOn w:val="a0"/>
    <w:rsid w:val="009E13D2"/>
    <w:rPr>
      <w:rFonts w:ascii="Times New Roman" w:hAnsi="Times New Roman" w:cs="Times New Roman" w:hint="default"/>
      <w:b/>
      <w:bCs/>
      <w:spacing w:val="0"/>
      <w:sz w:val="20"/>
      <w:szCs w:val="20"/>
    </w:rPr>
  </w:style>
  <w:style w:type="character" w:customStyle="1" w:styleId="239">
    <w:name w:val="Основной текст (23) + 9"/>
    <w:aliases w:val="5 pt,Не полужирный,Основной текст (12) + Arial,6,Основной текст (23) + Bookman Old Style,8,5 pt5,Основной текст (23) + Century Schoolbook,9,Основной текст + Times New Roman3,11,Основной текст (5) + Century Schoolbook,7,Курсив2"/>
    <w:basedOn w:val="23"/>
    <w:rsid w:val="009E13D2"/>
    <w:rPr>
      <w:rFonts w:ascii="Times New Roman" w:hAnsi="Times New Roman" w:cs="Times New Roman" w:hint="default"/>
      <w:b/>
      <w:bCs/>
      <w:spacing w:val="0"/>
      <w:sz w:val="19"/>
      <w:szCs w:val="19"/>
      <w:shd w:val="clear" w:color="auto" w:fill="FFFFFF"/>
    </w:rPr>
  </w:style>
  <w:style w:type="character" w:customStyle="1" w:styleId="2391">
    <w:name w:val="Основной текст (23) + 91"/>
    <w:aliases w:val="5 pt1,Основной текст (23) + Bookman Old Style1,81,Не полужирный1,Курсив,Интервал -1 pt,Основной текст + Times New Roman2,11 pt,Основной текст + Times New Roman1,11 pt1,Курсив1,10 pt1"/>
    <w:basedOn w:val="23"/>
    <w:rsid w:val="009E13D2"/>
    <w:rPr>
      <w:rFonts w:ascii="Times New Roman" w:hAnsi="Times New Roman" w:cs="Times New Roman" w:hint="default"/>
      <w:b/>
      <w:bCs/>
      <w:spacing w:val="0"/>
      <w:sz w:val="19"/>
      <w:szCs w:val="19"/>
      <w:shd w:val="clear" w:color="auto" w:fill="FFFFFF"/>
    </w:rPr>
  </w:style>
  <w:style w:type="character" w:customStyle="1" w:styleId="23BookmanOldStyle3">
    <w:name w:val="Основной текст (23) + Bookman Old Style3"/>
    <w:aliases w:val="83,5 pt4"/>
    <w:basedOn w:val="23"/>
    <w:rsid w:val="009E13D2"/>
    <w:rPr>
      <w:rFonts w:ascii="Bookman Old Style" w:hAnsi="Bookman Old Style" w:cs="Bookman Old Style" w:hint="default"/>
      <w:b/>
      <w:bCs/>
      <w:spacing w:val="0"/>
      <w:sz w:val="17"/>
      <w:szCs w:val="17"/>
      <w:shd w:val="clear" w:color="auto" w:fill="FFFFFF"/>
    </w:rPr>
  </w:style>
  <w:style w:type="character" w:customStyle="1" w:styleId="23Arial">
    <w:name w:val="Основной текст (23) + Arial"/>
    <w:aliases w:val="61,5 pt3,Не полужирный3,Основной текст (6) + 93,Интервал 3 pt"/>
    <w:basedOn w:val="23"/>
    <w:rsid w:val="009E13D2"/>
    <w:rPr>
      <w:rFonts w:ascii="Arial" w:hAnsi="Arial" w:cs="Arial" w:hint="default"/>
      <w:b/>
      <w:bCs/>
      <w:spacing w:val="0"/>
      <w:sz w:val="13"/>
      <w:szCs w:val="13"/>
      <w:shd w:val="clear" w:color="auto" w:fill="FFFFFF"/>
      <w:lang w:val="en-US" w:eastAsia="en-US"/>
    </w:rPr>
  </w:style>
  <w:style w:type="character" w:customStyle="1" w:styleId="140">
    <w:name w:val="Заголовок №1 (4)"/>
    <w:basedOn w:val="14"/>
    <w:rsid w:val="009E13D2"/>
    <w:rPr>
      <w:rFonts w:ascii="Century Schoolbook" w:hAnsi="Century Schoolbook"/>
      <w:b/>
      <w:bCs/>
      <w:sz w:val="18"/>
      <w:szCs w:val="18"/>
      <w:shd w:val="clear" w:color="auto" w:fill="FFFFFF"/>
    </w:rPr>
  </w:style>
  <w:style w:type="character" w:customStyle="1" w:styleId="TimesNewRoman">
    <w:name w:val="Основной текст + Times New Roman"/>
    <w:aliases w:val="10 pt"/>
    <w:basedOn w:val="a4"/>
    <w:rsid w:val="009E13D2"/>
    <w:rPr>
      <w:rFonts w:ascii="Times New Roman" w:eastAsia="Times New Roman" w:hAnsi="Times New Roman" w:cs="Times New Roman" w:hint="default"/>
      <w:color w:val="000000"/>
      <w:spacing w:val="0"/>
      <w:sz w:val="20"/>
      <w:szCs w:val="20"/>
      <w:shd w:val="clear" w:color="auto" w:fill="FFFFFF"/>
      <w:lang w:eastAsia="ru-RU"/>
    </w:rPr>
  </w:style>
  <w:style w:type="character" w:customStyle="1" w:styleId="170">
    <w:name w:val="Основной текст (17)"/>
    <w:basedOn w:val="17"/>
    <w:rsid w:val="009E13D2"/>
    <w:rPr>
      <w:shd w:val="clear" w:color="auto" w:fill="FFFFFF"/>
    </w:rPr>
  </w:style>
  <w:style w:type="character" w:customStyle="1" w:styleId="120">
    <w:name w:val="Основной текст (12) + Курсив"/>
    <w:basedOn w:val="a0"/>
    <w:rsid w:val="009E13D2"/>
    <w:rPr>
      <w:rFonts w:ascii="Century Schoolbook" w:hAnsi="Century Schoolbook" w:hint="default"/>
      <w:i/>
      <w:iCs/>
      <w:sz w:val="19"/>
      <w:szCs w:val="19"/>
      <w:lang w:bidi="ar-SA"/>
    </w:rPr>
  </w:style>
  <w:style w:type="character" w:customStyle="1" w:styleId="a8">
    <w:name w:val="Основной текст + Курсив"/>
    <w:basedOn w:val="a0"/>
    <w:rsid w:val="009E13D2"/>
    <w:rPr>
      <w:rFonts w:ascii="Century Schoolbook" w:hAnsi="Century Schoolbook" w:cs="Century Schoolbook" w:hint="default"/>
      <w:i/>
      <w:iCs/>
      <w:spacing w:val="0"/>
      <w:sz w:val="18"/>
      <w:szCs w:val="18"/>
      <w:lang w:bidi="ar-SA"/>
    </w:rPr>
  </w:style>
  <w:style w:type="paragraph" w:styleId="a9">
    <w:name w:val="footnote text"/>
    <w:basedOn w:val="a"/>
    <w:link w:val="aa"/>
    <w:uiPriority w:val="99"/>
    <w:semiHidden/>
    <w:unhideWhenUsed/>
    <w:rsid w:val="00503A3C"/>
    <w:rPr>
      <w:sz w:val="20"/>
      <w:szCs w:val="20"/>
    </w:rPr>
  </w:style>
  <w:style w:type="character" w:customStyle="1" w:styleId="aa">
    <w:name w:val="Текст сноски Знак"/>
    <w:basedOn w:val="a0"/>
    <w:link w:val="a9"/>
    <w:uiPriority w:val="99"/>
    <w:semiHidden/>
    <w:rsid w:val="00503A3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Lic 4</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OFICER</dc:creator>
  <cp:keywords/>
  <dc:description/>
  <cp:lastModifiedBy>Бекреева</cp:lastModifiedBy>
  <cp:revision>22</cp:revision>
  <dcterms:created xsi:type="dcterms:W3CDTF">2013-12-05T04:22:00Z</dcterms:created>
  <dcterms:modified xsi:type="dcterms:W3CDTF">2013-12-05T08:24:00Z</dcterms:modified>
</cp:coreProperties>
</file>