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14" w:rsidRPr="00DF3214" w:rsidRDefault="00DF3214" w:rsidP="00DF3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14">
        <w:rPr>
          <w:rFonts w:ascii="Times New Roman" w:hAnsi="Times New Roman" w:cs="Times New Roman"/>
          <w:b/>
          <w:sz w:val="28"/>
          <w:szCs w:val="28"/>
        </w:rPr>
        <w:t>Стимулирование речевой активности детей через организацию речевой среды в ДОУ.</w:t>
      </w:r>
    </w:p>
    <w:p w:rsidR="00D332DF" w:rsidRDefault="00DF3214" w:rsidP="00D332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0258">
        <w:rPr>
          <w:rFonts w:ascii="Times New Roman" w:hAnsi="Times New Roman" w:cs="Times New Roman"/>
          <w:sz w:val="28"/>
          <w:szCs w:val="28"/>
        </w:rPr>
        <w:t>Термин «ОНР» применяется в патологии речи у детей с нормальным слухом и сохранным интеллектом, при которой нарушается формирование</w:t>
      </w:r>
      <w:r w:rsidR="00952A91">
        <w:rPr>
          <w:rFonts w:ascii="Times New Roman" w:hAnsi="Times New Roman" w:cs="Times New Roman"/>
          <w:sz w:val="28"/>
          <w:szCs w:val="28"/>
        </w:rPr>
        <w:t xml:space="preserve"> всех компонентов ре</w:t>
      </w:r>
      <w:r w:rsidR="00ED19E3">
        <w:rPr>
          <w:rFonts w:ascii="Times New Roman" w:hAnsi="Times New Roman" w:cs="Times New Roman"/>
          <w:sz w:val="28"/>
          <w:szCs w:val="28"/>
        </w:rPr>
        <w:t>ч</w:t>
      </w:r>
      <w:r w:rsidR="00D332DF">
        <w:rPr>
          <w:rFonts w:ascii="Times New Roman" w:hAnsi="Times New Roman" w:cs="Times New Roman"/>
          <w:sz w:val="28"/>
          <w:szCs w:val="28"/>
        </w:rPr>
        <w:t>евой системы: лексики, грамматики и фонетики (Р. Е. Левина). Обучение дошкольников с ОНР в специализированной группе позволяет устранить речевые нарушения и подготовить детей к обучению в школе (Т. Б. Филичева, Г. В. Чиркина).</w:t>
      </w:r>
    </w:p>
    <w:p w:rsidR="00D332DF" w:rsidRDefault="00D332DF" w:rsidP="00D332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Развитием речи в этих группах занимаются и логопед, и воспитатель, в том числе на занятиях – как общеобразовательных фронтальных, так и специальных логопедических. Несмотря на их несомненную пользу, нельзя не отметить и недостатки: практически работают только активные дети, удельный вес собственной речи ребенка невелик – большую часть времени он должен слушать речь воспитателя и других детей. Следовательно, необходимо способствовать тому, чтобы дети с ОНР имели возможность развивать речь вне занятий и стимулировать собственную речевую активность детей, организуя в ДОУ развивающую речевую среду.</w:t>
      </w:r>
    </w:p>
    <w:p w:rsidR="00A40B91" w:rsidRDefault="00D332DF" w:rsidP="00D332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Среда не должна быть просто «обстановка»</w:t>
      </w:r>
      <w:r w:rsidR="00A40B91">
        <w:rPr>
          <w:rFonts w:ascii="Times New Roman" w:hAnsi="Times New Roman" w:cs="Times New Roman"/>
          <w:sz w:val="28"/>
          <w:szCs w:val="28"/>
        </w:rPr>
        <w:t>, а источником детского развития. В ребенке работает внутренняя пластическая сила. Все, что воздействует на ребенка из окружающего мира, переходит во внутреннее строительство, включая формирование органов чувств. В Древней Греции считали: любое исследование должно быть основано на удивлении. И это должно лечь в основу принципа организации развивающей среды.</w:t>
      </w:r>
    </w:p>
    <w:p w:rsidR="00D332DF" w:rsidRDefault="00A40B91" w:rsidP="00D332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Развивающая среда это не отработка или отшлифовывание знаний ребенка, а внутреннее стимулирование его развития. Ведь все, что попадает в поле зрения ребенка, делается видимым, становится узнаваемым и запоминаемым.</w:t>
      </w:r>
    </w:p>
    <w:p w:rsidR="00A40B91" w:rsidRDefault="00A40B91" w:rsidP="00D332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современные системы образования стремятся к тому, чтобы знания добывались самими детьми, а воспитатель был дирижером, развивающим разум ребенка, думающим, помогающим найти способы решения возникающих проблем.</w:t>
      </w:r>
    </w:p>
    <w:p w:rsidR="00BC78C4" w:rsidRDefault="009D1B1C" w:rsidP="00D332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Принцип коррекционно-развивающего обучения означает, что обучение может быть развивающим тогда, когда оно учитывает «зону ближайшего развития» ребенка, которая предоставляет резерв его потенциальных возможностей.</w:t>
      </w:r>
    </w:p>
    <w:p w:rsidR="009D1B1C" w:rsidRDefault="009D1B1C" w:rsidP="00D332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Коррекционная направленность воспитательно-образовательного процесса среди множества задач предусматривает решение следующих:</w:t>
      </w:r>
    </w:p>
    <w:p w:rsidR="009D1B1C" w:rsidRDefault="00FE5A87" w:rsidP="009D1B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9D1B1C">
        <w:rPr>
          <w:rFonts w:ascii="Times New Roman" w:hAnsi="Times New Roman" w:cs="Times New Roman"/>
          <w:sz w:val="28"/>
          <w:szCs w:val="28"/>
        </w:rPr>
        <w:t xml:space="preserve"> познавательной активности детей с ОНР;</w:t>
      </w:r>
    </w:p>
    <w:p w:rsidR="009D1B1C" w:rsidRDefault="00FE5A87" w:rsidP="009D1B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9D1B1C">
        <w:rPr>
          <w:rFonts w:ascii="Times New Roman" w:hAnsi="Times New Roman" w:cs="Times New Roman"/>
          <w:sz w:val="28"/>
          <w:szCs w:val="28"/>
        </w:rPr>
        <w:t xml:space="preserve"> общеинтеллектуальных умений.</w:t>
      </w:r>
    </w:p>
    <w:p w:rsidR="009D1B1C" w:rsidRDefault="009D1B1C" w:rsidP="009D1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Задача развивающего обучения – это внедрение форм и методов, направленных на индивидуальное развитие каждого ребенка, максимальное раск</w:t>
      </w:r>
      <w:r w:rsidR="00D876B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ытие</w:t>
      </w:r>
      <w:r w:rsidR="00D876B5">
        <w:rPr>
          <w:rFonts w:ascii="Times New Roman" w:hAnsi="Times New Roman" w:cs="Times New Roman"/>
          <w:sz w:val="28"/>
          <w:szCs w:val="28"/>
        </w:rPr>
        <w:t xml:space="preserve"> индивидуальных возможностей и задатков.</w:t>
      </w:r>
    </w:p>
    <w:p w:rsidR="00D876B5" w:rsidRDefault="00D876B5" w:rsidP="009D1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«Каркасом» корр</w:t>
      </w:r>
      <w:r w:rsidR="00FE5A87">
        <w:rPr>
          <w:rFonts w:ascii="Times New Roman" w:hAnsi="Times New Roman" w:cs="Times New Roman"/>
          <w:sz w:val="28"/>
          <w:szCs w:val="28"/>
        </w:rPr>
        <w:t>екционно-развивающего</w:t>
      </w:r>
      <w:r>
        <w:rPr>
          <w:rFonts w:ascii="Times New Roman" w:hAnsi="Times New Roman" w:cs="Times New Roman"/>
          <w:sz w:val="28"/>
          <w:szCs w:val="28"/>
        </w:rPr>
        <w:t xml:space="preserve"> должна стать логосреда. Она должна помочь привнести в коррекционную работу яркие эмоциональные раздражители с элементами неожиданности и новизны. Здесь важно следовать принципу «развивающей» интриги.</w:t>
      </w:r>
    </w:p>
    <w:p w:rsidR="00D876B5" w:rsidRDefault="00D876B5" w:rsidP="009D1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Предметно-игровая среда должна отвечать следующим параметрам:</w:t>
      </w:r>
    </w:p>
    <w:p w:rsidR="00D876B5" w:rsidRDefault="00FE5A87" w:rsidP="00D876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</w:t>
      </w:r>
      <w:r w:rsidR="00D876B5">
        <w:rPr>
          <w:rFonts w:ascii="Times New Roman" w:hAnsi="Times New Roman" w:cs="Times New Roman"/>
          <w:sz w:val="28"/>
          <w:szCs w:val="28"/>
        </w:rPr>
        <w:t xml:space="preserve"> насыщенность;</w:t>
      </w:r>
    </w:p>
    <w:p w:rsidR="00D876B5" w:rsidRDefault="00FE5A87" w:rsidP="00D876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D876B5">
        <w:rPr>
          <w:rFonts w:ascii="Times New Roman" w:hAnsi="Times New Roman" w:cs="Times New Roman"/>
          <w:sz w:val="28"/>
          <w:szCs w:val="28"/>
        </w:rPr>
        <w:t xml:space="preserve"> оптимальных условий</w:t>
      </w:r>
      <w:r w:rsidR="00FF4F84">
        <w:rPr>
          <w:rFonts w:ascii="Times New Roman" w:hAnsi="Times New Roman" w:cs="Times New Roman"/>
          <w:sz w:val="28"/>
          <w:szCs w:val="28"/>
        </w:rPr>
        <w:t xml:space="preserve"> для речевого личностного развития детей-логопатов;</w:t>
      </w:r>
    </w:p>
    <w:p w:rsidR="00FF4F84" w:rsidRDefault="00FE5A87" w:rsidP="00D876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многофункциональность</w:t>
      </w:r>
      <w:r w:rsidR="00FF4F84">
        <w:rPr>
          <w:rFonts w:ascii="Times New Roman" w:hAnsi="Times New Roman" w:cs="Times New Roman"/>
          <w:sz w:val="28"/>
          <w:szCs w:val="28"/>
        </w:rPr>
        <w:t xml:space="preserve"> и вариативность модели среды: открытость к изменению, преобразованию среды детьми, в соответствии с рабочей лексической темой;</w:t>
      </w:r>
    </w:p>
    <w:p w:rsidR="00FF4F84" w:rsidRDefault="00FE5A87" w:rsidP="00D876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необыденность</w:t>
      </w:r>
      <w:r w:rsidR="00FF4F84">
        <w:rPr>
          <w:rFonts w:ascii="Times New Roman" w:hAnsi="Times New Roman" w:cs="Times New Roman"/>
          <w:sz w:val="28"/>
          <w:szCs w:val="28"/>
        </w:rPr>
        <w:t>, приближение к домашней обстановке;</w:t>
      </w:r>
    </w:p>
    <w:p w:rsidR="00FF4F84" w:rsidRDefault="00FE5A87" w:rsidP="00D876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</w:t>
      </w:r>
      <w:r w:rsidR="00FF4F84">
        <w:rPr>
          <w:rFonts w:ascii="Times New Roman" w:hAnsi="Times New Roman" w:cs="Times New Roman"/>
          <w:sz w:val="28"/>
          <w:szCs w:val="28"/>
        </w:rPr>
        <w:t xml:space="preserve"> и провоцирование речевой активности, диалог</w:t>
      </w: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="00FF4F84">
        <w:rPr>
          <w:rFonts w:ascii="Times New Roman" w:hAnsi="Times New Roman" w:cs="Times New Roman"/>
          <w:sz w:val="28"/>
          <w:szCs w:val="28"/>
        </w:rPr>
        <w:t>освоении речевой лексической тем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FE5A87" w:rsidRDefault="00FE5A87" w:rsidP="00FE5A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комфортность: создание обстановки, которая расковывает и подводит к мотивации успешности.</w:t>
      </w:r>
    </w:p>
    <w:p w:rsidR="00FE5A87" w:rsidRDefault="00FE5A87" w:rsidP="00FE5A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Среда, окружающая детей в группе должна обеспечивать:</w:t>
      </w:r>
    </w:p>
    <w:p w:rsidR="00FE5A87" w:rsidRDefault="00FE5A87" w:rsidP="00FE5A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психологической защищенности;</w:t>
      </w:r>
    </w:p>
    <w:p w:rsidR="00FE5A87" w:rsidRDefault="00FE5A87" w:rsidP="00FE5A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полноценного развития, то есть должна быть обеспечена радость существования;</w:t>
      </w:r>
    </w:p>
    <w:p w:rsidR="00D876B5" w:rsidRDefault="00FE5A87" w:rsidP="009D1B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A87">
        <w:rPr>
          <w:rFonts w:ascii="Times New Roman" w:hAnsi="Times New Roman" w:cs="Times New Roman"/>
          <w:sz w:val="28"/>
          <w:szCs w:val="28"/>
        </w:rPr>
        <w:t>решать через предметно-игровую среду проблемы познания и развития, их реше</w:t>
      </w:r>
      <w:r>
        <w:rPr>
          <w:rFonts w:ascii="Times New Roman" w:hAnsi="Times New Roman" w:cs="Times New Roman"/>
          <w:sz w:val="28"/>
          <w:szCs w:val="28"/>
        </w:rPr>
        <w:t>ние должно осуществляться с одинаковой степенью заинтересованности</w:t>
      </w:r>
      <w:r w:rsidR="00490D4A">
        <w:rPr>
          <w:rFonts w:ascii="Times New Roman" w:hAnsi="Times New Roman" w:cs="Times New Roman"/>
          <w:sz w:val="28"/>
          <w:szCs w:val="28"/>
        </w:rPr>
        <w:t xml:space="preserve"> «ребенок – педагог»;</w:t>
      </w:r>
    </w:p>
    <w:p w:rsidR="00490D4A" w:rsidRDefault="00490D4A" w:rsidP="009D1B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привычных и неординарных элементов в эстетической организации среды.</w:t>
      </w:r>
    </w:p>
    <w:p w:rsidR="00490D4A" w:rsidRDefault="00490D4A" w:rsidP="00490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значит, предметная среда должна предоставлять ребенку условия для творческого развития и обеспечивать возможность «вычерпывать» из нее информацию.</w:t>
      </w:r>
    </w:p>
    <w:p w:rsidR="00490D4A" w:rsidRDefault="00490D4A" w:rsidP="00490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Логосреда оформляется согласно тематическому планированию по лексическим темам. Подбор игрового и дидактического материала осуществляется на основе рекомендаций учителя-логопеда и направлен на индивидуальное развитие каждого ребенка, максимальное раскрытие его индив</w:t>
      </w:r>
      <w:r w:rsidR="00145042">
        <w:rPr>
          <w:rFonts w:ascii="Times New Roman" w:hAnsi="Times New Roman" w:cs="Times New Roman"/>
          <w:sz w:val="28"/>
          <w:szCs w:val="28"/>
        </w:rPr>
        <w:t>идуальных возможностей. Игры и пособия должны быть интересны и привлекательны, чтобы дети захотели самостоятельно продолжать деятельность предложенную педагогом.</w:t>
      </w:r>
    </w:p>
    <w:p w:rsidR="002C5C1E" w:rsidRDefault="00145042" w:rsidP="00490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Один из вариантов оформления: экологический букварь. Он разделяется на четыре сезона: осень, зима, весна, лето.</w:t>
      </w:r>
      <w:r w:rsidR="002C5C1E">
        <w:rPr>
          <w:rFonts w:ascii="Times New Roman" w:hAnsi="Times New Roman" w:cs="Times New Roman"/>
          <w:sz w:val="28"/>
          <w:szCs w:val="28"/>
        </w:rPr>
        <w:t xml:space="preserve"> А в каждом сезоне меняется лексическая тема. </w:t>
      </w:r>
    </w:p>
    <w:p w:rsidR="00145042" w:rsidRDefault="002C5C1E" w:rsidP="00490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Например, осенний период – «Осень в волшебном лесу» (темы: фрукты, овощи, перелетные птицы, откуда хлеб пришел и др.); зимний период – «Зима в волшебном лесу» (темы: зимующие птицы, зимние месяцы, зимние развлечения и др.).</w:t>
      </w:r>
    </w:p>
    <w:p w:rsidR="002C5C1E" w:rsidRDefault="002C5C1E" w:rsidP="00490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хорошо использовать выставки и мини-музеи на подиуме</w:t>
      </w:r>
      <w:r w:rsidR="00512065">
        <w:rPr>
          <w:rFonts w:ascii="Times New Roman" w:hAnsi="Times New Roman" w:cs="Times New Roman"/>
          <w:sz w:val="28"/>
          <w:szCs w:val="28"/>
        </w:rPr>
        <w:t>:</w:t>
      </w:r>
    </w:p>
    <w:p w:rsidR="00512065" w:rsidRDefault="00512065" w:rsidP="005120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сентябрь:</w:t>
      </w:r>
      <w:r>
        <w:rPr>
          <w:rFonts w:ascii="Times New Roman" w:hAnsi="Times New Roman" w:cs="Times New Roman"/>
          <w:sz w:val="28"/>
          <w:szCs w:val="28"/>
        </w:rPr>
        <w:t xml:space="preserve"> «Дары леса», «Подарки лесовичка (поделки из природного материала)».</w:t>
      </w:r>
    </w:p>
    <w:p w:rsidR="00512065" w:rsidRDefault="00512065" w:rsidP="005120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октябрь:</w:t>
      </w:r>
      <w:r>
        <w:rPr>
          <w:rFonts w:ascii="Times New Roman" w:hAnsi="Times New Roman" w:cs="Times New Roman"/>
          <w:sz w:val="28"/>
          <w:szCs w:val="28"/>
        </w:rPr>
        <w:t xml:space="preserve"> «Ярмарка», фоторепортаж «Как мы в лес ходили».</w:t>
      </w:r>
    </w:p>
    <w:p w:rsidR="00512065" w:rsidRDefault="00512065" w:rsidP="005120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ноябрь:</w:t>
      </w:r>
      <w:r>
        <w:rPr>
          <w:rFonts w:ascii="Times New Roman" w:hAnsi="Times New Roman" w:cs="Times New Roman"/>
          <w:sz w:val="28"/>
          <w:szCs w:val="28"/>
        </w:rPr>
        <w:t xml:space="preserve"> «Модельное агентство («Одежда»)», «Посуда бабушки Федоры (старинная деревянная и металлическая посуда)», рекламная акция (выставка современных столовых и чайных сервизов).</w:t>
      </w:r>
    </w:p>
    <w:p w:rsidR="00512065" w:rsidRDefault="00512065" w:rsidP="005120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декабрь:</w:t>
      </w:r>
      <w:r>
        <w:rPr>
          <w:rFonts w:ascii="Times New Roman" w:hAnsi="Times New Roman" w:cs="Times New Roman"/>
          <w:sz w:val="28"/>
          <w:szCs w:val="28"/>
        </w:rPr>
        <w:t xml:space="preserve"> «Пришла зима в город», «Игрушки своими руками (поделки)», «Самая смешная фотография</w:t>
      </w:r>
      <w:r w:rsidR="00210BDE">
        <w:rPr>
          <w:rFonts w:ascii="Times New Roman" w:hAnsi="Times New Roman" w:cs="Times New Roman"/>
          <w:sz w:val="28"/>
          <w:szCs w:val="28"/>
        </w:rPr>
        <w:t xml:space="preserve"> про новогодний праздник», мини-музей «Птицы», «Парад снеговиков».</w:t>
      </w:r>
    </w:p>
    <w:p w:rsidR="00210BDE" w:rsidRDefault="00210BDE" w:rsidP="005120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январь:</w:t>
      </w:r>
      <w:r>
        <w:rPr>
          <w:rFonts w:ascii="Times New Roman" w:hAnsi="Times New Roman" w:cs="Times New Roman"/>
          <w:sz w:val="28"/>
          <w:szCs w:val="28"/>
        </w:rPr>
        <w:t xml:space="preserve"> «Мой самый верный друг (фотовыставка собак)», «Кто живет на льдине».</w:t>
      </w:r>
    </w:p>
    <w:p w:rsidR="00210BDE" w:rsidRDefault="00210BDE" w:rsidP="005120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февраль:</w:t>
      </w:r>
      <w:r>
        <w:rPr>
          <w:rFonts w:ascii="Times New Roman" w:hAnsi="Times New Roman" w:cs="Times New Roman"/>
          <w:sz w:val="28"/>
          <w:szCs w:val="28"/>
        </w:rPr>
        <w:t xml:space="preserve"> «Звери Севера», мини-музей «Русские воины», музей орденов и фотографий пап и дедушек о военной службе.</w:t>
      </w:r>
    </w:p>
    <w:p w:rsidR="00210BDE" w:rsidRDefault="00210BDE" w:rsidP="005120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март:</w:t>
      </w:r>
      <w:r>
        <w:rPr>
          <w:rFonts w:ascii="Times New Roman" w:hAnsi="Times New Roman" w:cs="Times New Roman"/>
          <w:sz w:val="28"/>
          <w:szCs w:val="28"/>
        </w:rPr>
        <w:t xml:space="preserve"> «Мамина шкатулка», «Золотые руки наших мам (поделки и работы мам)».</w:t>
      </w:r>
    </w:p>
    <w:p w:rsidR="00210BDE" w:rsidRDefault="00210BDE" w:rsidP="00210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Можно создать в логопедическом уголке персонажа</w:t>
      </w:r>
      <w:r w:rsidR="00032B66">
        <w:rPr>
          <w:rFonts w:ascii="Times New Roman" w:hAnsi="Times New Roman" w:cs="Times New Roman"/>
          <w:sz w:val="28"/>
          <w:szCs w:val="28"/>
        </w:rPr>
        <w:t xml:space="preserve"> (цыпленок, котенок)</w:t>
      </w:r>
      <w:r>
        <w:rPr>
          <w:rFonts w:ascii="Times New Roman" w:hAnsi="Times New Roman" w:cs="Times New Roman"/>
          <w:sz w:val="28"/>
          <w:szCs w:val="28"/>
        </w:rPr>
        <w:t>, который будет предлагать детям различные темы, игры, загадки, воп</w:t>
      </w:r>
      <w:r w:rsidR="00032B66">
        <w:rPr>
          <w:rFonts w:ascii="Times New Roman" w:hAnsi="Times New Roman" w:cs="Times New Roman"/>
          <w:sz w:val="28"/>
          <w:szCs w:val="28"/>
        </w:rPr>
        <w:t>росы и создавать соответствующее оформление темы.</w:t>
      </w:r>
    </w:p>
    <w:p w:rsidR="00832C60" w:rsidRDefault="00032B66" w:rsidP="00210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логосреде невозможно обойтись без зеркала. С его помощью в вечерние часы проводятся индивидуальные занятия по автоматизации поставленных учителем-логопедом  звуков. Ту же можно поместить дыхательные тренажеры, соответствующие лексической теме: «транспорт» - самолеты, «зима» - снежинки, «осень» - листочки, капельки дождя. Вокруг зеркала</w:t>
      </w:r>
      <w:r w:rsidR="00A13C9D">
        <w:rPr>
          <w:rFonts w:ascii="Times New Roman" w:hAnsi="Times New Roman" w:cs="Times New Roman"/>
          <w:sz w:val="28"/>
          <w:szCs w:val="28"/>
        </w:rPr>
        <w:t xml:space="preserve"> можно расположить пиктограммы для проведения психогимнастики. Это наборы фруктов, снежинок, листочков, посуды</w:t>
      </w:r>
      <w:r w:rsidR="00832C60">
        <w:rPr>
          <w:rFonts w:ascii="Times New Roman" w:hAnsi="Times New Roman" w:cs="Times New Roman"/>
          <w:sz w:val="28"/>
          <w:szCs w:val="28"/>
        </w:rPr>
        <w:t>, а также сапожки, машины со схематичными изображениями эмоций. С их помощью дети учатся выражать свои чувства и переживания.</w:t>
      </w:r>
    </w:p>
    <w:p w:rsidR="00032B66" w:rsidRDefault="00832C60" w:rsidP="00210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магнитной доске можно прикрепить для рассматривания и составления рассказов предметные и сюжетные картинки, соответствующие лексической теме. Можно сделать для них специальные кармашки, чтобы дети могли ими </w:t>
      </w:r>
      <w:r>
        <w:rPr>
          <w:rFonts w:ascii="Times New Roman" w:hAnsi="Times New Roman" w:cs="Times New Roman"/>
          <w:sz w:val="28"/>
          <w:szCs w:val="28"/>
        </w:rPr>
        <w:lastRenderedPageBreak/>
        <w:t>свободно пользоваться. Также хорошо сделать альбомы с демонстративными картинками по темам.</w:t>
      </w:r>
    </w:p>
    <w:p w:rsidR="00832C60" w:rsidRDefault="00832C60" w:rsidP="00210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Еще в логосреде находятся:</w:t>
      </w:r>
    </w:p>
    <w:p w:rsidR="00832C60" w:rsidRDefault="00215BBF" w:rsidP="00832C6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схемы для составления описательных рассказов;</w:t>
      </w:r>
    </w:p>
    <w:p w:rsidR="00215BBF" w:rsidRDefault="00215BBF" w:rsidP="00832C6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схематические изображения предметов, способствующие установлению сходства и различия, классификационных признаков, определению временных последовательностей (наборы карточек с разнообразными изображениями);</w:t>
      </w:r>
    </w:p>
    <w:p w:rsidR="00215BBF" w:rsidRDefault="00215BBF" w:rsidP="00832C6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на развитие тактильных ощущений, на познание и закрепление свойств окружающих предметов, зрительного и слухового восприятия, развитие обоняния, вкусовых ощущений;</w:t>
      </w:r>
    </w:p>
    <w:p w:rsidR="00215BBF" w:rsidRDefault="00215BBF" w:rsidP="00832C6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аудио- и видеозаписи;</w:t>
      </w:r>
    </w:p>
    <w:p w:rsidR="00215BBF" w:rsidRDefault="00215BBF" w:rsidP="00832C6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художественной литературой с подбором книг по теме;</w:t>
      </w:r>
    </w:p>
    <w:p w:rsidR="00215BBF" w:rsidRDefault="00D96F19" w:rsidP="00832C6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картотеки артикуляционных, дыхательных и голосовых упражнений и стихотворений для заучивания с детьми;</w:t>
      </w:r>
    </w:p>
    <w:p w:rsidR="00D96F19" w:rsidRDefault="00D96F19" w:rsidP="00832C6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медиатека презентаций и компьютерных игр по лексическим темам;</w:t>
      </w:r>
    </w:p>
    <w:p w:rsidR="00D96F19" w:rsidRDefault="00D96F19" w:rsidP="00832C6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модули для сюжетно-ролевых игр;</w:t>
      </w:r>
    </w:p>
    <w:p w:rsidR="00D96F19" w:rsidRDefault="00D96F19" w:rsidP="00832C6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– маркеры;</w:t>
      </w:r>
    </w:p>
    <w:p w:rsidR="00D96F19" w:rsidRDefault="00D96F19" w:rsidP="00832C6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для театрализованной деятельности (настольный театр, элементы театральных костюмов).</w:t>
      </w:r>
    </w:p>
    <w:p w:rsidR="00D96F19" w:rsidRDefault="00D96F19" w:rsidP="00D96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важно, чтобы стимулирование речевой активности детей проходила через взаимодействие со всеми специалистами ДОУ: на физических занятиях, музыкальных занятиях (развитие дыхательных, артикуляционных отделов, координированности, акустического восприятия, развитие моторных функций в танцевальном движении)</w:t>
      </w:r>
      <w:r w:rsidR="00445875">
        <w:rPr>
          <w:rFonts w:ascii="Times New Roman" w:hAnsi="Times New Roman" w:cs="Times New Roman"/>
          <w:sz w:val="28"/>
          <w:szCs w:val="28"/>
        </w:rPr>
        <w:t>; на занятиях психолога (развитие восприятия различной модальности, зрительного и слухового внимания, зрительной и слухоречевой памяти, наглядно-образного и словесного мышления).</w:t>
      </w:r>
    </w:p>
    <w:p w:rsidR="00445875" w:rsidRDefault="00445875" w:rsidP="00D96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Речь</w:t>
      </w:r>
      <w:r w:rsidR="00CD4099">
        <w:rPr>
          <w:rFonts w:ascii="Times New Roman" w:hAnsi="Times New Roman" w:cs="Times New Roman"/>
          <w:sz w:val="28"/>
          <w:szCs w:val="28"/>
        </w:rPr>
        <w:t xml:space="preserve"> взрослых является образцом для подражания детей. Поэтому она должна быть ритмичной, плавной, нормальной громкости: тихая – снижает слух, восприятие и речевое внимание; громкая – приводит к быстрому утомлению акустического анализатора. </w:t>
      </w:r>
      <w:r w:rsidR="00D00138">
        <w:rPr>
          <w:rFonts w:ascii="Times New Roman" w:hAnsi="Times New Roman" w:cs="Times New Roman"/>
          <w:sz w:val="28"/>
          <w:szCs w:val="28"/>
        </w:rPr>
        <w:t>Особое внимание нужно уделять интонации. Речь должна быть эмоциональной, выразительной, с естественными интонациями.</w:t>
      </w:r>
    </w:p>
    <w:p w:rsidR="00D00138" w:rsidRDefault="00D00138" w:rsidP="00D96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этого, педагогам необходимо стремиться к искоренению неправильных речевых привычек (диалектное, сленговое коверканье слов, использование мусорных слов), преодолению имеющихся дефектов звукопроизношения. Особое внимание следует уделять литературной правильности речи, используемой лексике, грамматической структуре фраз.</w:t>
      </w:r>
    </w:p>
    <w:p w:rsidR="00D00138" w:rsidRDefault="00D00138" w:rsidP="00D96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 форме и тону речь педагога всегда должна быть безупречно вежливой. Взрослые должны демонстрировать детям образцы правильного речевого поведения в различных ситуациях общения.</w:t>
      </w:r>
    </w:p>
    <w:p w:rsidR="00171D99" w:rsidRDefault="00171D99" w:rsidP="00D96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Грамматическое оформление обращенной речи нужно согласовывать с возрастом ребенка (чем меньше ребенок, тем проще должна быть синтаксическая структура речи). Смысловое содержание речи взрослых должно соотноситься с уровнем общего развития и запасом представлений об окружающем мире у детей.</w:t>
      </w:r>
    </w:p>
    <w:p w:rsidR="00171D99" w:rsidRDefault="00171D99" w:rsidP="00D96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Воспитатели должны использовать все режимные моменты для активизации речевой активности детей.</w:t>
      </w:r>
    </w:p>
    <w:p w:rsidR="00236242" w:rsidRDefault="00236242" w:rsidP="00D96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важна работа с родителями, вовлечение их в педагогический процесс, их участие в выставках, консультациях, открытых занятиях, активное выполнение домашних заданий, подготовленных учителем-логопедом.</w:t>
      </w:r>
    </w:p>
    <w:p w:rsidR="00236242" w:rsidRDefault="00236242" w:rsidP="00D96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только тогда, когда логосреда будет специально оформлена, когда она будет развиваться системно во всех видах деятельности и при участии всех специалистов ДОУ и родителей, только тогда вовлеченные в интересную для себя деятельность активизируются</w:t>
      </w:r>
      <w:r w:rsidR="009E2093">
        <w:rPr>
          <w:rFonts w:ascii="Times New Roman" w:hAnsi="Times New Roman" w:cs="Times New Roman"/>
          <w:sz w:val="28"/>
          <w:szCs w:val="28"/>
        </w:rPr>
        <w:t xml:space="preserve"> и дети, а, следовательно, будет лучше и качественнее результат коррекционной работы с ними.</w:t>
      </w:r>
    </w:p>
    <w:p w:rsidR="009E2093" w:rsidRPr="00D96F19" w:rsidRDefault="009E2093" w:rsidP="00D96F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2093" w:rsidRPr="00D9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6E97"/>
    <w:multiLevelType w:val="hybridMultilevel"/>
    <w:tmpl w:val="E71EFD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1F21"/>
    <w:multiLevelType w:val="hybridMultilevel"/>
    <w:tmpl w:val="BBECC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142A9"/>
    <w:multiLevelType w:val="hybridMultilevel"/>
    <w:tmpl w:val="11CC11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775F5"/>
    <w:multiLevelType w:val="hybridMultilevel"/>
    <w:tmpl w:val="33FA4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1664B"/>
    <w:multiLevelType w:val="hybridMultilevel"/>
    <w:tmpl w:val="2236E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48"/>
    <w:rsid w:val="00032B66"/>
    <w:rsid w:val="00145042"/>
    <w:rsid w:val="00147F3C"/>
    <w:rsid w:val="00166FCF"/>
    <w:rsid w:val="00171D99"/>
    <w:rsid w:val="00210BDE"/>
    <w:rsid w:val="00215BBF"/>
    <w:rsid w:val="00236242"/>
    <w:rsid w:val="002C5C1E"/>
    <w:rsid w:val="003E30EB"/>
    <w:rsid w:val="00430258"/>
    <w:rsid w:val="00445875"/>
    <w:rsid w:val="00490D4A"/>
    <w:rsid w:val="00512065"/>
    <w:rsid w:val="00701948"/>
    <w:rsid w:val="00832C60"/>
    <w:rsid w:val="00952A91"/>
    <w:rsid w:val="009D1B1C"/>
    <w:rsid w:val="009E2093"/>
    <w:rsid w:val="00A13C9D"/>
    <w:rsid w:val="00A40B91"/>
    <w:rsid w:val="00BC78C4"/>
    <w:rsid w:val="00CD4099"/>
    <w:rsid w:val="00CE192D"/>
    <w:rsid w:val="00D00138"/>
    <w:rsid w:val="00D332DF"/>
    <w:rsid w:val="00D876B5"/>
    <w:rsid w:val="00D96F19"/>
    <w:rsid w:val="00DE530A"/>
    <w:rsid w:val="00DF3214"/>
    <w:rsid w:val="00E85CFF"/>
    <w:rsid w:val="00ED19E3"/>
    <w:rsid w:val="00FE5A87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61AF-1811-4E73-BB6E-CA57EC4A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2012-02-14T04:16:00Z</dcterms:created>
  <dcterms:modified xsi:type="dcterms:W3CDTF">2012-02-23T19:22:00Z</dcterms:modified>
</cp:coreProperties>
</file>