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D6F" w:rsidRPr="00CD65E5" w:rsidRDefault="00344D6F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Theme="minorHAnsi" w:hAnsiTheme="minorHAnsi" w:cs="Arabic Typesetting"/>
          <w:sz w:val="36"/>
          <w:szCs w:val="36"/>
        </w:rPr>
      </w:pPr>
      <w:bookmarkStart w:id="0" w:name="_GoBack"/>
      <w:r w:rsidRPr="00CD65E5">
        <w:rPr>
          <w:sz w:val="36"/>
          <w:szCs w:val="36"/>
        </w:rPr>
        <w:t>Развитие</w:t>
      </w:r>
      <w:r w:rsidRPr="00CD65E5">
        <w:rPr>
          <w:rFonts w:ascii="Freestyle Script" w:hAnsi="Freestyle Script" w:cs="Arabic Typesetting"/>
          <w:sz w:val="36"/>
          <w:szCs w:val="36"/>
        </w:rPr>
        <w:t xml:space="preserve"> </w:t>
      </w:r>
      <w:r w:rsidRPr="00CD65E5">
        <w:rPr>
          <w:sz w:val="36"/>
          <w:szCs w:val="36"/>
        </w:rPr>
        <w:t>творчества</w:t>
      </w:r>
      <w:r w:rsidRPr="00CD65E5">
        <w:rPr>
          <w:rFonts w:ascii="Freestyle Script" w:hAnsi="Freestyle Script" w:cs="Arabic Typesetting"/>
          <w:sz w:val="36"/>
          <w:szCs w:val="36"/>
        </w:rPr>
        <w:t xml:space="preserve"> </w:t>
      </w:r>
      <w:r w:rsidRPr="00CD65E5">
        <w:rPr>
          <w:sz w:val="36"/>
          <w:szCs w:val="36"/>
        </w:rPr>
        <w:t>в</w:t>
      </w:r>
      <w:r w:rsidRPr="00CD65E5">
        <w:rPr>
          <w:rFonts w:ascii="Freestyle Script" w:hAnsi="Freestyle Script" w:cs="Arabic Typesetting"/>
          <w:sz w:val="36"/>
          <w:szCs w:val="36"/>
        </w:rPr>
        <w:t xml:space="preserve"> </w:t>
      </w:r>
      <w:r w:rsidRPr="00CD65E5">
        <w:rPr>
          <w:sz w:val="36"/>
          <w:szCs w:val="36"/>
        </w:rPr>
        <w:t>старшем</w:t>
      </w:r>
      <w:r w:rsidRPr="00CD65E5">
        <w:rPr>
          <w:rFonts w:ascii="Freestyle Script" w:hAnsi="Freestyle Script" w:cs="Arabic Typesetting"/>
          <w:sz w:val="36"/>
          <w:szCs w:val="36"/>
        </w:rPr>
        <w:t xml:space="preserve"> </w:t>
      </w:r>
      <w:r w:rsidRPr="00CD65E5">
        <w:rPr>
          <w:sz w:val="36"/>
          <w:szCs w:val="36"/>
        </w:rPr>
        <w:t>дошкольном</w:t>
      </w:r>
      <w:r w:rsidRPr="00CD65E5">
        <w:rPr>
          <w:rFonts w:ascii="Freestyle Script" w:hAnsi="Freestyle Script" w:cs="Arabic Typesetting"/>
          <w:sz w:val="36"/>
          <w:szCs w:val="36"/>
        </w:rPr>
        <w:t xml:space="preserve"> </w:t>
      </w:r>
      <w:r w:rsidRPr="00CD65E5">
        <w:rPr>
          <w:sz w:val="36"/>
          <w:szCs w:val="36"/>
        </w:rPr>
        <w:t>возрасте</w:t>
      </w:r>
      <w:r w:rsidRPr="00CD65E5">
        <w:rPr>
          <w:rFonts w:ascii="Freestyle Script" w:hAnsi="Freestyle Script" w:cs="Arabic Typesetting"/>
          <w:sz w:val="36"/>
          <w:szCs w:val="36"/>
        </w:rPr>
        <w:t>.</w:t>
      </w:r>
    </w:p>
    <w:p w:rsidR="00BB763D" w:rsidRPr="00CD65E5" w:rsidRDefault="00BB763D" w:rsidP="00BB763D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 w:rsidRPr="00CD65E5">
        <w:rPr>
          <w:sz w:val="28"/>
          <w:szCs w:val="28"/>
        </w:rPr>
        <w:t>Уважаемые родители!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D65E5">
        <w:rPr>
          <w:sz w:val="28"/>
          <w:szCs w:val="28"/>
        </w:rPr>
        <w:t>Во все времена нужны были творческие личности, так как именно они определяют прогресс человечества. Наше время также требует нестандартно мыслящих и действующих людей во благо развития личности и общества.</w:t>
      </w:r>
      <w:r w:rsidR="00344D6F" w:rsidRPr="00CD65E5">
        <w:rPr>
          <w:sz w:val="28"/>
          <w:szCs w:val="28"/>
        </w:rPr>
        <w:t xml:space="preserve"> </w:t>
      </w:r>
      <w:r w:rsidRPr="00CD65E5">
        <w:rPr>
          <w:sz w:val="28"/>
          <w:szCs w:val="28"/>
        </w:rPr>
        <w:t>Решение данной проблемы начинается уже в дошкольном детстве, поскольку именно этот возраст является наиболее благоприятным для развития и формирования творческой личности.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D65E5">
        <w:rPr>
          <w:sz w:val="28"/>
          <w:szCs w:val="28"/>
        </w:rPr>
        <w:t>Формирование творческой личности – одна из наиболее важных задач педагогической теории и практики на современном этапе. И изобразительная деятельность ребенка в детском саду является наиболее эффективным средством для этого. В процессе рисования, лепки, аппликации ребенок испытывает разнообразные чувства: радуется созданному им красивому изображению, огорчается, если что-то не получается, стремится преодолеть трудности или пасует перед ними. Он приобретает знания о предметах и явлениях, о средствах и способах их передачи, о художественных возможностях изобразительного искусства. Углубляется представление детей об окружающем мире, они осмысливают качества предметов, запоминают их характерные особенности и детали, овладевают изобразительными навыками и умениями, учатся осознанно их использовать.</w:t>
      </w:r>
    </w:p>
    <w:p w:rsidR="001F5075" w:rsidRPr="00CD65E5" w:rsidRDefault="001F5075" w:rsidP="001F507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D65E5">
        <w:rPr>
          <w:rStyle w:val="a4"/>
          <w:sz w:val="28"/>
          <w:szCs w:val="28"/>
          <w:bdr w:val="none" w:sz="0" w:space="0" w:color="auto" w:frame="1"/>
        </w:rPr>
        <w:t>Творчество и творческая деятельность определяют ценность человека, поэтому формирование творческой личности приобретает сегодня не только теоретический, но и практический смысл.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D65E5">
        <w:rPr>
          <w:sz w:val="28"/>
          <w:szCs w:val="28"/>
        </w:rPr>
        <w:t>Творчество не появляется само собой, оно воспитывается, оно развивается в результате длительной систематической работы педагогов. Способность к творчеству ребенок получает от рождения в форме задатков, но основную роль играет развитие ее через упражнения, занятия, игры.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D65E5">
        <w:rPr>
          <w:sz w:val="28"/>
          <w:szCs w:val="28"/>
        </w:rPr>
        <w:t>В старшем дошкольном возрасте развитие творческих способностей происходит очень интенсивно. При этом старший дошкольник осознает все свои действия, и направленность у него идет на результат, хотя и сам процесс создания его очень интересует. Старший дошкольник охотно соглашается на любые роли и играет их согласно общественным отношениям в мире взрослых. Наиболее значимые виды деятельности для старшего дошкольника: игровая и изобразительная. Именно в процессе реализации этих видов деятельности у дошкольника развиваются все психические качества.</w:t>
      </w:r>
    </w:p>
    <w:p w:rsidR="00344D6F" w:rsidRPr="00CD65E5" w:rsidRDefault="00344D6F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D65E5">
        <w:rPr>
          <w:sz w:val="28"/>
          <w:szCs w:val="28"/>
          <w:shd w:val="clear" w:color="auto" w:fill="FFFFFF"/>
        </w:rPr>
        <w:t xml:space="preserve">В процессе создания рисунка, поделки ребенок испытывает разнообразные чувства: радуется красивому изображению, созданному им, огорчается, если что-то не получается. В работе над своими произведениями ребенок </w:t>
      </w:r>
      <w:r w:rsidRPr="00CD65E5">
        <w:rPr>
          <w:sz w:val="28"/>
          <w:szCs w:val="28"/>
          <w:shd w:val="clear" w:color="auto" w:fill="FFFFFF"/>
        </w:rPr>
        <w:lastRenderedPageBreak/>
        <w:t>приобретает различные знания; уточняются и углубляются его представления об окружающем. Создавая работу, ребенок осмысливает качества предметов, запоминает их характерные особенности и детали, овладевает определенными навыками и умениями и учится осознанно их использовать. Обсуждение творческих работ детьми и педагогом помогает ребенку видеть мир не только со своей собственной точки зрения, но и с точки зрения других людей, принимать и понимать интересы другого человека.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D65E5">
        <w:rPr>
          <w:sz w:val="28"/>
          <w:szCs w:val="28"/>
        </w:rPr>
        <w:t xml:space="preserve">Изобразительная деятельность в дошкольных учреждениях строится на единстве и взаимосвязи трех видов: рисования, лепки, аппликации, способствующих более полному эстетическому и творческому развитию детей. Изобразительная деятельность как часть </w:t>
      </w:r>
      <w:proofErr w:type="spellStart"/>
      <w:r w:rsidRPr="00CD65E5">
        <w:rPr>
          <w:sz w:val="28"/>
          <w:szCs w:val="28"/>
        </w:rPr>
        <w:t>воспитательно</w:t>
      </w:r>
      <w:proofErr w:type="spellEnd"/>
      <w:r w:rsidRPr="00CD65E5">
        <w:rPr>
          <w:sz w:val="28"/>
          <w:szCs w:val="28"/>
        </w:rPr>
        <w:t xml:space="preserve">-образовательной работы должна соответствовать дидактическим принципам, но с учетом своей специфики. </w:t>
      </w:r>
      <w:proofErr w:type="gramStart"/>
      <w:r w:rsidRPr="00CD65E5">
        <w:rPr>
          <w:sz w:val="28"/>
          <w:szCs w:val="28"/>
        </w:rPr>
        <w:t>В неделю в старшей группе проводится два занятия по рисованию (предметное, сюжетное, декоративное рисование, рисование по замыслу, одно занятие по лепке, и одно занятие по аппликации длительностью 20-25 минут каждое.</w:t>
      </w:r>
      <w:proofErr w:type="gramEnd"/>
      <w:r w:rsidRPr="00CD65E5">
        <w:rPr>
          <w:sz w:val="28"/>
          <w:szCs w:val="28"/>
        </w:rPr>
        <w:t xml:space="preserve"> Обучение разным видам деятельности направлено на развитие творчества и на всеобщее развитие каждого ребенка. Эффективность обучения, а, следовательно, и развитие детского творчества будут зависеть от того, насколько разнообразны условия, в которых протекает изобразительная деятельность, содержание, формы, методы и приемы работы с детьми, а также материалы, с которыми они действуют. </w:t>
      </w:r>
      <w:proofErr w:type="gramStart"/>
      <w:r w:rsidRPr="00CD65E5">
        <w:rPr>
          <w:sz w:val="28"/>
          <w:szCs w:val="28"/>
        </w:rPr>
        <w:t>Наиболее эффективными являются следующие методы: объяснительно-иллюстративный, репродуктивный, исследовательский, эвристический, частично-поисковый, метод проблемного изложения материала; и приёмы обучения: показ иллюстрации или предмета, уточнение последовательности действий, напоминание, вопросы, художественное слово, сравнение.</w:t>
      </w:r>
      <w:proofErr w:type="gramEnd"/>
      <w:r w:rsidRPr="00CD65E5">
        <w:rPr>
          <w:sz w:val="28"/>
          <w:szCs w:val="28"/>
        </w:rPr>
        <w:t xml:space="preserve"> При разработке занятий также необходимо помнить о специфике изобразительной деятельности, носящей образно-творческий, ярко эмоциональный характер, главная задача которой – эстетическое отражение действительности. Поэтому так важно обеспечить развитие образного, эстетического восприятия, образных представлений, воображения, развития эстетических чувств и эмоциональной отзывчивости на изобразительную задачу. Только такой подход позволит развить творческие способности каждого ребёнка.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D65E5">
        <w:rPr>
          <w:sz w:val="28"/>
          <w:szCs w:val="28"/>
        </w:rPr>
        <w:t>Старший дошкольный возраст – это период глубочайших формирований и изменений в личностном облике ребенка. Все, что ребенок использует в течение жизни, он приобретает именно в этом возрасте и с физической, и с психической стороны формирования. Изобразительная деятельность наиболее полно реализует главные направления в развитии творческого потенциала дошкольника.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D65E5">
        <w:rPr>
          <w:sz w:val="28"/>
          <w:szCs w:val="28"/>
        </w:rPr>
        <w:t>Таким образом, организация и проведение занятий по изобразительной деятельности – это сложный процесс, который требует тщательности и глубокой продуманности. При их организации необходимо учитывать: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D65E5">
        <w:rPr>
          <w:sz w:val="28"/>
          <w:szCs w:val="28"/>
        </w:rPr>
        <w:lastRenderedPageBreak/>
        <w:t xml:space="preserve">- возраст детей, их возрастные и индивидуальные особенности и способности к изобразительному виду деятельности, но необходимо помнить, что старший дошкольный возраст </w:t>
      </w:r>
      <w:proofErr w:type="spellStart"/>
      <w:r w:rsidRPr="00CD65E5">
        <w:rPr>
          <w:sz w:val="28"/>
          <w:szCs w:val="28"/>
        </w:rPr>
        <w:t>сензитивен</w:t>
      </w:r>
      <w:proofErr w:type="spellEnd"/>
      <w:r w:rsidRPr="00CD65E5">
        <w:rPr>
          <w:sz w:val="28"/>
          <w:szCs w:val="28"/>
        </w:rPr>
        <w:t xml:space="preserve"> практически ко всем новообразованиям;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D65E5">
        <w:rPr>
          <w:sz w:val="28"/>
          <w:szCs w:val="28"/>
        </w:rPr>
        <w:t>- особенности развития творческого потенциала у старших дошкольников, где одной из главных является – направленность на результат;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D65E5">
        <w:rPr>
          <w:sz w:val="28"/>
          <w:szCs w:val="28"/>
        </w:rPr>
        <w:t xml:space="preserve">- занятия по изобразительной деятельности должны </w:t>
      </w:r>
      <w:proofErr w:type="gramStart"/>
      <w:r w:rsidRPr="00CD65E5">
        <w:rPr>
          <w:sz w:val="28"/>
          <w:szCs w:val="28"/>
        </w:rPr>
        <w:t>проводится</w:t>
      </w:r>
      <w:proofErr w:type="gramEnd"/>
      <w:r w:rsidRPr="00CD65E5">
        <w:rPr>
          <w:sz w:val="28"/>
          <w:szCs w:val="28"/>
        </w:rPr>
        <w:t xml:space="preserve"> систематически, планомерно и быть разнообразными.</w:t>
      </w:r>
    </w:p>
    <w:p w:rsidR="001F5075" w:rsidRPr="00CD65E5" w:rsidRDefault="001F5075" w:rsidP="001F507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D65E5">
        <w:rPr>
          <w:rStyle w:val="a4"/>
          <w:i/>
          <w:iCs/>
          <w:sz w:val="28"/>
          <w:szCs w:val="28"/>
          <w:bdr w:val="none" w:sz="0" w:space="0" w:color="auto" w:frame="1"/>
        </w:rPr>
        <w:t>В наши дни талант и творческая одарённость становятся залогом экономического процветания и средством национального престижа.</w:t>
      </w:r>
    </w:p>
    <w:p w:rsidR="009F4631" w:rsidRPr="00CD65E5" w:rsidRDefault="009F4631">
      <w:pPr>
        <w:rPr>
          <w:rFonts w:ascii="Times New Roman" w:hAnsi="Times New Roman" w:cs="Times New Roman"/>
          <w:sz w:val="28"/>
          <w:szCs w:val="28"/>
        </w:rPr>
      </w:pPr>
    </w:p>
    <w:p w:rsidR="001F5075" w:rsidRPr="00CD65E5" w:rsidRDefault="001F5075" w:rsidP="001F507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D65E5">
        <w:rPr>
          <w:rStyle w:val="a4"/>
          <w:sz w:val="28"/>
          <w:szCs w:val="28"/>
          <w:bdr w:val="none" w:sz="0" w:space="0" w:color="auto" w:frame="1"/>
        </w:rPr>
        <w:t>Памятка для родителей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D65E5">
        <w:rPr>
          <w:sz w:val="28"/>
          <w:szCs w:val="28"/>
        </w:rPr>
        <w:t>Развитие творческих способностей у детей старшего дошкольного возраста в изобразительной деятельности.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CD65E5">
        <w:rPr>
          <w:sz w:val="28"/>
          <w:szCs w:val="28"/>
        </w:rPr>
        <w:t>Известные педагоги В. А. Сухомлинский,</w:t>
      </w:r>
      <w:r w:rsidRPr="00CD65E5">
        <w:rPr>
          <w:rFonts w:ascii="Arial" w:hAnsi="Arial" w:cs="Arial"/>
          <w:sz w:val="28"/>
          <w:szCs w:val="28"/>
        </w:rPr>
        <w:t xml:space="preserve"> Е. А. </w:t>
      </w:r>
      <w:proofErr w:type="spellStart"/>
      <w:r w:rsidRPr="00CD65E5">
        <w:rPr>
          <w:rFonts w:ascii="Arial" w:hAnsi="Arial" w:cs="Arial"/>
          <w:sz w:val="28"/>
          <w:szCs w:val="28"/>
        </w:rPr>
        <w:t>Флерина</w:t>
      </w:r>
      <w:proofErr w:type="spellEnd"/>
      <w:r w:rsidRPr="00CD65E5">
        <w:rPr>
          <w:rFonts w:ascii="Arial" w:hAnsi="Arial" w:cs="Arial"/>
          <w:sz w:val="28"/>
          <w:szCs w:val="28"/>
        </w:rPr>
        <w:t xml:space="preserve"> обращали внимание на то, что детское творчество – своеобразная самобытная сфера духовной жизни. Они подчёркивали, что в детском творчестве ребёнок </w:t>
      </w:r>
      <w:proofErr w:type="spellStart"/>
      <w:r w:rsidRPr="00CD65E5">
        <w:rPr>
          <w:rFonts w:ascii="Arial" w:hAnsi="Arial" w:cs="Arial"/>
          <w:sz w:val="28"/>
          <w:szCs w:val="28"/>
        </w:rPr>
        <w:t>самовыражается</w:t>
      </w:r>
      <w:proofErr w:type="spellEnd"/>
      <w:r w:rsidRPr="00CD65E5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CD65E5">
        <w:rPr>
          <w:rFonts w:ascii="Arial" w:hAnsi="Arial" w:cs="Arial"/>
          <w:sz w:val="28"/>
          <w:szCs w:val="28"/>
        </w:rPr>
        <w:t>самоутверждается</w:t>
      </w:r>
      <w:proofErr w:type="spellEnd"/>
      <w:r w:rsidRPr="00CD65E5">
        <w:rPr>
          <w:rFonts w:ascii="Arial" w:hAnsi="Arial" w:cs="Arial"/>
          <w:sz w:val="28"/>
          <w:szCs w:val="28"/>
        </w:rPr>
        <w:t>, ярко раскрывается его индивидуальность. Для этого важно решать ряд взаимосвязанных задач: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8"/>
          <w:szCs w:val="28"/>
        </w:rPr>
      </w:pPr>
      <w:r w:rsidRPr="00CD65E5">
        <w:rPr>
          <w:rFonts w:ascii="Arial" w:hAnsi="Arial" w:cs="Arial"/>
          <w:sz w:val="28"/>
          <w:szCs w:val="28"/>
        </w:rPr>
        <w:t>• обогащать эмоционально – интеллектуальный опыт детей;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sz w:val="21"/>
          <w:szCs w:val="21"/>
        </w:rPr>
      </w:pPr>
      <w:r w:rsidRPr="00CD65E5">
        <w:rPr>
          <w:rFonts w:ascii="Arial" w:hAnsi="Arial" w:cs="Arial"/>
          <w:sz w:val="28"/>
          <w:szCs w:val="28"/>
        </w:rPr>
        <w:t>• развивать восприятие, воображение, наглядно образное мышление и формулировать обобщ</w:t>
      </w:r>
      <w:r w:rsidRPr="00CD65E5">
        <w:rPr>
          <w:rFonts w:ascii="Arial" w:hAnsi="Arial" w:cs="Arial"/>
          <w:sz w:val="21"/>
          <w:szCs w:val="21"/>
        </w:rPr>
        <w:t>енные способы восприятия (обследование)</w:t>
      </w:r>
      <w:proofErr w:type="gramStart"/>
      <w:r w:rsidRPr="00CD65E5">
        <w:rPr>
          <w:rFonts w:ascii="Arial" w:hAnsi="Arial" w:cs="Arial"/>
          <w:sz w:val="21"/>
          <w:szCs w:val="21"/>
        </w:rPr>
        <w:t xml:space="preserve"> ;</w:t>
      </w:r>
      <w:proofErr w:type="gramEnd"/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D65E5">
        <w:rPr>
          <w:rFonts w:ascii="Arial" w:hAnsi="Arial" w:cs="Arial"/>
          <w:sz w:val="21"/>
          <w:szCs w:val="21"/>
        </w:rPr>
        <w:t xml:space="preserve">• </w:t>
      </w:r>
      <w:r w:rsidRPr="00CD65E5">
        <w:rPr>
          <w:sz w:val="28"/>
          <w:szCs w:val="28"/>
        </w:rPr>
        <w:t>обучать изобразительным умениям: передаче формы, строение предмета, цвета, композиции, формировать при этом обобщённые способы изображения;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D65E5">
        <w:rPr>
          <w:sz w:val="28"/>
          <w:szCs w:val="28"/>
        </w:rPr>
        <w:t>• создавать условия для активизации самостоятельной (художественной) изобразительной деятельности.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D65E5">
        <w:rPr>
          <w:sz w:val="28"/>
          <w:szCs w:val="28"/>
        </w:rPr>
        <w:t>Таким образом, оказывая помощь на начальном этапе овладения изобразительной деятельностью, терпеливо направляя ребёнка, вселяя надежду на положительный результат, используя разные методы и приёмы, можно раскрыть потенциал каждого.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D65E5">
        <w:rPr>
          <w:sz w:val="28"/>
          <w:szCs w:val="28"/>
        </w:rPr>
        <w:t>Детское творчество по своей сути - подлинное, только находится в начальной стадии своего развития.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D65E5">
        <w:rPr>
          <w:sz w:val="28"/>
          <w:szCs w:val="28"/>
        </w:rPr>
        <w:t xml:space="preserve">Не случайно Е. А. </w:t>
      </w:r>
      <w:proofErr w:type="spellStart"/>
      <w:r w:rsidRPr="00CD65E5">
        <w:rPr>
          <w:sz w:val="28"/>
          <w:szCs w:val="28"/>
        </w:rPr>
        <w:t>Флерина</w:t>
      </w:r>
      <w:proofErr w:type="spellEnd"/>
      <w:r w:rsidRPr="00CD65E5">
        <w:rPr>
          <w:sz w:val="28"/>
          <w:szCs w:val="28"/>
        </w:rPr>
        <w:t xml:space="preserve"> назвала его «зёрнышком», а в зёрнышке всё, что появляется в зрелом растении, только вырастить надо.</w:t>
      </w:r>
    </w:p>
    <w:p w:rsidR="001F5075" w:rsidRPr="00CD65E5" w:rsidRDefault="001F5075" w:rsidP="001F5075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CD65E5">
        <w:rPr>
          <w:rStyle w:val="a4"/>
          <w:sz w:val="28"/>
          <w:szCs w:val="28"/>
          <w:bdr w:val="none" w:sz="0" w:space="0" w:color="auto" w:frame="1"/>
        </w:rPr>
        <w:lastRenderedPageBreak/>
        <w:t>Материал: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D65E5">
        <w:rPr>
          <w:sz w:val="28"/>
          <w:szCs w:val="28"/>
        </w:rPr>
        <w:t>• Выготский Л. С. Воображение и творчество в детском возрасте. – Просвещение, 1991.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D65E5">
        <w:rPr>
          <w:sz w:val="28"/>
          <w:szCs w:val="28"/>
        </w:rPr>
        <w:t xml:space="preserve">• Берн Э. игры. В которые играют люди. Люди, которые играют в игры. Под общей редакцией д. ф. н. М. С. </w:t>
      </w:r>
      <w:proofErr w:type="spellStart"/>
      <w:r w:rsidRPr="00CD65E5">
        <w:rPr>
          <w:sz w:val="28"/>
          <w:szCs w:val="28"/>
        </w:rPr>
        <w:t>Мацковского</w:t>
      </w:r>
      <w:proofErr w:type="spellEnd"/>
      <w:r w:rsidRPr="00CD65E5">
        <w:rPr>
          <w:sz w:val="28"/>
          <w:szCs w:val="28"/>
        </w:rPr>
        <w:t>. – СПБ – М.</w:t>
      </w:r>
      <w:proofErr w:type="gramStart"/>
      <w:r w:rsidRPr="00CD65E5">
        <w:rPr>
          <w:sz w:val="28"/>
          <w:szCs w:val="28"/>
        </w:rPr>
        <w:t xml:space="preserve"> :</w:t>
      </w:r>
      <w:proofErr w:type="gramEnd"/>
      <w:r w:rsidRPr="00CD65E5">
        <w:rPr>
          <w:sz w:val="28"/>
          <w:szCs w:val="28"/>
        </w:rPr>
        <w:t xml:space="preserve"> Университетская книга АСТ. 1997.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D65E5">
        <w:rPr>
          <w:sz w:val="28"/>
          <w:szCs w:val="28"/>
        </w:rPr>
        <w:t>• Марковская И. М. Тренинг взаимодействия родителей с детьми. – СПб</w:t>
      </w:r>
      <w:proofErr w:type="gramStart"/>
      <w:r w:rsidRPr="00CD65E5">
        <w:rPr>
          <w:sz w:val="28"/>
          <w:szCs w:val="28"/>
        </w:rPr>
        <w:t xml:space="preserve">., </w:t>
      </w:r>
      <w:proofErr w:type="gramEnd"/>
      <w:r w:rsidRPr="00CD65E5">
        <w:rPr>
          <w:sz w:val="28"/>
          <w:szCs w:val="28"/>
        </w:rPr>
        <w:t>2000.</w:t>
      </w:r>
    </w:p>
    <w:p w:rsidR="001F5075" w:rsidRPr="00CD65E5" w:rsidRDefault="001F5075" w:rsidP="001F5075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CD65E5">
        <w:rPr>
          <w:sz w:val="28"/>
          <w:szCs w:val="28"/>
        </w:rPr>
        <w:t>• Содержание, формы и методы работы с родителями: Методические рекомендации в помощь работы с родителями. Тамбов, 1993.</w:t>
      </w:r>
    </w:p>
    <w:bookmarkEnd w:id="0"/>
    <w:p w:rsidR="001F5075" w:rsidRPr="00CD65E5" w:rsidRDefault="001F5075">
      <w:pPr>
        <w:rPr>
          <w:rFonts w:ascii="Times New Roman" w:hAnsi="Times New Roman" w:cs="Times New Roman"/>
          <w:sz w:val="28"/>
          <w:szCs w:val="28"/>
        </w:rPr>
      </w:pPr>
    </w:p>
    <w:sectPr w:rsidR="001F5075" w:rsidRPr="00CD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64"/>
    <w:rsid w:val="001F5075"/>
    <w:rsid w:val="00344D6F"/>
    <w:rsid w:val="009F4631"/>
    <w:rsid w:val="00A24164"/>
    <w:rsid w:val="00BB763D"/>
    <w:rsid w:val="00C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0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2014-01-23T05:24:00Z</dcterms:created>
  <dcterms:modified xsi:type="dcterms:W3CDTF">2014-03-31T13:49:00Z</dcterms:modified>
</cp:coreProperties>
</file>