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B9" w:rsidRPr="00CB3C2E" w:rsidRDefault="004C35DD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C2E">
        <w:rPr>
          <w:rFonts w:ascii="Times New Roman" w:hAnsi="Times New Roman" w:cs="Times New Roman"/>
          <w:b/>
          <w:sz w:val="24"/>
          <w:szCs w:val="24"/>
        </w:rPr>
        <w:t xml:space="preserve">Эколого-краеведческий проект «Экологическая </w:t>
      </w:r>
      <w:r w:rsidRPr="00CB3C2E">
        <w:rPr>
          <w:rFonts w:ascii="Times New Roman" w:hAnsi="Times New Roman" w:cs="Times New Roman"/>
          <w:b/>
          <w:sz w:val="24"/>
          <w:szCs w:val="24"/>
        </w:rPr>
        <w:br/>
        <w:t>среда школьного помещения»</w:t>
      </w:r>
    </w:p>
    <w:p w:rsidR="00504E42" w:rsidRPr="00CB3C2E" w:rsidRDefault="00504E42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E42" w:rsidRPr="00CB3C2E" w:rsidRDefault="00504E42" w:rsidP="00504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 w:rsidRPr="00CB3C2E">
        <w:rPr>
          <w:rFonts w:ascii="Times New Roman" w:hAnsi="Times New Roman" w:cs="Times New Roman"/>
          <w:sz w:val="24"/>
          <w:szCs w:val="24"/>
        </w:rPr>
        <w:t>Смолина Н.М., учитель начальных классов (</w:t>
      </w:r>
      <w:r w:rsidR="00CB3C2E" w:rsidRPr="00CB3C2E">
        <w:rPr>
          <w:rFonts w:ascii="Times New Roman" w:hAnsi="Times New Roman" w:cs="Times New Roman"/>
          <w:sz w:val="24"/>
          <w:szCs w:val="24"/>
        </w:rPr>
        <w:t>3</w:t>
      </w:r>
      <w:r w:rsidRPr="00CB3C2E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504E42" w:rsidRPr="00CB3C2E" w:rsidRDefault="00504E42" w:rsidP="00504E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3C2E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Pr="00CB3C2E">
        <w:rPr>
          <w:rFonts w:ascii="Times New Roman" w:hAnsi="Times New Roman" w:cs="Times New Roman"/>
          <w:sz w:val="24"/>
          <w:szCs w:val="24"/>
        </w:rPr>
        <w:t>22 ученика</w:t>
      </w:r>
    </w:p>
    <w:p w:rsidR="004C35DD" w:rsidRPr="00CB3C2E" w:rsidRDefault="00CB3C2E" w:rsidP="00CB3C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C2E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CB3C2E">
        <w:rPr>
          <w:rFonts w:ascii="Times New Roman" w:hAnsi="Times New Roman" w:cs="Times New Roman"/>
          <w:sz w:val="24"/>
          <w:szCs w:val="24"/>
        </w:rPr>
        <w:t>2011 год</w:t>
      </w:r>
    </w:p>
    <w:p w:rsidR="004C35DD" w:rsidRPr="00CB3C2E" w:rsidRDefault="004C35DD" w:rsidP="004C35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b/>
          <w:bCs/>
          <w:sz w:val="24"/>
          <w:szCs w:val="24"/>
        </w:rPr>
        <w:t xml:space="preserve">Цель исследования </w:t>
      </w:r>
      <w:r w:rsidRPr="00CB3C2E">
        <w:rPr>
          <w:rFonts w:ascii="Times New Roman" w:hAnsi="Times New Roman" w:cs="Times New Roman"/>
          <w:sz w:val="24"/>
          <w:szCs w:val="24"/>
        </w:rPr>
        <w:t>– определение степени загрязненности атмосферного воздуха школьной территории.</w:t>
      </w:r>
    </w:p>
    <w:p w:rsidR="004C35DD" w:rsidRPr="00166302" w:rsidRDefault="004C35DD" w:rsidP="001663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630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754C3B" w:rsidRPr="00CB3C2E" w:rsidRDefault="00B44321" w:rsidP="00CB3C2E">
      <w:pPr>
        <w:pStyle w:val="a4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Дать оценку степени загрязненности воздуха школьного пространства;</w:t>
      </w:r>
    </w:p>
    <w:p w:rsidR="00754C3B" w:rsidRPr="00CB3C2E" w:rsidRDefault="00B44321" w:rsidP="00CB3C2E">
      <w:pPr>
        <w:pStyle w:val="a4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Определить условия, влияющие на степень загрязнения;</w:t>
      </w:r>
    </w:p>
    <w:p w:rsidR="00754C3B" w:rsidRDefault="00B44321" w:rsidP="00CB3C2E">
      <w:pPr>
        <w:pStyle w:val="a4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Привлечь внимание общества к проблемам окружающей среды.</w:t>
      </w:r>
    </w:p>
    <w:p w:rsidR="00166302" w:rsidRPr="00CB3C2E" w:rsidRDefault="00166302" w:rsidP="00166302">
      <w:pPr>
        <w:pStyle w:val="a4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C35DD" w:rsidRPr="00166302" w:rsidRDefault="004C35DD" w:rsidP="001663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30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Методы исследования:</w:t>
      </w:r>
    </w:p>
    <w:p w:rsidR="00754C3B" w:rsidRPr="00CB3C2E" w:rsidRDefault="00B44321" w:rsidP="00CB3C2E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Анализ различных источников информации;</w:t>
      </w:r>
    </w:p>
    <w:p w:rsidR="00754C3B" w:rsidRPr="00CB3C2E" w:rsidRDefault="00B44321" w:rsidP="00CB3C2E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Сравнение и классификация;</w:t>
      </w:r>
    </w:p>
    <w:p w:rsidR="00754C3B" w:rsidRPr="00CB3C2E" w:rsidRDefault="00B44321" w:rsidP="00CB3C2E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Наблюдение;</w:t>
      </w:r>
      <w:bookmarkStart w:id="0" w:name="_GoBack"/>
      <w:bookmarkEnd w:id="0"/>
    </w:p>
    <w:p w:rsidR="00754C3B" w:rsidRPr="00CB3C2E" w:rsidRDefault="00B44321" w:rsidP="00CB3C2E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Эксперимент;</w:t>
      </w:r>
    </w:p>
    <w:p w:rsidR="00754C3B" w:rsidRPr="00CB3C2E" w:rsidRDefault="00B44321" w:rsidP="00CB3C2E">
      <w:pPr>
        <w:pStyle w:val="a4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Обобщение.</w:t>
      </w:r>
    </w:p>
    <w:p w:rsidR="004C35DD" w:rsidRPr="00CB3C2E" w:rsidRDefault="004C35DD" w:rsidP="004C35DD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C35DD" w:rsidRPr="00166302" w:rsidRDefault="004C35DD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302">
        <w:rPr>
          <w:rFonts w:ascii="Times New Roman" w:hAnsi="Times New Roman" w:cs="Times New Roman"/>
          <w:b/>
          <w:sz w:val="24"/>
          <w:szCs w:val="24"/>
          <w:u w:val="single"/>
        </w:rPr>
        <w:t>Описание работы</w:t>
      </w:r>
    </w:p>
    <w:p w:rsidR="004C35DD" w:rsidRPr="00CB3C2E" w:rsidRDefault="004C35DD" w:rsidP="004C35D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3C2E">
        <w:rPr>
          <w:rFonts w:ascii="Times New Roman" w:hAnsi="Times New Roman" w:cs="Times New Roman"/>
          <w:b/>
          <w:i/>
          <w:sz w:val="24"/>
          <w:szCs w:val="24"/>
          <w:u w:val="single"/>
        </w:rPr>
        <w:t>1-ый этап:</w:t>
      </w:r>
    </w:p>
    <w:p w:rsidR="004C35DD" w:rsidRPr="00CB3C2E" w:rsidRDefault="004C35DD" w:rsidP="004C35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Занятие 1. Постановка задач и целей.</w:t>
      </w:r>
    </w:p>
    <w:p w:rsidR="004C35DD" w:rsidRPr="00CB3C2E" w:rsidRDefault="004C35DD" w:rsidP="004C35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Занятие 2. Изучение зеленой защитной полосы пришкольного участка.</w:t>
      </w:r>
    </w:p>
    <w:p w:rsidR="004C35DD" w:rsidRPr="00CB3C2E" w:rsidRDefault="004C35DD" w:rsidP="004C35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Занятие 3. Оценка загрязнения воздуха.</w:t>
      </w:r>
    </w:p>
    <w:p w:rsidR="004C35DD" w:rsidRPr="00CB3C2E" w:rsidRDefault="004C35DD" w:rsidP="004C35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Занятие 4. Определение степени запыленности воздуха.</w:t>
      </w:r>
    </w:p>
    <w:p w:rsidR="004C35DD" w:rsidRPr="00CB3C2E" w:rsidRDefault="004C35DD" w:rsidP="004C35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Занятие 5. Определение уровня антропогенного загрязнения среды.</w:t>
      </w:r>
    </w:p>
    <w:p w:rsidR="004C35DD" w:rsidRPr="00CB3C2E" w:rsidRDefault="004C35DD" w:rsidP="004C35D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3C2E">
        <w:rPr>
          <w:rFonts w:ascii="Times New Roman" w:hAnsi="Times New Roman" w:cs="Times New Roman"/>
          <w:b/>
          <w:i/>
          <w:sz w:val="24"/>
          <w:szCs w:val="24"/>
          <w:u w:val="single"/>
        </w:rPr>
        <w:t>2-ой этап:</w:t>
      </w:r>
    </w:p>
    <w:p w:rsidR="004C35DD" w:rsidRPr="00CB3C2E" w:rsidRDefault="004C35DD" w:rsidP="004C35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Занятие 1. Окончательная обработка результатов.</w:t>
      </w:r>
    </w:p>
    <w:p w:rsidR="004C35DD" w:rsidRPr="00CB3C2E" w:rsidRDefault="004C35DD" w:rsidP="004C35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Занятие 2. Выводы и обобщение.</w:t>
      </w:r>
    </w:p>
    <w:p w:rsidR="004C35DD" w:rsidRPr="00CB3C2E" w:rsidRDefault="004C35DD" w:rsidP="004C35D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4E42" w:rsidRPr="00CB3C2E" w:rsidRDefault="00CB3C2E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C2E">
        <w:rPr>
          <w:rFonts w:ascii="Times New Roman" w:hAnsi="Times New Roman" w:cs="Times New Roman"/>
          <w:b/>
          <w:sz w:val="24"/>
          <w:szCs w:val="24"/>
          <w:u w:val="single"/>
        </w:rPr>
        <w:t>Основные технологии реализации проекта</w:t>
      </w:r>
    </w:p>
    <w:p w:rsidR="00CB3C2E" w:rsidRPr="00CB3C2E" w:rsidRDefault="00CB3C2E" w:rsidP="00CB3C2E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Наблюдение</w:t>
      </w:r>
    </w:p>
    <w:p w:rsidR="00CB3C2E" w:rsidRPr="00CB3C2E" w:rsidRDefault="00CB3C2E" w:rsidP="00CB3C2E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>Подсчет необходимых показателей</w:t>
      </w:r>
    </w:p>
    <w:p w:rsidR="00CB3C2E" w:rsidRPr="00CB3C2E" w:rsidRDefault="00CB3C2E" w:rsidP="00CB3C2E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C2E">
        <w:rPr>
          <w:rFonts w:ascii="Times New Roman" w:hAnsi="Times New Roman" w:cs="Times New Roman"/>
          <w:sz w:val="24"/>
          <w:szCs w:val="24"/>
        </w:rPr>
        <w:t xml:space="preserve">Вычисление необходимых величин </w:t>
      </w:r>
    </w:p>
    <w:p w:rsidR="00CB3C2E" w:rsidRDefault="00CB3C2E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66302" w:rsidRDefault="00166302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br w:type="page"/>
      </w:r>
    </w:p>
    <w:p w:rsidR="004C35DD" w:rsidRDefault="004C35DD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C35DD">
        <w:rPr>
          <w:rFonts w:ascii="Times New Roman" w:hAnsi="Times New Roman" w:cs="Times New Roman"/>
          <w:b/>
          <w:sz w:val="28"/>
          <w:u w:val="single"/>
        </w:rPr>
        <w:lastRenderedPageBreak/>
        <w:t>Изучение зеленой защитной полосы</w:t>
      </w:r>
      <w:r w:rsidRPr="004C35DD">
        <w:rPr>
          <w:rFonts w:ascii="Times New Roman" w:hAnsi="Times New Roman" w:cs="Times New Roman"/>
          <w:b/>
          <w:sz w:val="28"/>
          <w:u w:val="single"/>
        </w:rPr>
        <w:br/>
        <w:t xml:space="preserve"> пришкольного участка</w:t>
      </w:r>
    </w:p>
    <w:p w:rsidR="004C35DD" w:rsidRDefault="004C35DD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3"/>
        <w:tblW w:w="11129" w:type="dxa"/>
        <w:tblInd w:w="-1318" w:type="dxa"/>
        <w:tblLook w:val="0420" w:firstRow="1" w:lastRow="0" w:firstColumn="0" w:lastColumn="0" w:noHBand="0" w:noVBand="1"/>
      </w:tblPr>
      <w:tblGrid>
        <w:gridCol w:w="4007"/>
        <w:gridCol w:w="3202"/>
        <w:gridCol w:w="3920"/>
      </w:tblGrid>
      <w:tr w:rsidR="004C35DD" w:rsidRPr="004C35DD" w:rsidTr="004C35DD">
        <w:trPr>
          <w:trHeight w:val="584"/>
        </w:trPr>
        <w:tc>
          <w:tcPr>
            <w:tcW w:w="4007" w:type="dxa"/>
            <w:shd w:val="clear" w:color="auto" w:fill="FFFF00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bCs/>
                <w:sz w:val="28"/>
              </w:rPr>
              <w:t>Измерения</w:t>
            </w:r>
          </w:p>
        </w:tc>
        <w:tc>
          <w:tcPr>
            <w:tcW w:w="3202" w:type="dxa"/>
            <w:shd w:val="clear" w:color="auto" w:fill="FFFF00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bCs/>
                <w:sz w:val="28"/>
              </w:rPr>
              <w:t>Полученные результаты</w:t>
            </w:r>
          </w:p>
        </w:tc>
        <w:tc>
          <w:tcPr>
            <w:tcW w:w="3920" w:type="dxa"/>
            <w:shd w:val="clear" w:color="auto" w:fill="FFFF00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C35DD">
              <w:rPr>
                <w:rFonts w:ascii="Times New Roman" w:hAnsi="Times New Roman" w:cs="Times New Roman"/>
                <w:b/>
                <w:bCs/>
                <w:sz w:val="28"/>
              </w:rPr>
              <w:t>Санитарно</w:t>
            </w:r>
            <w:proofErr w:type="spellEnd"/>
            <w:r w:rsidRPr="004C35DD">
              <w:rPr>
                <w:rFonts w:ascii="Times New Roman" w:hAnsi="Times New Roman" w:cs="Times New Roman"/>
                <w:b/>
                <w:bCs/>
                <w:sz w:val="28"/>
              </w:rPr>
              <w:t xml:space="preserve"> –гигиенические нормы, м</w:t>
            </w:r>
          </w:p>
        </w:tc>
      </w:tr>
      <w:tr w:rsidR="004C35DD" w:rsidRPr="004C35DD" w:rsidTr="004C35DD">
        <w:trPr>
          <w:trHeight w:val="584"/>
        </w:trPr>
        <w:tc>
          <w:tcPr>
            <w:tcW w:w="4007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Ширина защитной полосы из деревьев</w:t>
            </w:r>
          </w:p>
        </w:tc>
        <w:tc>
          <w:tcPr>
            <w:tcW w:w="3202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1,8</w:t>
            </w:r>
          </w:p>
        </w:tc>
        <w:tc>
          <w:tcPr>
            <w:tcW w:w="3920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1,5</w:t>
            </w:r>
          </w:p>
        </w:tc>
      </w:tr>
      <w:tr w:rsidR="004C35DD" w:rsidRPr="004C35DD" w:rsidTr="004C35DD">
        <w:trPr>
          <w:trHeight w:val="584"/>
        </w:trPr>
        <w:tc>
          <w:tcPr>
            <w:tcW w:w="4007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Расстояние от школы до деревьев</w:t>
            </w:r>
          </w:p>
        </w:tc>
        <w:tc>
          <w:tcPr>
            <w:tcW w:w="3202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3920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4C35DD" w:rsidRPr="004C35DD" w:rsidTr="004C35DD">
        <w:trPr>
          <w:trHeight w:val="584"/>
        </w:trPr>
        <w:tc>
          <w:tcPr>
            <w:tcW w:w="4007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Расстояние от школы до кустарников</w:t>
            </w:r>
          </w:p>
        </w:tc>
        <w:tc>
          <w:tcPr>
            <w:tcW w:w="3202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920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4C35DD" w:rsidRPr="004C35DD" w:rsidTr="004C35DD">
        <w:trPr>
          <w:trHeight w:val="584"/>
        </w:trPr>
        <w:tc>
          <w:tcPr>
            <w:tcW w:w="4007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Расстояние между деревьями</w:t>
            </w:r>
          </w:p>
        </w:tc>
        <w:tc>
          <w:tcPr>
            <w:tcW w:w="3202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4 -7</w:t>
            </w:r>
          </w:p>
        </w:tc>
        <w:tc>
          <w:tcPr>
            <w:tcW w:w="3920" w:type="dxa"/>
            <w:shd w:val="clear" w:color="auto" w:fill="FBE4D5" w:themeFill="accent2" w:themeFillTint="33"/>
            <w:hideMark/>
          </w:tcPr>
          <w:p w:rsidR="004C35DD" w:rsidRPr="004C35DD" w:rsidRDefault="004C35DD" w:rsidP="004C35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5 - 6</w:t>
            </w:r>
          </w:p>
        </w:tc>
      </w:tr>
    </w:tbl>
    <w:p w:rsidR="00504E42" w:rsidRDefault="00504E42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3"/>
        <w:tblpPr w:leftFromText="180" w:rightFromText="180" w:vertAnchor="text" w:horzAnchor="page" w:tblpX="451" w:tblpY="655"/>
        <w:tblW w:w="11191" w:type="dxa"/>
        <w:tblLook w:val="0420" w:firstRow="1" w:lastRow="0" w:firstColumn="0" w:lastColumn="0" w:noHBand="0" w:noVBand="1"/>
      </w:tblPr>
      <w:tblGrid>
        <w:gridCol w:w="4989"/>
        <w:gridCol w:w="6202"/>
      </w:tblGrid>
      <w:tr w:rsidR="00504E42" w:rsidRPr="004C35DD" w:rsidTr="00504E42">
        <w:trPr>
          <w:trHeight w:val="554"/>
        </w:trPr>
        <w:tc>
          <w:tcPr>
            <w:tcW w:w="4989" w:type="dxa"/>
            <w:shd w:val="clear" w:color="auto" w:fill="FFFF00"/>
            <w:hideMark/>
          </w:tcPr>
          <w:p w:rsidR="00504E42" w:rsidRPr="004C35DD" w:rsidRDefault="00504E42" w:rsidP="00504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bCs/>
                <w:sz w:val="28"/>
              </w:rPr>
              <w:t>Тип автотранспорта</w:t>
            </w:r>
          </w:p>
        </w:tc>
        <w:tc>
          <w:tcPr>
            <w:tcW w:w="6202" w:type="dxa"/>
            <w:shd w:val="clear" w:color="auto" w:fill="FFFF00"/>
            <w:hideMark/>
          </w:tcPr>
          <w:p w:rsidR="00504E42" w:rsidRPr="004C35DD" w:rsidRDefault="00504E42" w:rsidP="00504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bCs/>
                <w:sz w:val="28"/>
              </w:rPr>
              <w:t>Количество штук за 20 мин.</w:t>
            </w:r>
          </w:p>
        </w:tc>
      </w:tr>
      <w:tr w:rsidR="00504E42" w:rsidRPr="004C35DD" w:rsidTr="00504E42">
        <w:trPr>
          <w:trHeight w:val="554"/>
        </w:trPr>
        <w:tc>
          <w:tcPr>
            <w:tcW w:w="4989" w:type="dxa"/>
            <w:shd w:val="clear" w:color="auto" w:fill="FBE4D5" w:themeFill="accent2" w:themeFillTint="33"/>
            <w:hideMark/>
          </w:tcPr>
          <w:p w:rsidR="00504E42" w:rsidRPr="004C35DD" w:rsidRDefault="00504E42" w:rsidP="00504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Легковые автомобили</w:t>
            </w:r>
          </w:p>
        </w:tc>
        <w:tc>
          <w:tcPr>
            <w:tcW w:w="6202" w:type="dxa"/>
            <w:shd w:val="clear" w:color="auto" w:fill="FBE4D5" w:themeFill="accent2" w:themeFillTint="33"/>
            <w:hideMark/>
          </w:tcPr>
          <w:p w:rsidR="00504E42" w:rsidRPr="004C35DD" w:rsidRDefault="00504E42" w:rsidP="00504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</w:tr>
      <w:tr w:rsidR="00504E42" w:rsidRPr="004C35DD" w:rsidTr="00504E42">
        <w:trPr>
          <w:trHeight w:val="554"/>
        </w:trPr>
        <w:tc>
          <w:tcPr>
            <w:tcW w:w="4989" w:type="dxa"/>
            <w:shd w:val="clear" w:color="auto" w:fill="FBE4D5" w:themeFill="accent2" w:themeFillTint="33"/>
            <w:hideMark/>
          </w:tcPr>
          <w:p w:rsidR="00504E42" w:rsidRPr="004C35DD" w:rsidRDefault="00504E42" w:rsidP="00504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Грузовые автомобили</w:t>
            </w:r>
          </w:p>
        </w:tc>
        <w:tc>
          <w:tcPr>
            <w:tcW w:w="6202" w:type="dxa"/>
            <w:shd w:val="clear" w:color="auto" w:fill="FBE4D5" w:themeFill="accent2" w:themeFillTint="33"/>
            <w:hideMark/>
          </w:tcPr>
          <w:p w:rsidR="00504E42" w:rsidRPr="004C35DD" w:rsidRDefault="00504E42" w:rsidP="00504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504E42" w:rsidRPr="004C35DD" w:rsidTr="00504E42">
        <w:trPr>
          <w:trHeight w:val="554"/>
        </w:trPr>
        <w:tc>
          <w:tcPr>
            <w:tcW w:w="4989" w:type="dxa"/>
            <w:shd w:val="clear" w:color="auto" w:fill="FBE4D5" w:themeFill="accent2" w:themeFillTint="33"/>
            <w:hideMark/>
          </w:tcPr>
          <w:p w:rsidR="00504E42" w:rsidRPr="004C35DD" w:rsidRDefault="00504E42" w:rsidP="00504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Дизельные автомобили</w:t>
            </w:r>
          </w:p>
        </w:tc>
        <w:tc>
          <w:tcPr>
            <w:tcW w:w="6202" w:type="dxa"/>
            <w:shd w:val="clear" w:color="auto" w:fill="FBE4D5" w:themeFill="accent2" w:themeFillTint="33"/>
            <w:hideMark/>
          </w:tcPr>
          <w:p w:rsidR="00504E42" w:rsidRPr="004C35DD" w:rsidRDefault="00504E42" w:rsidP="00504E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5D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</w:tbl>
    <w:p w:rsidR="004C35DD" w:rsidRDefault="004C35DD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C35DD">
        <w:rPr>
          <w:rFonts w:ascii="Times New Roman" w:hAnsi="Times New Roman" w:cs="Times New Roman"/>
          <w:b/>
          <w:sz w:val="28"/>
          <w:u w:val="single"/>
        </w:rPr>
        <w:t>Определение уровня антропогенного загрязнения среды</w:t>
      </w:r>
    </w:p>
    <w:p w:rsidR="004C35DD" w:rsidRDefault="004C35DD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4C35DD" w:rsidRDefault="004C35DD" w:rsidP="004C35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47726" w:rsidRDefault="004C35DD" w:rsidP="004C35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7726">
        <w:rPr>
          <w:rFonts w:ascii="Times New Roman" w:hAnsi="Times New Roman" w:cs="Times New Roman"/>
          <w:b/>
          <w:sz w:val="28"/>
        </w:rPr>
        <w:t>ВЫВОДЫ:</w:t>
      </w:r>
      <w:r w:rsidR="00147726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147726" w:rsidRPr="00B44321" w:rsidRDefault="00147726" w:rsidP="00B44321">
      <w:pPr>
        <w:pStyle w:val="a4"/>
        <w:numPr>
          <w:ilvl w:val="0"/>
          <w:numId w:val="3"/>
        </w:numPr>
        <w:spacing w:after="0" w:line="276" w:lineRule="auto"/>
        <w:ind w:left="-142" w:firstLine="1210"/>
        <w:jc w:val="both"/>
        <w:rPr>
          <w:rFonts w:ascii="Times New Roman" w:hAnsi="Times New Roman" w:cs="Times New Roman"/>
          <w:sz w:val="28"/>
        </w:rPr>
      </w:pPr>
      <w:r w:rsidRPr="00B44321">
        <w:rPr>
          <w:rFonts w:ascii="Times New Roman" w:hAnsi="Times New Roman" w:cs="Times New Roman"/>
          <w:sz w:val="28"/>
          <w:szCs w:val="28"/>
        </w:rPr>
        <w:t>Степень загрязненности воздуха школьного пространства</w:t>
      </w:r>
      <w:r w:rsidRPr="00B44321">
        <w:rPr>
          <w:rFonts w:ascii="Times New Roman" w:hAnsi="Times New Roman" w:cs="Times New Roman"/>
          <w:b/>
          <w:sz w:val="28"/>
        </w:rPr>
        <w:t xml:space="preserve"> </w:t>
      </w:r>
      <w:r w:rsidRPr="00B44321">
        <w:rPr>
          <w:rFonts w:ascii="Times New Roman" w:hAnsi="Times New Roman" w:cs="Times New Roman"/>
          <w:sz w:val="28"/>
        </w:rPr>
        <w:t xml:space="preserve">находится в рамках нормы, однако особое внимание стоит уделить посадке деревьев </w:t>
      </w:r>
      <w:r w:rsidR="00B44321" w:rsidRPr="00B44321">
        <w:rPr>
          <w:rFonts w:ascii="Times New Roman" w:hAnsi="Times New Roman" w:cs="Times New Roman"/>
          <w:sz w:val="28"/>
        </w:rPr>
        <w:t>на школьной полосе</w:t>
      </w:r>
      <w:r w:rsidRPr="00B44321">
        <w:rPr>
          <w:rFonts w:ascii="Times New Roman" w:hAnsi="Times New Roman" w:cs="Times New Roman"/>
          <w:sz w:val="28"/>
        </w:rPr>
        <w:t>, так как их количество не достигает критериев социально-гигиенических норм.</w:t>
      </w:r>
    </w:p>
    <w:p w:rsidR="00147726" w:rsidRPr="00B44321" w:rsidRDefault="00147726" w:rsidP="00B44321">
      <w:pPr>
        <w:pStyle w:val="a4"/>
        <w:numPr>
          <w:ilvl w:val="0"/>
          <w:numId w:val="3"/>
        </w:numPr>
        <w:spacing w:after="0" w:line="276" w:lineRule="auto"/>
        <w:ind w:left="-142" w:firstLine="1210"/>
        <w:rPr>
          <w:rFonts w:ascii="Times New Roman" w:hAnsi="Times New Roman" w:cs="Times New Roman"/>
          <w:sz w:val="28"/>
        </w:rPr>
      </w:pPr>
      <w:r w:rsidRPr="00B44321">
        <w:rPr>
          <w:rFonts w:ascii="Times New Roman" w:hAnsi="Times New Roman" w:cs="Times New Roman"/>
          <w:sz w:val="28"/>
        </w:rPr>
        <w:t>Определение уровня антропогенного загрязнения среды путем проведенного исследования (подсчета автомобилей, проезжающих возле школы), показало</w:t>
      </w:r>
      <w:r w:rsidR="00B44321">
        <w:rPr>
          <w:rFonts w:ascii="Times New Roman" w:hAnsi="Times New Roman" w:cs="Times New Roman"/>
          <w:sz w:val="28"/>
        </w:rPr>
        <w:t>,</w:t>
      </w:r>
      <w:r w:rsidRPr="00B44321">
        <w:rPr>
          <w:rFonts w:ascii="Times New Roman" w:hAnsi="Times New Roman" w:cs="Times New Roman"/>
          <w:sz w:val="28"/>
        </w:rPr>
        <w:t xml:space="preserve"> что основной источник загрязнения – автомобильные выхлопы.</w:t>
      </w:r>
    </w:p>
    <w:p w:rsidR="00147726" w:rsidRDefault="00147726" w:rsidP="001477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C35DD" w:rsidRPr="004C35DD" w:rsidRDefault="00147726" w:rsidP="0014772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C35DD" w:rsidRPr="004C35DD" w:rsidRDefault="004C35DD" w:rsidP="004C35DD">
      <w:pPr>
        <w:rPr>
          <w:rFonts w:ascii="Times New Roman" w:hAnsi="Times New Roman" w:cs="Times New Roman"/>
        </w:rPr>
      </w:pPr>
    </w:p>
    <w:p w:rsidR="004C35DD" w:rsidRDefault="004C35DD" w:rsidP="004C35DD"/>
    <w:sectPr w:rsidR="004C35D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3FF"/>
    <w:multiLevelType w:val="hybridMultilevel"/>
    <w:tmpl w:val="C3E82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5E7EBF"/>
    <w:multiLevelType w:val="hybridMultilevel"/>
    <w:tmpl w:val="5294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D267A"/>
    <w:multiLevelType w:val="hybridMultilevel"/>
    <w:tmpl w:val="7E26F0D4"/>
    <w:lvl w:ilvl="0" w:tplc="B66A6E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48082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A27E0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3634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74B2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CA68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D68E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6063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9E1ED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AEC7796"/>
    <w:multiLevelType w:val="hybridMultilevel"/>
    <w:tmpl w:val="2F1A8720"/>
    <w:lvl w:ilvl="0" w:tplc="3AFC1D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1E82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302F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14D5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A22F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449D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52F1F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A8134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02C7B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8520E00"/>
    <w:multiLevelType w:val="hybridMultilevel"/>
    <w:tmpl w:val="78388F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5D27A9"/>
    <w:multiLevelType w:val="hybridMultilevel"/>
    <w:tmpl w:val="903E0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55"/>
    <w:rsid w:val="00147726"/>
    <w:rsid w:val="00166302"/>
    <w:rsid w:val="004C35DD"/>
    <w:rsid w:val="00504E42"/>
    <w:rsid w:val="00754C3B"/>
    <w:rsid w:val="00760355"/>
    <w:rsid w:val="00B44321"/>
    <w:rsid w:val="00CB3C2E"/>
    <w:rsid w:val="00D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9B09E-8D66-460C-8605-F0455805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3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3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2015-03-10T13:22:00Z</dcterms:created>
  <dcterms:modified xsi:type="dcterms:W3CDTF">2015-03-16T20:35:00Z</dcterms:modified>
</cp:coreProperties>
</file>