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C" w:rsidRPr="00831330" w:rsidRDefault="00F04CAC" w:rsidP="00831330">
      <w:pPr>
        <w:pStyle w:val="Style7"/>
        <w:widowControl/>
        <w:jc w:val="center"/>
        <w:rPr>
          <w:b/>
          <w:spacing w:val="-10"/>
          <w:sz w:val="20"/>
          <w:szCs w:val="20"/>
        </w:rPr>
      </w:pPr>
      <w:r w:rsidRPr="00831330">
        <w:rPr>
          <w:rStyle w:val="FontStyle93"/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831330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F04CAC" w:rsidRPr="00831330" w:rsidRDefault="00F04CAC" w:rsidP="00F04CA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1330">
        <w:rPr>
          <w:rFonts w:ascii="Times New Roman" w:hAnsi="Times New Roman"/>
          <w:b/>
          <w:sz w:val="28"/>
          <w:szCs w:val="28"/>
        </w:rPr>
        <w:t>Переваловская</w:t>
      </w:r>
      <w:proofErr w:type="spellEnd"/>
      <w:r w:rsidRPr="0083133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F04CAC" w:rsidRPr="00831330" w:rsidRDefault="00F04CAC" w:rsidP="00F04CAC">
      <w:pPr>
        <w:jc w:val="center"/>
        <w:rPr>
          <w:rFonts w:ascii="Times New Roman" w:hAnsi="Times New Roman"/>
          <w:b/>
          <w:sz w:val="28"/>
          <w:szCs w:val="28"/>
        </w:rPr>
      </w:pPr>
      <w:r w:rsidRPr="00831330">
        <w:rPr>
          <w:rFonts w:ascii="Times New Roman" w:hAnsi="Times New Roman"/>
          <w:b/>
          <w:sz w:val="28"/>
          <w:szCs w:val="28"/>
        </w:rPr>
        <w:t>Тюменского муниципального района</w:t>
      </w:r>
    </w:p>
    <w:p w:rsidR="00F04CAC" w:rsidRPr="00831330" w:rsidRDefault="00F04CAC" w:rsidP="00F04CA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4928"/>
        <w:gridCol w:w="1134"/>
        <w:gridCol w:w="4536"/>
        <w:gridCol w:w="850"/>
        <w:gridCol w:w="4253"/>
      </w:tblGrid>
      <w:tr w:rsidR="00F04CAC" w:rsidRPr="00831330" w:rsidTr="00FB7B26">
        <w:tc>
          <w:tcPr>
            <w:tcW w:w="4928" w:type="dxa"/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Рассмотрено на заседании ШМО учителей начальных классов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6161D8">
              <w:rPr>
                <w:rFonts w:ascii="Times New Roman" w:hAnsi="Times New Roman"/>
                <w:sz w:val="28"/>
                <w:szCs w:val="28"/>
              </w:rPr>
              <w:t>Е.А.Антропова</w:t>
            </w:r>
            <w:bookmarkStart w:id="0" w:name="_GoBack"/>
            <w:bookmarkEnd w:id="0"/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 xml:space="preserve">Протокол от 28.08. 2014г №1 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04CAC" w:rsidRPr="00831330" w:rsidRDefault="00F04CAC" w:rsidP="00F04C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29.08. 2014г.</w:t>
            </w:r>
          </w:p>
        </w:tc>
        <w:tc>
          <w:tcPr>
            <w:tcW w:w="850" w:type="dxa"/>
          </w:tcPr>
          <w:p w:rsidR="00F04CAC" w:rsidRPr="00831330" w:rsidRDefault="00F04CAC" w:rsidP="00F04C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_____________ Н.Д. Науменко приказ от 29.08.2014г№</w:t>
            </w:r>
            <w:r w:rsidRPr="00831330">
              <w:rPr>
                <w:rFonts w:ascii="Times New Roman" w:hAnsi="Times New Roman"/>
                <w:color w:val="FF0000"/>
                <w:sz w:val="28"/>
                <w:szCs w:val="28"/>
              </w:rPr>
              <w:t>183</w:t>
            </w:r>
            <w:r w:rsidRPr="00831330">
              <w:rPr>
                <w:rFonts w:ascii="Times New Roman" w:hAnsi="Times New Roman"/>
                <w:sz w:val="28"/>
                <w:szCs w:val="28"/>
              </w:rPr>
              <w:t>-ОД</w:t>
            </w:r>
          </w:p>
        </w:tc>
      </w:tr>
    </w:tbl>
    <w:p w:rsidR="00F04CAC" w:rsidRPr="00831330" w:rsidRDefault="00F04CAC" w:rsidP="00F04CA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CAC" w:rsidRPr="00831330" w:rsidRDefault="00F04CAC" w:rsidP="00F04CAC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CAC" w:rsidRPr="00831330" w:rsidRDefault="00F04CAC" w:rsidP="00F04CAC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831330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04CAC" w:rsidRPr="00831330" w:rsidRDefault="00F04CAC" w:rsidP="00F04CAC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5"/>
        <w:gridCol w:w="10941"/>
      </w:tblGrid>
      <w:tr w:rsidR="00F04CAC" w:rsidRPr="00831330" w:rsidTr="00FB7B2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F04CAC" w:rsidRPr="00831330" w:rsidTr="00FB7B2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</w:tr>
      <w:tr w:rsidR="00F04CAC" w:rsidRPr="00831330" w:rsidTr="00FB7B2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3А, 3Б</w:t>
            </w:r>
          </w:p>
        </w:tc>
      </w:tr>
      <w:tr w:rsidR="00F04CAC" w:rsidRPr="00831330" w:rsidTr="00FB7B2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04CAC" w:rsidRPr="00831330" w:rsidTr="00FB7B2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CAC" w:rsidRPr="00831330" w:rsidRDefault="00F04CAC" w:rsidP="00F04CAC">
            <w:pPr>
              <w:rPr>
                <w:rFonts w:ascii="Times New Roman" w:hAnsi="Times New Roman"/>
                <w:sz w:val="28"/>
                <w:szCs w:val="28"/>
              </w:rPr>
            </w:pPr>
            <w:r w:rsidRPr="008313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04CAC" w:rsidRPr="00831330" w:rsidRDefault="00F04CAC" w:rsidP="00F04CAC">
      <w:pPr>
        <w:spacing w:after="200" w:line="276" w:lineRule="auto"/>
        <w:rPr>
          <w:rFonts w:ascii="Times New Roman" w:hAnsi="Times New Roman"/>
          <w:b/>
          <w:sz w:val="36"/>
          <w:szCs w:val="36"/>
        </w:rPr>
      </w:pPr>
    </w:p>
    <w:p w:rsidR="00F04CAC" w:rsidRPr="00831330" w:rsidRDefault="00F04CAC" w:rsidP="00F04CAC">
      <w:pPr>
        <w:spacing w:after="200" w:line="276" w:lineRule="auto"/>
        <w:rPr>
          <w:rFonts w:ascii="Times New Roman" w:hAnsi="Times New Roman"/>
          <w:b/>
          <w:sz w:val="36"/>
          <w:szCs w:val="36"/>
        </w:rPr>
      </w:pPr>
    </w:p>
    <w:p w:rsidR="00F04CAC" w:rsidRPr="00831330" w:rsidRDefault="00F04CAC" w:rsidP="00F04CA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31330">
        <w:rPr>
          <w:rFonts w:ascii="Times New Roman" w:hAnsi="Times New Roman"/>
          <w:sz w:val="28"/>
          <w:szCs w:val="28"/>
        </w:rPr>
        <w:t>Учитель:______________ З.А. Смирнова</w:t>
      </w:r>
    </w:p>
    <w:p w:rsidR="00F04CAC" w:rsidRPr="00831330" w:rsidRDefault="00F04CAC" w:rsidP="00F04CA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04CAC" w:rsidRPr="00831330" w:rsidRDefault="00F04CAC" w:rsidP="00F04CAC">
      <w:pPr>
        <w:spacing w:after="200" w:line="276" w:lineRule="auto"/>
        <w:rPr>
          <w:rFonts w:ascii="Times New Roman" w:hAnsi="Times New Roman"/>
        </w:rPr>
      </w:pPr>
    </w:p>
    <w:p w:rsidR="00F04CAC" w:rsidRPr="00831330" w:rsidRDefault="00F04CAC" w:rsidP="00F04CAC">
      <w:pPr>
        <w:widowControl w:val="0"/>
        <w:suppressAutoHyphens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831330">
        <w:rPr>
          <w:rFonts w:ascii="Times New Roman" w:hAnsi="Times New Roman"/>
          <w:b/>
          <w:sz w:val="20"/>
          <w:szCs w:val="20"/>
        </w:rPr>
        <w:lastRenderedPageBreak/>
        <w:t xml:space="preserve">    </w:t>
      </w:r>
      <w:r w:rsidRPr="00831330">
        <w:rPr>
          <w:rFonts w:ascii="Times New Roman" w:hAnsi="Times New Roman"/>
          <w:b/>
          <w:bCs/>
          <w:sz w:val="20"/>
          <w:szCs w:val="20"/>
          <w:lang w:eastAsia="ar-SA"/>
        </w:rPr>
        <w:t>РАБОЧАЯ ПРОГРАММА</w:t>
      </w:r>
    </w:p>
    <w:p w:rsidR="00F04CAC" w:rsidRPr="00831330" w:rsidRDefault="00F04CAC" w:rsidP="00F04CAC">
      <w:pPr>
        <w:widowControl w:val="0"/>
        <w:suppressAutoHyphens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831330">
        <w:rPr>
          <w:rFonts w:ascii="Times New Roman" w:hAnsi="Times New Roman"/>
          <w:b/>
          <w:bCs/>
          <w:sz w:val="20"/>
          <w:szCs w:val="20"/>
          <w:lang w:eastAsia="ar-SA"/>
        </w:rPr>
        <w:t>по изобразительному искусству</w:t>
      </w:r>
    </w:p>
    <w:p w:rsidR="00F04CAC" w:rsidRPr="00831330" w:rsidRDefault="00F04CAC" w:rsidP="00F04CAC">
      <w:pPr>
        <w:widowControl w:val="0"/>
        <w:suppressAutoHyphens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F04CAC" w:rsidRPr="0079303C" w:rsidRDefault="00F04CAC" w:rsidP="00F04CAC">
      <w:pPr>
        <w:widowControl w:val="0"/>
        <w:suppressAutoHyphens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9303C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Пояснительная записка</w:t>
      </w:r>
    </w:p>
    <w:p w:rsidR="00F04CAC" w:rsidRPr="00831330" w:rsidRDefault="00F04CAC" w:rsidP="00F04CA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831330">
        <w:rPr>
          <w:rFonts w:ascii="Times New Roman" w:eastAsia="Calibri" w:hAnsi="Times New Roman"/>
          <w:sz w:val="24"/>
          <w:szCs w:val="24"/>
        </w:rPr>
        <w:t xml:space="preserve">Настоящая рабочая программа по изобразительному искусству  для средней общеобразовательной школы 3 класса составлена на основе:   </w:t>
      </w:r>
    </w:p>
    <w:p w:rsidR="00F04CAC" w:rsidRPr="00831330" w:rsidRDefault="00F04CAC" w:rsidP="00F04CAC">
      <w:pPr>
        <w:spacing w:after="200" w:line="20" w:lineRule="atLeast"/>
        <w:rPr>
          <w:rFonts w:ascii="Times New Roman" w:eastAsia="Calibri" w:hAnsi="Times New Roman"/>
          <w:sz w:val="24"/>
          <w:szCs w:val="24"/>
        </w:rPr>
      </w:pPr>
      <w:r w:rsidRPr="00831330">
        <w:rPr>
          <w:rFonts w:ascii="Times New Roman" w:eastAsia="Calibri" w:hAnsi="Times New Roman"/>
          <w:sz w:val="24"/>
          <w:szCs w:val="24"/>
        </w:rPr>
        <w:t xml:space="preserve"> 1.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</w:t>
      </w:r>
      <w:proofErr w:type="spellStart"/>
      <w:r w:rsidRPr="00831330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831330">
        <w:rPr>
          <w:rFonts w:ascii="Times New Roman" w:eastAsia="Calibri" w:hAnsi="Times New Roman"/>
          <w:sz w:val="24"/>
          <w:szCs w:val="24"/>
        </w:rPr>
        <w:t xml:space="preserve"> РФ от 5 марта 2004 года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                                                                                                                                                                                                             </w:t>
      </w:r>
    </w:p>
    <w:p w:rsidR="00F04CAC" w:rsidRPr="00831330" w:rsidRDefault="00F04CAC" w:rsidP="00F04CAC">
      <w:pPr>
        <w:spacing w:after="200" w:line="20" w:lineRule="atLeast"/>
        <w:rPr>
          <w:rFonts w:ascii="Times New Roman" w:eastAsia="Calibri" w:hAnsi="Times New Roman"/>
          <w:sz w:val="24"/>
          <w:szCs w:val="24"/>
        </w:rPr>
      </w:pPr>
      <w:r w:rsidRPr="00831330">
        <w:rPr>
          <w:rFonts w:ascii="Times New Roman" w:eastAsia="Calibri" w:hAnsi="Times New Roman"/>
          <w:sz w:val="24"/>
          <w:szCs w:val="24"/>
        </w:rPr>
        <w:t xml:space="preserve"> 2. Приказа Министерства образования и науки Российской Федерации от 05.09.2013г. №1047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F04CAC" w:rsidRPr="00831330" w:rsidRDefault="00F04CAC" w:rsidP="00F04CAC">
      <w:pPr>
        <w:spacing w:after="200" w:line="20" w:lineRule="atLeast"/>
        <w:rPr>
          <w:rFonts w:ascii="Times New Roman" w:eastAsia="Calibri" w:hAnsi="Times New Roman"/>
          <w:sz w:val="24"/>
          <w:szCs w:val="24"/>
        </w:rPr>
      </w:pPr>
      <w:r w:rsidRPr="00831330">
        <w:rPr>
          <w:rFonts w:ascii="Times New Roman" w:eastAsia="Calibri" w:hAnsi="Times New Roman"/>
          <w:sz w:val="24"/>
          <w:szCs w:val="24"/>
        </w:rPr>
        <w:t>3. Приказа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 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04CAC" w:rsidRPr="00831330" w:rsidRDefault="00F04CAC" w:rsidP="00F04CAC">
      <w:pPr>
        <w:spacing w:after="200" w:line="20" w:lineRule="atLeast"/>
        <w:rPr>
          <w:rFonts w:ascii="Times New Roman" w:eastAsia="Calibri" w:hAnsi="Times New Roman"/>
          <w:b/>
          <w:bCs/>
          <w:sz w:val="28"/>
          <w:szCs w:val="28"/>
        </w:rPr>
      </w:pPr>
      <w:r w:rsidRPr="00831330">
        <w:rPr>
          <w:rFonts w:ascii="Times New Roman" w:eastAsia="Calibri" w:hAnsi="Times New Roman"/>
          <w:sz w:val="24"/>
          <w:szCs w:val="24"/>
        </w:rPr>
        <w:t>4.  Приказа Министерства образования и науки Российской Федерации от  06.10.2009г №373 «</w:t>
      </w:r>
      <w:r w:rsidRPr="00831330">
        <w:rPr>
          <w:rFonts w:ascii="Times New Roman" w:eastAsia="Calibri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образования»;</w:t>
      </w:r>
      <w:r w:rsidRPr="0083133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F04CAC" w:rsidRPr="00831330" w:rsidRDefault="00F04CAC" w:rsidP="00F04CAC">
      <w:pPr>
        <w:spacing w:after="200"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831330">
        <w:rPr>
          <w:rFonts w:ascii="Times New Roman" w:eastAsia="Calibri" w:hAnsi="Times New Roman"/>
          <w:sz w:val="24"/>
          <w:szCs w:val="24"/>
        </w:rPr>
        <w:t>5. Приказа Министерства образования и науки Российской Федерации от 26.11.2010г. № 1241 «</w:t>
      </w:r>
      <w:r w:rsidRPr="00831330"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31330">
          <w:rPr>
            <w:rFonts w:ascii="Times New Roman" w:eastAsia="Calibri" w:hAnsi="Times New Roman"/>
            <w:bCs/>
            <w:sz w:val="24"/>
            <w:szCs w:val="24"/>
          </w:rPr>
          <w:t>2009 г</w:t>
        </w:r>
      </w:smartTag>
      <w:r w:rsidRPr="00831330">
        <w:rPr>
          <w:rFonts w:ascii="Times New Roman" w:eastAsia="Calibri" w:hAnsi="Times New Roman"/>
          <w:bCs/>
          <w:sz w:val="24"/>
          <w:szCs w:val="24"/>
        </w:rPr>
        <w:t>. № 373»;</w:t>
      </w:r>
    </w:p>
    <w:p w:rsidR="00F04CAC" w:rsidRPr="0079303C" w:rsidRDefault="00F04CAC" w:rsidP="00F04CA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79303C">
        <w:rPr>
          <w:rFonts w:ascii="Times New Roman" w:eastAsia="Calibri" w:hAnsi="Times New Roman"/>
          <w:bCs/>
          <w:sz w:val="24"/>
          <w:szCs w:val="24"/>
        </w:rPr>
        <w:t>6.</w:t>
      </w:r>
      <w:r w:rsidRPr="0079303C">
        <w:rPr>
          <w:rFonts w:ascii="Times New Roman" w:eastAsia="Calibri" w:hAnsi="Times New Roman"/>
          <w:sz w:val="24"/>
          <w:szCs w:val="24"/>
        </w:rPr>
        <w:t xml:space="preserve">  П</w:t>
      </w:r>
      <w:r w:rsidRPr="0079303C">
        <w:rPr>
          <w:rFonts w:ascii="Times New Roman" w:hAnsi="Times New Roman"/>
          <w:sz w:val="20"/>
          <w:szCs w:val="20"/>
          <w:lang w:eastAsia="ar-SA"/>
        </w:rPr>
        <w:t>римерной Основной образовательной программы начального об</w:t>
      </w:r>
      <w:r w:rsidR="00831330" w:rsidRPr="0079303C">
        <w:rPr>
          <w:rFonts w:ascii="Times New Roman" w:hAnsi="Times New Roman"/>
          <w:sz w:val="20"/>
          <w:szCs w:val="20"/>
          <w:lang w:eastAsia="ar-SA"/>
        </w:rPr>
        <w:t>щего образования по   изобразительному искусству</w:t>
      </w:r>
      <w:proofErr w:type="gramStart"/>
      <w:r w:rsidR="0079303C" w:rsidRPr="0079303C">
        <w:rPr>
          <w:rFonts w:ascii="Times New Roman" w:hAnsi="Times New Roman"/>
          <w:sz w:val="20"/>
          <w:szCs w:val="20"/>
          <w:lang w:eastAsia="ar-SA"/>
        </w:rPr>
        <w:t xml:space="preserve"> ,</w:t>
      </w:r>
      <w:proofErr w:type="gramEnd"/>
      <w:r w:rsidR="0079303C" w:rsidRPr="0079303C">
        <w:rPr>
          <w:rFonts w:ascii="Times New Roman" w:hAnsi="Times New Roman"/>
          <w:sz w:val="20"/>
          <w:szCs w:val="20"/>
          <w:lang w:eastAsia="ar-SA"/>
        </w:rPr>
        <w:t xml:space="preserve"> О.А. </w:t>
      </w:r>
      <w:proofErr w:type="spellStart"/>
      <w:r w:rsidR="0079303C" w:rsidRPr="0079303C">
        <w:rPr>
          <w:rFonts w:ascii="Times New Roman" w:hAnsi="Times New Roman"/>
          <w:sz w:val="20"/>
          <w:szCs w:val="20"/>
          <w:lang w:eastAsia="ar-SA"/>
        </w:rPr>
        <w:t>Куревиной</w:t>
      </w:r>
      <w:proofErr w:type="spellEnd"/>
      <w:r w:rsidR="0079303C" w:rsidRPr="0079303C">
        <w:rPr>
          <w:rFonts w:ascii="Times New Roman" w:hAnsi="Times New Roman"/>
          <w:sz w:val="20"/>
          <w:szCs w:val="20"/>
          <w:lang w:eastAsia="ar-SA"/>
        </w:rPr>
        <w:t xml:space="preserve">, </w:t>
      </w:r>
      <w:proofErr w:type="spellStart"/>
      <w:r w:rsidR="0079303C" w:rsidRPr="0079303C">
        <w:rPr>
          <w:rFonts w:ascii="Times New Roman" w:hAnsi="Times New Roman"/>
          <w:sz w:val="20"/>
          <w:szCs w:val="20"/>
          <w:lang w:eastAsia="ar-SA"/>
        </w:rPr>
        <w:t>Е.Д.Ковалевской</w:t>
      </w:r>
      <w:proofErr w:type="spellEnd"/>
      <w:r w:rsidRPr="0079303C">
        <w:rPr>
          <w:rFonts w:ascii="Times New Roman" w:hAnsi="Times New Roman"/>
          <w:sz w:val="20"/>
          <w:szCs w:val="20"/>
          <w:lang w:eastAsia="ar-SA"/>
        </w:rPr>
        <w:t xml:space="preserve"> , образовательная система «Школа 2100», </w:t>
      </w:r>
      <w:r w:rsidRPr="0079303C">
        <w:rPr>
          <w:rFonts w:ascii="Times New Roman" w:eastAsia="Calibri" w:hAnsi="Times New Roman"/>
          <w:sz w:val="24"/>
          <w:szCs w:val="24"/>
        </w:rPr>
        <w:t>Программы по изобразительному искусству.</w:t>
      </w:r>
    </w:p>
    <w:p w:rsidR="00F04CAC" w:rsidRPr="0079303C" w:rsidRDefault="00F04CAC" w:rsidP="00F04CAC">
      <w:pPr>
        <w:spacing w:after="200" w:line="276" w:lineRule="auto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9303C">
        <w:rPr>
          <w:rFonts w:ascii="Times New Roman" w:eastAsia="Calibri" w:hAnsi="Times New Roman"/>
          <w:sz w:val="24"/>
          <w:szCs w:val="24"/>
        </w:rPr>
        <w:t xml:space="preserve">7.Учебного плана МАОУ </w:t>
      </w:r>
      <w:proofErr w:type="spellStart"/>
      <w:r w:rsidRPr="0079303C">
        <w:rPr>
          <w:rFonts w:ascii="Times New Roman" w:eastAsia="Calibri" w:hAnsi="Times New Roman"/>
          <w:sz w:val="24"/>
          <w:szCs w:val="24"/>
        </w:rPr>
        <w:t>Переваловской</w:t>
      </w:r>
      <w:proofErr w:type="spellEnd"/>
      <w:r w:rsidRPr="0079303C">
        <w:rPr>
          <w:rFonts w:ascii="Times New Roman" w:eastAsia="Calibri" w:hAnsi="Times New Roman"/>
          <w:sz w:val="24"/>
          <w:szCs w:val="24"/>
        </w:rPr>
        <w:t xml:space="preserve"> СОШ, утвержденного приказом директора школы Н.Д. Науменко от 26.05.2014г. №174-ОД и согласованного 26.05.2014г. с председателем Управляющего совета </w:t>
      </w:r>
      <w:proofErr w:type="spellStart"/>
      <w:r w:rsidRPr="0079303C">
        <w:rPr>
          <w:rFonts w:ascii="Times New Roman" w:eastAsia="Calibri" w:hAnsi="Times New Roman"/>
          <w:sz w:val="24"/>
          <w:szCs w:val="24"/>
        </w:rPr>
        <w:t>Т.И.Корниенко</w:t>
      </w:r>
      <w:proofErr w:type="spellEnd"/>
      <w:r w:rsidRPr="0079303C">
        <w:rPr>
          <w:rFonts w:ascii="Times New Roman" w:eastAsia="Calibri" w:hAnsi="Times New Roman"/>
          <w:sz w:val="24"/>
          <w:szCs w:val="24"/>
        </w:rPr>
        <w:t xml:space="preserve">.                                                                                                      </w:t>
      </w:r>
    </w:p>
    <w:p w:rsidR="00F04CAC" w:rsidRPr="0079303C" w:rsidRDefault="00F04CAC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  <w:r w:rsidRPr="0079303C">
        <w:rPr>
          <w:b/>
          <w:sz w:val="20"/>
          <w:szCs w:val="20"/>
        </w:rPr>
        <w:t xml:space="preserve"> </w:t>
      </w:r>
    </w:p>
    <w:p w:rsidR="00F04CAC" w:rsidRPr="0079303C" w:rsidRDefault="00F04CAC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</w:p>
    <w:p w:rsidR="00F04CAC" w:rsidRPr="0079303C" w:rsidRDefault="00F04CAC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</w:p>
    <w:p w:rsidR="00F04CAC" w:rsidRDefault="00F04CAC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</w:p>
    <w:p w:rsidR="00831330" w:rsidRDefault="00831330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</w:p>
    <w:p w:rsidR="00831330" w:rsidRDefault="00831330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</w:p>
    <w:p w:rsidR="00831330" w:rsidRPr="00831330" w:rsidRDefault="00831330" w:rsidP="00F04CAC">
      <w:pPr>
        <w:pStyle w:val="Style7"/>
        <w:widowControl/>
        <w:ind w:left="709"/>
        <w:jc w:val="center"/>
        <w:rPr>
          <w:b/>
          <w:sz w:val="20"/>
          <w:szCs w:val="20"/>
        </w:rPr>
      </w:pPr>
    </w:p>
    <w:p w:rsidR="00F04CAC" w:rsidRPr="00831330" w:rsidRDefault="00F04CAC" w:rsidP="00F04CAC">
      <w:pPr>
        <w:pStyle w:val="Style7"/>
        <w:widowControl/>
        <w:ind w:left="709"/>
        <w:jc w:val="center"/>
        <w:rPr>
          <w:b/>
          <w:spacing w:val="-20"/>
          <w:sz w:val="20"/>
          <w:szCs w:val="20"/>
        </w:rPr>
      </w:pPr>
      <w:r w:rsidRPr="00831330">
        <w:rPr>
          <w:b/>
          <w:sz w:val="20"/>
          <w:szCs w:val="20"/>
        </w:rPr>
        <w:lastRenderedPageBreak/>
        <w:t xml:space="preserve">  Рабочая программа по</w:t>
      </w:r>
      <w:r w:rsidRPr="00831330">
        <w:rPr>
          <w:rStyle w:val="FontStyle93"/>
          <w:rFonts w:ascii="Times New Roman" w:hAnsi="Times New Roman" w:cs="Times New Roman"/>
          <w:b/>
          <w:sz w:val="20"/>
          <w:szCs w:val="20"/>
        </w:rPr>
        <w:t xml:space="preserve"> изобразительному искусству</w:t>
      </w:r>
    </w:p>
    <w:p w:rsidR="00F04CAC" w:rsidRPr="00831330" w:rsidRDefault="00F04CAC" w:rsidP="00F04CAC">
      <w:pPr>
        <w:ind w:left="72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79303C" w:rsidRDefault="00F04CAC" w:rsidP="00F04CAC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F04CAC" w:rsidRPr="00831330" w:rsidRDefault="00F04CAC" w:rsidP="00F04CAC">
      <w:pPr>
        <w:ind w:left="72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831330" w:rsidRDefault="00F04CAC" w:rsidP="00F04CAC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       Рабочая программа по предмету  «Изобразительное  искусство»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в 3 классах создана в соответствии с требованиями 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межпредметных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внутрипредметных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связей, логики учебного процесса и возрастных особенностей младших школьников. Рабочая программа по предмету </w:t>
      </w:r>
      <w:r w:rsidRPr="00831330">
        <w:rPr>
          <w:rFonts w:ascii="Times New Roman" w:hAnsi="Times New Roman"/>
          <w:b/>
          <w:i/>
          <w:color w:val="000000"/>
          <w:sz w:val="20"/>
          <w:szCs w:val="20"/>
        </w:rPr>
        <w:t>«Изобр</w:t>
      </w:r>
      <w:r w:rsidR="00831330">
        <w:rPr>
          <w:rFonts w:ascii="Times New Roman" w:hAnsi="Times New Roman"/>
          <w:b/>
          <w:i/>
          <w:color w:val="000000"/>
          <w:sz w:val="20"/>
          <w:szCs w:val="20"/>
        </w:rPr>
        <w:t>азительное искусство. 3 класс</w:t>
      </w:r>
      <w:r w:rsidRPr="00831330">
        <w:rPr>
          <w:rFonts w:ascii="Times New Roman" w:hAnsi="Times New Roman"/>
          <w:b/>
          <w:i/>
          <w:color w:val="000000"/>
          <w:sz w:val="20"/>
          <w:szCs w:val="20"/>
        </w:rPr>
        <w:t>»</w:t>
      </w:r>
      <w:r w:rsidRPr="0083133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разработана на основе авторской программы </w:t>
      </w:r>
      <w:proofErr w:type="spellStart"/>
      <w:r w:rsidRPr="00831330">
        <w:rPr>
          <w:rFonts w:ascii="Times New Roman" w:hAnsi="Times New Roman"/>
          <w:sz w:val="20"/>
          <w:szCs w:val="20"/>
        </w:rPr>
        <w:t>Неменский</w:t>
      </w:r>
      <w:proofErr w:type="spellEnd"/>
      <w:r w:rsidRPr="00831330">
        <w:rPr>
          <w:rFonts w:ascii="Times New Roman" w:hAnsi="Times New Roman"/>
          <w:sz w:val="20"/>
          <w:szCs w:val="20"/>
        </w:rPr>
        <w:t>, Б. М. Изобразительное искусство: 3 классы</w:t>
      </w:r>
      <w:proofErr w:type="gramStart"/>
      <w:r w:rsidRPr="00831330">
        <w:rPr>
          <w:rFonts w:ascii="Times New Roman" w:hAnsi="Times New Roman"/>
          <w:sz w:val="20"/>
          <w:szCs w:val="20"/>
        </w:rPr>
        <w:t>..</w:t>
      </w:r>
      <w:proofErr w:type="gramEnd"/>
    </w:p>
    <w:p w:rsidR="00F04CAC" w:rsidRPr="00831330" w:rsidRDefault="00F04CAC" w:rsidP="00F04CA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proofErr w:type="gramStart"/>
      <w:r w:rsidRPr="00831330">
        <w:rPr>
          <w:rFonts w:ascii="Times New Roman" w:hAnsi="Times New Roman" w:cs="Times New Roman"/>
          <w:sz w:val="20"/>
          <w:szCs w:val="20"/>
        </w:rPr>
        <w:t xml:space="preserve">В результате изучения изобразительного искусства на ступени начального общего образования у обучающихся будут </w:t>
      </w:r>
      <w:r w:rsidRPr="00831330">
        <w:rPr>
          <w:rFonts w:ascii="Times New Roman" w:hAnsi="Times New Roman" w:cs="Times New Roman"/>
          <w:spacing w:val="2"/>
          <w:sz w:val="20"/>
          <w:szCs w:val="20"/>
        </w:rPr>
        <w:t>сформированы основы художественной культуры: представ</w:t>
      </w:r>
      <w:r w:rsidRPr="00831330">
        <w:rPr>
          <w:rFonts w:ascii="Times New Roman" w:hAnsi="Times New Roman" w:cs="Times New Roman"/>
          <w:sz w:val="20"/>
          <w:szCs w:val="20"/>
        </w:rPr>
        <w:t>ление о специфике изобразительного искусства, потребность</w:t>
      </w:r>
      <w:r w:rsidRPr="00831330">
        <w:rPr>
          <w:rFonts w:ascii="Times New Roman" w:hAnsi="Times New Roman" w:cs="Times New Roman"/>
          <w:sz w:val="20"/>
          <w:szCs w:val="20"/>
        </w:rPr>
        <w:br/>
        <w:t>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F04CAC" w:rsidRPr="00831330" w:rsidRDefault="00F04CAC" w:rsidP="00F04CAC">
      <w:p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</w:p>
    <w:p w:rsidR="00F04CAC" w:rsidRPr="0079303C" w:rsidRDefault="00F04CAC" w:rsidP="00F04CAC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>Общая  характеристика учебного предмета</w:t>
      </w:r>
    </w:p>
    <w:p w:rsidR="00F04CAC" w:rsidRPr="00831330" w:rsidRDefault="00F04CAC" w:rsidP="00F04CAC">
      <w:pPr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b/>
          <w:i/>
          <w:sz w:val="20"/>
          <w:szCs w:val="20"/>
        </w:rPr>
        <w:t xml:space="preserve">      </w:t>
      </w:r>
      <w:r w:rsidRPr="00831330">
        <w:rPr>
          <w:rFonts w:ascii="Times New Roman" w:hAnsi="Times New Roman"/>
          <w:sz w:val="20"/>
          <w:szCs w:val="20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 (стандарты второго поколения).</w:t>
      </w:r>
    </w:p>
    <w:p w:rsidR="00F04CAC" w:rsidRPr="00831330" w:rsidRDefault="00F04CAC" w:rsidP="00F04CA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F04CAC" w:rsidRPr="00831330" w:rsidRDefault="00F04CAC" w:rsidP="00F04CA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F04CAC" w:rsidRPr="00831330" w:rsidRDefault="00F04CAC" w:rsidP="00F04CA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Направленность на </w:t>
      </w:r>
      <w:proofErr w:type="spellStart"/>
      <w:r w:rsidRPr="00831330">
        <w:rPr>
          <w:rFonts w:ascii="Times New Roman" w:hAnsi="Times New Roman"/>
          <w:sz w:val="20"/>
          <w:szCs w:val="20"/>
        </w:rPr>
        <w:t>деятельностный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831330">
        <w:rPr>
          <w:rFonts w:ascii="Times New Roman" w:hAnsi="Times New Roman"/>
          <w:sz w:val="20"/>
          <w:szCs w:val="20"/>
        </w:rPr>
        <w:t>проблемный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F04CAC" w:rsidRPr="00831330" w:rsidRDefault="00F04CAC" w:rsidP="00F04CA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F04CAC" w:rsidRPr="00831330" w:rsidRDefault="00F04CAC" w:rsidP="00F04CA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b/>
          <w:i/>
          <w:sz w:val="20"/>
          <w:szCs w:val="20"/>
        </w:rPr>
        <w:t>Цели курса:</w:t>
      </w:r>
    </w:p>
    <w:p w:rsidR="00F04CAC" w:rsidRPr="00831330" w:rsidRDefault="00F04CAC" w:rsidP="00F04CAC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F04CAC" w:rsidRPr="00831330" w:rsidRDefault="00F04CAC" w:rsidP="00F04CAC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F04CAC" w:rsidRPr="00831330" w:rsidRDefault="00F04CAC" w:rsidP="00F04CAC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F04CAC" w:rsidRPr="00831330" w:rsidRDefault="00F04CAC" w:rsidP="00F04CAC">
      <w:pPr>
        <w:pStyle w:val="11"/>
        <w:numPr>
          <w:ilvl w:val="0"/>
          <w:numId w:val="1"/>
        </w:numPr>
        <w:ind w:left="426" w:firstLine="36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F04CAC" w:rsidRPr="00831330" w:rsidRDefault="00F04CAC" w:rsidP="00F04CAC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Перечисленные цели реализуются в конкретных </w:t>
      </w:r>
      <w:r w:rsidRPr="00831330">
        <w:rPr>
          <w:rFonts w:ascii="Times New Roman" w:hAnsi="Times New Roman"/>
          <w:b/>
          <w:i/>
          <w:sz w:val="20"/>
          <w:szCs w:val="20"/>
        </w:rPr>
        <w:t>задачах</w:t>
      </w:r>
      <w:r w:rsidRPr="00831330">
        <w:rPr>
          <w:rFonts w:ascii="Times New Roman" w:hAnsi="Times New Roman"/>
          <w:sz w:val="20"/>
          <w:szCs w:val="20"/>
        </w:rPr>
        <w:t xml:space="preserve"> обучения:</w:t>
      </w:r>
    </w:p>
    <w:p w:rsidR="00F04CAC" w:rsidRPr="00831330" w:rsidRDefault="00F04CAC" w:rsidP="00F04CAC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совершенствование эмоционально-образного восприятия произведений искусства и окружающего мира;</w:t>
      </w:r>
    </w:p>
    <w:p w:rsidR="00F04CAC" w:rsidRPr="00831330" w:rsidRDefault="00F04CAC" w:rsidP="00F04CAC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4CAC" w:rsidRPr="00831330" w:rsidRDefault="00F04CAC" w:rsidP="00F04CAC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lastRenderedPageBreak/>
        <w:t>формирование навыков работы с различными художественными материалами.</w:t>
      </w:r>
    </w:p>
    <w:p w:rsidR="00F04CAC" w:rsidRPr="0079303C" w:rsidRDefault="00F04CAC" w:rsidP="00F04CAC">
      <w:pPr>
        <w:pStyle w:val="11"/>
        <w:ind w:left="1146"/>
        <w:jc w:val="center"/>
        <w:rPr>
          <w:rFonts w:ascii="Times New Roman" w:hAnsi="Times New Roman"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>Описание места предмета в учебном плане</w:t>
      </w:r>
    </w:p>
    <w:p w:rsidR="00F04CAC" w:rsidRPr="00831330" w:rsidRDefault="00F04CAC" w:rsidP="00F04CAC">
      <w:pPr>
        <w:pStyle w:val="11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Учебная программа «Изобразительное искусство» разработана для 3 классов начальной школы.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В Федеральном базисном учебном плане на изучение изобразительного искусства в  каждом классе начальной школы  отводится по 1 часу в неделю, всего 138 часов. Предмет изучается: в 1 классе – 33 ч в год, во 2-4 классах – 35 ч в год.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F04CAC" w:rsidRPr="0079303C" w:rsidRDefault="00F04CAC" w:rsidP="00F04CAC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</w:t>
      </w:r>
    </w:p>
    <w:p w:rsidR="00F04CAC" w:rsidRPr="0079303C" w:rsidRDefault="00F04CAC" w:rsidP="00F04CAC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</w:p>
    <w:p w:rsidR="00F04CAC" w:rsidRPr="00831330" w:rsidRDefault="00F04CAC" w:rsidP="00F04CAC">
      <w:pPr>
        <w:shd w:val="clear" w:color="auto" w:fill="FFFFFF"/>
        <w:ind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Приоритетная цель художественного образования в школе — </w:t>
      </w:r>
      <w:r w:rsidRPr="00831330">
        <w:rPr>
          <w:rFonts w:ascii="Times New Roman" w:hAnsi="Times New Roman"/>
          <w:b/>
          <w:sz w:val="20"/>
          <w:szCs w:val="20"/>
        </w:rPr>
        <w:t xml:space="preserve">духовно-нравственное развитие </w:t>
      </w:r>
      <w:r w:rsidRPr="00831330">
        <w:rPr>
          <w:rFonts w:ascii="Times New Roman" w:hAnsi="Times New Roman"/>
          <w:sz w:val="20"/>
          <w:szCs w:val="20"/>
        </w:rPr>
        <w:t>ребенка, т. е. формирова</w:t>
      </w:r>
      <w:r w:rsidRPr="00831330">
        <w:rPr>
          <w:rFonts w:ascii="Times New Roman" w:hAnsi="Times New Roman"/>
          <w:sz w:val="20"/>
          <w:szCs w:val="20"/>
        </w:rPr>
        <w:softHyphen/>
        <w:t>ние у него качеств, отвечающих представлениям об истинной че</w:t>
      </w:r>
      <w:r w:rsidRPr="00831330">
        <w:rPr>
          <w:rFonts w:ascii="Times New Roman" w:hAnsi="Times New Roman"/>
          <w:sz w:val="20"/>
          <w:szCs w:val="20"/>
        </w:rPr>
        <w:softHyphen/>
        <w:t xml:space="preserve">ловечности, о доброте и культурной полноценности в восприятии мира. </w:t>
      </w:r>
    </w:p>
    <w:p w:rsidR="00F04CAC" w:rsidRPr="00831330" w:rsidRDefault="00F04CAC" w:rsidP="00F04CAC">
      <w:pPr>
        <w:shd w:val="clear" w:color="auto" w:fill="FFFFFF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1330">
        <w:rPr>
          <w:rFonts w:ascii="Times New Roman" w:hAnsi="Times New Roman"/>
          <w:sz w:val="20"/>
          <w:szCs w:val="20"/>
        </w:rPr>
        <w:t>Культуросозидающая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роль программы состоит также в вос</w:t>
      </w:r>
      <w:r w:rsidRPr="00831330">
        <w:rPr>
          <w:rFonts w:ascii="Times New Roman" w:hAnsi="Times New Roman"/>
          <w:sz w:val="20"/>
          <w:szCs w:val="20"/>
        </w:rPr>
        <w:softHyphen/>
        <w:t xml:space="preserve">питании </w:t>
      </w:r>
      <w:r w:rsidRPr="00831330">
        <w:rPr>
          <w:rFonts w:ascii="Times New Roman" w:hAnsi="Times New Roman"/>
          <w:b/>
          <w:sz w:val="20"/>
          <w:szCs w:val="20"/>
        </w:rPr>
        <w:t>гражданственности и патриотизма</w:t>
      </w:r>
      <w:r w:rsidRPr="00831330">
        <w:rPr>
          <w:rFonts w:ascii="Times New Roman" w:hAnsi="Times New Roman"/>
          <w:sz w:val="20"/>
          <w:szCs w:val="20"/>
        </w:rPr>
        <w:t xml:space="preserve">. Прежде </w:t>
      </w:r>
      <w:proofErr w:type="gramStart"/>
      <w:r w:rsidRPr="00831330">
        <w:rPr>
          <w:rFonts w:ascii="Times New Roman" w:hAnsi="Times New Roman"/>
          <w:sz w:val="20"/>
          <w:szCs w:val="20"/>
        </w:rPr>
        <w:t>всего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ребенок постигает искусство своей Родины, а потом знакомиться с искусством других народов. </w:t>
      </w:r>
    </w:p>
    <w:p w:rsidR="00F04CAC" w:rsidRPr="00831330" w:rsidRDefault="00F04CAC" w:rsidP="00F04CAC">
      <w:pPr>
        <w:shd w:val="clear" w:color="auto" w:fill="FFFFFF"/>
        <w:ind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831330">
        <w:rPr>
          <w:rFonts w:ascii="Times New Roman" w:hAnsi="Times New Roman"/>
          <w:b/>
          <w:sz w:val="20"/>
          <w:szCs w:val="20"/>
        </w:rPr>
        <w:t>многообразие культур разных народов</w:t>
      </w:r>
      <w:r w:rsidRPr="00831330">
        <w:rPr>
          <w:rFonts w:ascii="Times New Roman" w:hAnsi="Times New Roman"/>
          <w:sz w:val="20"/>
          <w:szCs w:val="20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831330">
        <w:rPr>
          <w:rFonts w:ascii="Times New Roman" w:hAnsi="Times New Roman"/>
          <w:sz w:val="20"/>
          <w:szCs w:val="20"/>
        </w:rPr>
        <w:t>формируемого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31330">
        <w:rPr>
          <w:rFonts w:ascii="Times New Roman" w:hAnsi="Times New Roman"/>
          <w:sz w:val="20"/>
          <w:szCs w:val="20"/>
        </w:rPr>
        <w:t>мироотношения</w:t>
      </w:r>
      <w:proofErr w:type="spellEnd"/>
      <w:r w:rsidRPr="00831330">
        <w:rPr>
          <w:rFonts w:ascii="Times New Roman" w:hAnsi="Times New Roman"/>
          <w:sz w:val="20"/>
          <w:szCs w:val="20"/>
        </w:rPr>
        <w:t>.</w:t>
      </w:r>
    </w:p>
    <w:p w:rsidR="00F04CAC" w:rsidRPr="00831330" w:rsidRDefault="00F04CAC" w:rsidP="00F04CAC">
      <w:pPr>
        <w:shd w:val="clear" w:color="auto" w:fill="FFFFFF"/>
        <w:ind w:left="5" w:right="10"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b/>
          <w:sz w:val="20"/>
          <w:szCs w:val="20"/>
        </w:rPr>
        <w:t>Связи искусства с жизнью человека</w:t>
      </w:r>
      <w:r w:rsidRPr="00831330">
        <w:rPr>
          <w:rFonts w:ascii="Times New Roman" w:hAnsi="Times New Roman"/>
          <w:sz w:val="20"/>
          <w:szCs w:val="20"/>
        </w:rPr>
        <w:t>, роль искусства в повсед</w:t>
      </w:r>
      <w:r w:rsidRPr="00831330">
        <w:rPr>
          <w:rFonts w:ascii="Times New Roman" w:hAnsi="Times New Roman"/>
          <w:sz w:val="20"/>
          <w:szCs w:val="20"/>
        </w:rPr>
        <w:softHyphen/>
        <w:t>невном его бытии, в жизни общества, значение искусства в раз</w:t>
      </w:r>
      <w:r w:rsidRPr="00831330">
        <w:rPr>
          <w:rFonts w:ascii="Times New Roman" w:hAnsi="Times New Roman"/>
          <w:sz w:val="20"/>
          <w:szCs w:val="20"/>
        </w:rPr>
        <w:softHyphen/>
        <w:t xml:space="preserve">витии каждого ребенка — </w:t>
      </w:r>
      <w:r w:rsidRPr="00831330">
        <w:rPr>
          <w:rFonts w:ascii="Times New Roman" w:hAnsi="Times New Roman"/>
          <w:bCs/>
          <w:sz w:val="20"/>
          <w:szCs w:val="20"/>
        </w:rPr>
        <w:t>главный смысловой стержень курса</w:t>
      </w:r>
      <w:r w:rsidRPr="00831330">
        <w:rPr>
          <w:rFonts w:ascii="Times New Roman" w:hAnsi="Times New Roman"/>
          <w:b/>
          <w:bCs/>
          <w:sz w:val="20"/>
          <w:szCs w:val="20"/>
        </w:rPr>
        <w:t>.</w:t>
      </w:r>
    </w:p>
    <w:p w:rsidR="00F04CAC" w:rsidRPr="00831330" w:rsidRDefault="00F04CAC" w:rsidP="00F04CAC">
      <w:pPr>
        <w:shd w:val="clear" w:color="auto" w:fill="FFFFFF"/>
        <w:ind w:left="5" w:right="10"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04CAC" w:rsidRPr="00831330" w:rsidRDefault="00F04CAC" w:rsidP="00F04CAC">
      <w:pPr>
        <w:shd w:val="clear" w:color="auto" w:fill="FFFFFF"/>
        <w:ind w:left="5" w:right="5"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Одна из главных задач курса — развитие у ребенка </w:t>
      </w:r>
      <w:r w:rsidRPr="00831330">
        <w:rPr>
          <w:rFonts w:ascii="Times New Roman" w:hAnsi="Times New Roman"/>
          <w:b/>
          <w:sz w:val="20"/>
          <w:szCs w:val="20"/>
        </w:rPr>
        <w:t>интереса к внутреннему миру человека</w:t>
      </w:r>
      <w:r w:rsidRPr="00831330">
        <w:rPr>
          <w:rFonts w:ascii="Times New Roman" w:hAnsi="Times New Roman"/>
          <w:sz w:val="20"/>
          <w:szCs w:val="20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831330">
        <w:rPr>
          <w:rFonts w:ascii="Times New Roman" w:hAnsi="Times New Roman"/>
          <w:b/>
          <w:sz w:val="20"/>
          <w:szCs w:val="20"/>
        </w:rPr>
        <w:t>способности сопереживани</w:t>
      </w:r>
      <w:r w:rsidRPr="00831330">
        <w:rPr>
          <w:rFonts w:ascii="Times New Roman" w:hAnsi="Times New Roman"/>
          <w:sz w:val="20"/>
          <w:szCs w:val="20"/>
        </w:rPr>
        <w:t>я.</w:t>
      </w:r>
    </w:p>
    <w:p w:rsidR="00F04CAC" w:rsidRPr="00831330" w:rsidRDefault="00F04CAC" w:rsidP="00F04CAC">
      <w:pPr>
        <w:shd w:val="clear" w:color="auto" w:fill="FFFFFF"/>
        <w:ind w:left="5" w:right="5"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831330">
        <w:rPr>
          <w:rFonts w:ascii="Times New Roman" w:hAnsi="Times New Roman"/>
          <w:sz w:val="20"/>
          <w:szCs w:val="20"/>
        </w:rPr>
        <w:t>деятельностной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форме, </w:t>
      </w:r>
      <w:r w:rsidRPr="00831330">
        <w:rPr>
          <w:rFonts w:ascii="Times New Roman" w:hAnsi="Times New Roman"/>
          <w:b/>
          <w:sz w:val="20"/>
          <w:szCs w:val="20"/>
        </w:rPr>
        <w:t>в форме личного</w:t>
      </w:r>
      <w:r w:rsidRPr="00831330">
        <w:rPr>
          <w:rFonts w:ascii="Times New Roman" w:hAnsi="Times New Roman"/>
          <w:sz w:val="20"/>
          <w:szCs w:val="20"/>
        </w:rPr>
        <w:t xml:space="preserve"> </w:t>
      </w:r>
      <w:r w:rsidRPr="00831330">
        <w:rPr>
          <w:rFonts w:ascii="Times New Roman" w:hAnsi="Times New Roman"/>
          <w:b/>
          <w:sz w:val="20"/>
          <w:szCs w:val="20"/>
        </w:rPr>
        <w:t>творческого опыта.</w:t>
      </w:r>
      <w:r w:rsidRPr="00831330">
        <w:rPr>
          <w:rFonts w:ascii="Times New Roman" w:hAnsi="Times New Roman"/>
          <w:sz w:val="20"/>
          <w:szCs w:val="20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F04CAC" w:rsidRPr="00831330" w:rsidRDefault="00F04CAC" w:rsidP="00F04CAC">
      <w:pPr>
        <w:shd w:val="clear" w:color="auto" w:fill="FFFFFF"/>
        <w:ind w:left="5" w:right="5" w:firstLine="72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831330">
        <w:rPr>
          <w:rFonts w:ascii="Times New Roman" w:hAnsi="Times New Roman"/>
          <w:b/>
          <w:sz w:val="20"/>
          <w:szCs w:val="20"/>
        </w:rPr>
        <w:t>проживание художественного образа</w:t>
      </w:r>
      <w:r w:rsidRPr="00831330">
        <w:rPr>
          <w:rFonts w:ascii="Times New Roman" w:hAnsi="Times New Roman"/>
          <w:sz w:val="20"/>
          <w:szCs w:val="20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831330">
        <w:rPr>
          <w:rFonts w:ascii="Times New Roman" w:hAnsi="Times New Roman"/>
          <w:iCs/>
          <w:sz w:val="20"/>
          <w:szCs w:val="20"/>
        </w:rPr>
        <w:t>собственный чувственный опыт.</w:t>
      </w:r>
      <w:r w:rsidRPr="0083133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31330">
        <w:rPr>
          <w:rFonts w:ascii="Times New Roman" w:hAnsi="Times New Roman"/>
          <w:sz w:val="20"/>
          <w:szCs w:val="2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жизни</w:t>
      </w:r>
      <w:r w:rsidRPr="00831330">
        <w:rPr>
          <w:rFonts w:ascii="Times New Roman" w:hAnsi="Times New Roman"/>
          <w:i/>
          <w:iCs/>
          <w:color w:val="000000"/>
          <w:sz w:val="20"/>
          <w:szCs w:val="20"/>
        </w:rPr>
        <w:t xml:space="preserve"> –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природы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основывается на общечеловеческой ценности  частью живой и неживой</w:t>
      </w:r>
      <w:r w:rsidRPr="00831330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жизни, на осознании себя частью природного мира  природы. Любовь к природе 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означает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человека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добра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– направленность человека на развитие и сохранение жизни, через сострадание и милосердие, стремление помочь ближнему,  любви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sym w:font="Symbol" w:char="F02D"/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ак проявление высшей человеческой способности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истины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lastRenderedPageBreak/>
        <w:t>Ценность семьи</w:t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>как</w:t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труда и творчества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свободы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социальной солидарности</w:t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гражданственности</w:t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>– осознание человеком себя как члена общества, народа, представителя страны и государства.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патриотизма</w:t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sym w:font="Symbol" w:char="F02D"/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F04CAC" w:rsidRPr="00831330" w:rsidRDefault="00F04CAC" w:rsidP="00F04CAC">
      <w:pPr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Ценность человечества</w:t>
      </w: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31330">
        <w:rPr>
          <w:rFonts w:ascii="Times New Roman" w:hAnsi="Times New Roman"/>
          <w:color w:val="000000"/>
          <w:sz w:val="20"/>
          <w:szCs w:val="20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F04CAC" w:rsidRPr="00831330" w:rsidRDefault="00F04CAC" w:rsidP="00F04CAC">
      <w:pPr>
        <w:shd w:val="clear" w:color="auto" w:fill="FFFFFF"/>
        <w:ind w:left="5" w:right="5" w:firstLine="720"/>
        <w:jc w:val="both"/>
        <w:rPr>
          <w:rFonts w:ascii="Times New Roman" w:hAnsi="Times New Roman"/>
          <w:sz w:val="20"/>
          <w:szCs w:val="20"/>
        </w:rPr>
      </w:pPr>
    </w:p>
    <w:p w:rsidR="00F04CAC" w:rsidRPr="0079303C" w:rsidRDefault="00F04CAC" w:rsidP="00F04CAC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 xml:space="preserve">.Личностные, </w:t>
      </w:r>
      <w:proofErr w:type="spellStart"/>
      <w:r w:rsidRPr="0079303C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79303C">
        <w:rPr>
          <w:rFonts w:ascii="Times New Roman" w:hAnsi="Times New Roman"/>
          <w:b/>
          <w:sz w:val="20"/>
          <w:szCs w:val="20"/>
        </w:rPr>
        <w:t xml:space="preserve">  и предметные результаты освоения учебного предмета</w:t>
      </w:r>
    </w:p>
    <w:p w:rsidR="00F04CAC" w:rsidRPr="0079303C" w:rsidRDefault="00F04CAC" w:rsidP="00F04CAC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В процессе изучения изобразительного искусства </w:t>
      </w:r>
      <w:proofErr w:type="gramStart"/>
      <w:r w:rsidRPr="00831330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достигнет следующих  </w:t>
      </w:r>
      <w:r w:rsidRPr="00831330">
        <w:rPr>
          <w:rFonts w:ascii="Times New Roman" w:hAnsi="Times New Roman"/>
          <w:b/>
          <w:i/>
          <w:sz w:val="20"/>
          <w:szCs w:val="20"/>
        </w:rPr>
        <w:t>личностных результатов: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в ценностно-эстетической сфере</w:t>
      </w:r>
      <w:r w:rsidRPr="00831330">
        <w:rPr>
          <w:rFonts w:ascii="Times New Roman" w:hAnsi="Times New Roman"/>
          <w:sz w:val="20"/>
          <w:szCs w:val="20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в познавательной (когнитивной)  сфере</w:t>
      </w:r>
      <w:r w:rsidRPr="00831330">
        <w:rPr>
          <w:rFonts w:ascii="Times New Roman" w:hAnsi="Times New Roman"/>
          <w:sz w:val="20"/>
          <w:szCs w:val="20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в трудовой сфере</w:t>
      </w:r>
      <w:r w:rsidRPr="00831330">
        <w:rPr>
          <w:rFonts w:ascii="Times New Roman" w:hAnsi="Times New Roman"/>
          <w:sz w:val="20"/>
          <w:szCs w:val="20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1330">
        <w:rPr>
          <w:rFonts w:ascii="Times New Roman" w:hAnsi="Times New Roman"/>
          <w:b/>
          <w:i/>
          <w:sz w:val="20"/>
          <w:szCs w:val="20"/>
        </w:rPr>
        <w:t>Метапредметные</w:t>
      </w:r>
      <w:proofErr w:type="spellEnd"/>
      <w:r w:rsidRPr="00831330">
        <w:rPr>
          <w:rFonts w:ascii="Times New Roman" w:hAnsi="Times New Roman"/>
          <w:b/>
          <w:i/>
          <w:sz w:val="20"/>
          <w:szCs w:val="20"/>
        </w:rPr>
        <w:t xml:space="preserve">  результаты</w:t>
      </w:r>
      <w:r w:rsidRPr="00831330">
        <w:rPr>
          <w:rFonts w:ascii="Times New Roman" w:hAnsi="Times New Roman"/>
          <w:sz w:val="20"/>
          <w:szCs w:val="20"/>
        </w:rPr>
        <w:t xml:space="preserve">  освоения изобразительного искусства в начальной школе проявляются </w:t>
      </w:r>
      <w:proofErr w:type="gramStart"/>
      <w:r w:rsidRPr="00831330">
        <w:rPr>
          <w:rFonts w:ascii="Times New Roman" w:hAnsi="Times New Roman"/>
          <w:sz w:val="20"/>
          <w:szCs w:val="20"/>
        </w:rPr>
        <w:t>в</w:t>
      </w:r>
      <w:proofErr w:type="gramEnd"/>
      <w:r w:rsidRPr="00831330">
        <w:rPr>
          <w:rFonts w:ascii="Times New Roman" w:hAnsi="Times New Roman"/>
          <w:sz w:val="20"/>
          <w:szCs w:val="20"/>
        </w:rPr>
        <w:t>: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831330">
        <w:rPr>
          <w:rFonts w:ascii="Times New Roman" w:hAnsi="Times New Roman"/>
          <w:sz w:val="20"/>
          <w:szCs w:val="20"/>
        </w:rPr>
        <w:t>умении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 видеть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831330">
        <w:rPr>
          <w:rFonts w:ascii="Times New Roman" w:hAnsi="Times New Roman"/>
          <w:sz w:val="20"/>
          <w:szCs w:val="20"/>
        </w:rPr>
        <w:t>желании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- активном </w:t>
      </w:r>
      <w:proofErr w:type="gramStart"/>
      <w:r w:rsidRPr="00831330">
        <w:rPr>
          <w:rFonts w:ascii="Times New Roman" w:hAnsi="Times New Roman"/>
          <w:sz w:val="20"/>
          <w:szCs w:val="20"/>
        </w:rPr>
        <w:t>использовании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831330">
        <w:rPr>
          <w:rFonts w:ascii="Times New Roman" w:hAnsi="Times New Roman"/>
          <w:sz w:val="20"/>
          <w:szCs w:val="20"/>
        </w:rPr>
        <w:t>обогащении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ключевых компетенций (коммуникативных, </w:t>
      </w:r>
      <w:proofErr w:type="spellStart"/>
      <w:r w:rsidRPr="00831330">
        <w:rPr>
          <w:rFonts w:ascii="Times New Roman" w:hAnsi="Times New Roman"/>
          <w:sz w:val="20"/>
          <w:szCs w:val="20"/>
        </w:rPr>
        <w:t>деятельностных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и др.)  художественно-эстетическим содержанием;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831330">
        <w:rPr>
          <w:rFonts w:ascii="Times New Roman" w:hAnsi="Times New Roman"/>
          <w:sz w:val="20"/>
          <w:szCs w:val="20"/>
        </w:rPr>
        <w:t>умении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- способности оценивать результаты художественно-творческой  деятельности, собственной и одноклассников.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b/>
          <w:i/>
          <w:sz w:val="20"/>
          <w:szCs w:val="20"/>
        </w:rPr>
        <w:t>Предметные результаты</w:t>
      </w:r>
      <w:r w:rsidRPr="00831330">
        <w:rPr>
          <w:rFonts w:ascii="Times New Roman" w:hAnsi="Times New Roman"/>
          <w:sz w:val="20"/>
          <w:szCs w:val="20"/>
        </w:rPr>
        <w:t xml:space="preserve">  освоения изобразительного искусства в начальной школе проявляются в следующем: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в познавательной сфере</w:t>
      </w:r>
      <w:r w:rsidRPr="00831330">
        <w:rPr>
          <w:rFonts w:ascii="Times New Roman" w:hAnsi="Times New Roman"/>
          <w:sz w:val="20"/>
          <w:szCs w:val="20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831330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представлений о ведущих музеях России и художественных музеях своего региона;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1330">
        <w:rPr>
          <w:rFonts w:ascii="Times New Roman" w:hAnsi="Times New Roman"/>
          <w:i/>
          <w:sz w:val="20"/>
          <w:szCs w:val="20"/>
        </w:rPr>
        <w:t xml:space="preserve">в ценностно-эстетической сфере – </w:t>
      </w:r>
      <w:r w:rsidRPr="00831330">
        <w:rPr>
          <w:rFonts w:ascii="Times New Roman" w:hAnsi="Times New Roman"/>
          <w:sz w:val="20"/>
          <w:szCs w:val="20"/>
        </w:rPr>
        <w:t xml:space="preserve"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  <w:proofErr w:type="gramEnd"/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в коммуникативной сфере</w:t>
      </w:r>
      <w:r w:rsidRPr="00831330">
        <w:rPr>
          <w:rFonts w:ascii="Times New Roman" w:hAnsi="Times New Roman"/>
          <w:sz w:val="20"/>
          <w:szCs w:val="20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lastRenderedPageBreak/>
        <w:t>в трудовой сфере</w:t>
      </w:r>
      <w:r w:rsidRPr="00831330">
        <w:rPr>
          <w:rFonts w:ascii="Times New Roman" w:hAnsi="Times New Roman"/>
          <w:sz w:val="20"/>
          <w:szCs w:val="20"/>
        </w:rPr>
        <w:t xml:space="preserve">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F04CAC" w:rsidRPr="0079303C" w:rsidRDefault="00F04CAC" w:rsidP="00F04CAC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>Содержание учебного предмета</w:t>
      </w:r>
    </w:p>
    <w:p w:rsidR="00F04CAC" w:rsidRPr="0079303C" w:rsidRDefault="00F04CAC" w:rsidP="00F04CAC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</w:p>
    <w:p w:rsidR="00F04CAC" w:rsidRPr="00831330" w:rsidRDefault="00F04CAC" w:rsidP="00F04CAC">
      <w:pPr>
        <w:pStyle w:val="aa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Содержание программы полностью соотносится с требованиями Государственных образовательных стандартов общего образования и уровнем образовательной программы по </w:t>
      </w:r>
      <w:proofErr w:type="gramStart"/>
      <w:r w:rsidRPr="00831330">
        <w:rPr>
          <w:rFonts w:ascii="Times New Roman" w:hAnsi="Times New Roman"/>
          <w:sz w:val="20"/>
          <w:szCs w:val="20"/>
        </w:rPr>
        <w:t>ИЗО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деятельности.</w:t>
      </w:r>
    </w:p>
    <w:p w:rsidR="00F04CAC" w:rsidRPr="00831330" w:rsidRDefault="00F04CAC" w:rsidP="00F04CAC">
      <w:pPr>
        <w:pStyle w:val="aa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Программа строится по содержательным блокам, охватывающим как </w:t>
      </w:r>
      <w:proofErr w:type="spellStart"/>
      <w:r w:rsidRPr="00831330">
        <w:rPr>
          <w:rFonts w:ascii="Times New Roman" w:hAnsi="Times New Roman"/>
          <w:sz w:val="20"/>
          <w:szCs w:val="20"/>
        </w:rPr>
        <w:t>общепознавательный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компонент, так и непосредственно художественно - </w:t>
      </w:r>
      <w:proofErr w:type="spellStart"/>
      <w:r w:rsidRPr="00831330">
        <w:rPr>
          <w:rFonts w:ascii="Times New Roman" w:hAnsi="Times New Roman"/>
          <w:sz w:val="20"/>
          <w:szCs w:val="20"/>
        </w:rPr>
        <w:t>деятельностный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. В процессе освоения программных дидактических единиц учащиеся получают не только навыки овладения определёнными изобразительными операциями и манипуляциями, не только приёмами создания конкретно-визуального образа, но и постигают контекст художественного явления как результата преобразования деятельности в процессе самовыражения. Художественно-творческая изобразительная деятельность неразрывно переплетена с эстетическими представлениями о действительности, о деятельности, о человеке и о самом себе. Поэтому ей как необходимое условие предшествует </w:t>
      </w:r>
      <w:proofErr w:type="spellStart"/>
      <w:r w:rsidRPr="00831330">
        <w:rPr>
          <w:rFonts w:ascii="Times New Roman" w:hAnsi="Times New Roman"/>
          <w:sz w:val="20"/>
          <w:szCs w:val="20"/>
        </w:rPr>
        <w:t>общеэстетический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 контекст (взаимодействие, окружение), выраженное в программе через понятие, усвоение </w:t>
      </w:r>
      <w:proofErr w:type="gramStart"/>
      <w:r w:rsidRPr="00831330">
        <w:rPr>
          <w:rFonts w:ascii="Times New Roman" w:hAnsi="Times New Roman"/>
          <w:sz w:val="20"/>
          <w:szCs w:val="20"/>
        </w:rPr>
        <w:t>которых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поможет учащимся включиться в процесс творчества через сопричастность и сопереживание.</w:t>
      </w:r>
    </w:p>
    <w:p w:rsidR="00F04CAC" w:rsidRPr="00831330" w:rsidRDefault="00F04CAC" w:rsidP="00F04CAC">
      <w:pPr>
        <w:pStyle w:val="aa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Программа, разработанная под руководством  и редакцией народного художника России, академика РАО </w:t>
      </w:r>
      <w:proofErr w:type="spellStart"/>
      <w:r w:rsidRPr="00831330">
        <w:rPr>
          <w:rFonts w:ascii="Times New Roman" w:hAnsi="Times New Roman"/>
          <w:sz w:val="20"/>
          <w:szCs w:val="20"/>
        </w:rPr>
        <w:t>Б.М.Неменского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, рассматривается как </w:t>
      </w:r>
      <w:r w:rsidRPr="00831330">
        <w:rPr>
          <w:rFonts w:ascii="Times New Roman" w:hAnsi="Times New Roman"/>
          <w:i/>
          <w:sz w:val="20"/>
          <w:szCs w:val="20"/>
        </w:rPr>
        <w:t>целостная система введения в художественную культуру</w:t>
      </w:r>
      <w:r w:rsidRPr="00831330">
        <w:rPr>
          <w:rFonts w:ascii="Times New Roman" w:hAnsi="Times New Roman"/>
          <w:sz w:val="20"/>
          <w:szCs w:val="20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i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</w:t>
      </w:r>
      <w:proofErr w:type="gramStart"/>
      <w:r w:rsidRPr="00831330">
        <w:rPr>
          <w:rFonts w:ascii="Times New Roman" w:hAnsi="Times New Roman"/>
          <w:sz w:val="20"/>
          <w:szCs w:val="20"/>
        </w:rPr>
        <w:t>всего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это </w:t>
      </w:r>
      <w:r w:rsidRPr="00831330">
        <w:rPr>
          <w:rFonts w:ascii="Times New Roman" w:hAnsi="Times New Roman"/>
          <w:i/>
          <w:sz w:val="20"/>
          <w:szCs w:val="20"/>
        </w:rPr>
        <w:t>триада художественной деятельности как системообразующая основа программы: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- изобразительная художественная деятельность;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- декоративная художественная деятельность;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- конструктивная художественная деятельность.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2.</w:t>
      </w:r>
      <w:r w:rsidRPr="00831330">
        <w:rPr>
          <w:rFonts w:ascii="Times New Roman" w:hAnsi="Times New Roman"/>
          <w:i/>
          <w:sz w:val="20"/>
          <w:szCs w:val="20"/>
        </w:rPr>
        <w:t>Принцип «от жизни через искусство к жизни»</w:t>
      </w:r>
      <w:r w:rsidRPr="00831330">
        <w:rPr>
          <w:rFonts w:ascii="Times New Roman" w:hAnsi="Times New Roman"/>
          <w:sz w:val="20"/>
          <w:szCs w:val="20"/>
        </w:rPr>
        <w:t>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3.</w:t>
      </w:r>
      <w:r w:rsidRPr="00831330">
        <w:rPr>
          <w:rFonts w:ascii="Times New Roman" w:hAnsi="Times New Roman"/>
          <w:i/>
          <w:sz w:val="20"/>
          <w:szCs w:val="20"/>
        </w:rPr>
        <w:t>Принцип целостности и неспешности освоения материала каждой темы.</w:t>
      </w:r>
      <w:r w:rsidRPr="00831330">
        <w:rPr>
          <w:rFonts w:ascii="Times New Roman" w:hAnsi="Times New Roman"/>
          <w:sz w:val="20"/>
          <w:szCs w:val="20"/>
        </w:rPr>
        <w:t xml:space="preserve">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4.</w:t>
      </w:r>
      <w:r w:rsidRPr="00831330">
        <w:rPr>
          <w:rFonts w:ascii="Times New Roman" w:hAnsi="Times New Roman"/>
          <w:i/>
          <w:sz w:val="20"/>
          <w:szCs w:val="20"/>
        </w:rPr>
        <w:t>Принцип единства восприятия и созидания</w:t>
      </w:r>
      <w:r w:rsidRPr="00831330">
        <w:rPr>
          <w:rFonts w:ascii="Times New Roman" w:hAnsi="Times New Roman"/>
          <w:sz w:val="20"/>
          <w:szCs w:val="20"/>
        </w:rPr>
        <w:t>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5</w:t>
      </w:r>
      <w:r w:rsidRPr="00831330">
        <w:rPr>
          <w:rFonts w:ascii="Times New Roman" w:hAnsi="Times New Roman"/>
          <w:i/>
          <w:sz w:val="20"/>
          <w:szCs w:val="20"/>
        </w:rPr>
        <w:t>.Проживание как форма обучения и форма освоения художественного опыта</w:t>
      </w:r>
      <w:r w:rsidRPr="00831330">
        <w:rPr>
          <w:rFonts w:ascii="Times New Roman" w:hAnsi="Times New Roman"/>
          <w:sz w:val="20"/>
          <w:szCs w:val="20"/>
        </w:rPr>
        <w:t xml:space="preserve"> – условие постижения искусства.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6.</w:t>
      </w:r>
      <w:r w:rsidRPr="00831330">
        <w:rPr>
          <w:rFonts w:ascii="Times New Roman" w:hAnsi="Times New Roman"/>
          <w:i/>
          <w:sz w:val="20"/>
          <w:szCs w:val="20"/>
        </w:rPr>
        <w:t>Развитие художественно-образного мышления</w:t>
      </w:r>
      <w:r w:rsidRPr="00831330">
        <w:rPr>
          <w:rFonts w:ascii="Times New Roman" w:hAnsi="Times New Roman"/>
          <w:sz w:val="20"/>
          <w:szCs w:val="20"/>
        </w:rPr>
        <w:t>, художественного переживания ведет к жесткому  отказу от выполнения задания по схемам, образцам, по заданному стереотипу.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Развитие художественного мышления строится на единстве двух его основ: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- наблюдательности, умения вглядываться в  явления жизни;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  <w:u w:val="single"/>
        </w:rPr>
      </w:pPr>
      <w:r w:rsidRPr="00831330">
        <w:rPr>
          <w:rFonts w:ascii="Times New Roman" w:hAnsi="Times New Roman"/>
          <w:sz w:val="20"/>
          <w:szCs w:val="20"/>
          <w:u w:val="single"/>
        </w:rPr>
        <w:t>Учимся у природы</w:t>
      </w:r>
    </w:p>
    <w:p w:rsidR="00F04CAC" w:rsidRPr="00831330" w:rsidRDefault="00F04CAC" w:rsidP="00F04CAC">
      <w:pPr>
        <w:pStyle w:val="11"/>
        <w:ind w:left="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 xml:space="preserve">     </w:t>
      </w:r>
      <w:r w:rsidRPr="00831330">
        <w:rPr>
          <w:rFonts w:ascii="Times New Roman" w:hAnsi="Times New Roman"/>
          <w:sz w:val="20"/>
          <w:szCs w:val="20"/>
        </w:rPr>
        <w:t>Наблюдение природы и 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</w:t>
      </w:r>
      <w:proofErr w:type="gramStart"/>
      <w:r w:rsidRPr="00831330">
        <w:rPr>
          <w:rFonts w:ascii="Times New Roman" w:hAnsi="Times New Roman"/>
          <w:sz w:val="20"/>
          <w:szCs w:val="20"/>
        </w:rPr>
        <w:t>дств дл</w:t>
      </w:r>
      <w:proofErr w:type="gramEnd"/>
      <w:r w:rsidRPr="00831330">
        <w:rPr>
          <w:rFonts w:ascii="Times New Roman" w:hAnsi="Times New Roman"/>
          <w:sz w:val="20"/>
          <w:szCs w:val="20"/>
        </w:rPr>
        <w:t>я создания выразительных образов природы.</w:t>
      </w:r>
    </w:p>
    <w:p w:rsidR="00F04CAC" w:rsidRPr="00831330" w:rsidRDefault="00F04CAC" w:rsidP="00F04CAC">
      <w:pPr>
        <w:pStyle w:val="11"/>
        <w:ind w:left="0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lastRenderedPageBreak/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Ознакомление с шедеврами русского и зарубежного искусства.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Основы художественного языка.</w:t>
      </w:r>
      <w:r w:rsidRPr="00831330">
        <w:rPr>
          <w:rFonts w:ascii="Times New Roman" w:hAnsi="Times New Roman"/>
          <w:sz w:val="20"/>
          <w:szCs w:val="20"/>
        </w:rPr>
        <w:t xml:space="preserve">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Начальные представления о  </w:t>
      </w:r>
      <w:proofErr w:type="spellStart"/>
      <w:r w:rsidRPr="00831330">
        <w:rPr>
          <w:rFonts w:ascii="Times New Roman" w:hAnsi="Times New Roman"/>
          <w:sz w:val="20"/>
          <w:szCs w:val="20"/>
        </w:rPr>
        <w:t>цветоведении</w:t>
      </w:r>
      <w:proofErr w:type="spellEnd"/>
      <w:r w:rsidRPr="00831330">
        <w:rPr>
          <w:rFonts w:ascii="Times New Roman" w:hAnsi="Times New Roman"/>
          <w:sz w:val="20"/>
          <w:szCs w:val="20"/>
        </w:rPr>
        <w:t>: основные и составные, теплые и холодные цвета, смешение цветов с черной и белой красками.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Пропорции фигуры человека и животных.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  <w:u w:val="single"/>
        </w:rPr>
        <w:t>Фантастические образы в изобразительном искусстве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Сказочные образы в искусстве. Художественное воображение и художественная фантазия. Перенос художественного образа 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</w:t>
      </w:r>
      <w:proofErr w:type="gramStart"/>
      <w:r w:rsidRPr="00831330">
        <w:rPr>
          <w:rFonts w:ascii="Times New Roman" w:hAnsi="Times New Roman"/>
          <w:sz w:val="20"/>
          <w:szCs w:val="20"/>
        </w:rPr>
        <w:t>дств дл</w:t>
      </w:r>
      <w:proofErr w:type="gramEnd"/>
      <w:r w:rsidRPr="00831330">
        <w:rPr>
          <w:rFonts w:ascii="Times New Roman" w:hAnsi="Times New Roman"/>
          <w:sz w:val="20"/>
          <w:szCs w:val="20"/>
        </w:rPr>
        <w:t>я создания проектов красивых, удобных и выразительных предметов быта, видов транспорта.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Ознакомление с шедеврами русского и зарубежного искусства, изображающими  сказочные и фантастические образы.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 xml:space="preserve">Основы художественного языка.  </w:t>
      </w:r>
      <w:proofErr w:type="gramStart"/>
      <w:r w:rsidRPr="00831330">
        <w:rPr>
          <w:rFonts w:ascii="Times New Roman" w:hAnsi="Times New Roman"/>
          <w:sz w:val="20"/>
          <w:szCs w:val="20"/>
        </w:rPr>
        <w:t>Особенности композиции при передачи сказочных образов, при создании фантастических композиций.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Понятия: главное – второстепенное, большое – маленькое, плоскостная декоративная композиция.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Начальные представления о </w:t>
      </w:r>
      <w:proofErr w:type="spellStart"/>
      <w:r w:rsidRPr="00831330">
        <w:rPr>
          <w:rFonts w:ascii="Times New Roman" w:hAnsi="Times New Roman"/>
          <w:sz w:val="20"/>
          <w:szCs w:val="20"/>
        </w:rPr>
        <w:t>цветоведении</w:t>
      </w:r>
      <w:proofErr w:type="spellEnd"/>
      <w:r w:rsidRPr="00831330">
        <w:rPr>
          <w:rFonts w:ascii="Times New Roman" w:hAnsi="Times New Roman"/>
          <w:sz w:val="20"/>
          <w:szCs w:val="20"/>
        </w:rPr>
        <w:t>: гармония и контраст цветов, сближение и контрастная цветовая гамма.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Форма предмета и стилизация природных форм в декоративном творчестве.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Пропорции: соотношение целого и частей.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  <w:u w:val="single"/>
        </w:rPr>
      </w:pPr>
      <w:r w:rsidRPr="00831330">
        <w:rPr>
          <w:rFonts w:ascii="Times New Roman" w:hAnsi="Times New Roman"/>
          <w:sz w:val="20"/>
          <w:szCs w:val="20"/>
          <w:u w:val="single"/>
        </w:rPr>
        <w:t>Учимся на традициях своего народа.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Значение изобразительного искусства в национальной культуре.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Роль природных условий в характере традиционной культуры народа. Пейзажи родной природы. </w:t>
      </w:r>
      <w:proofErr w:type="gramStart"/>
      <w:r w:rsidRPr="00831330">
        <w:rPr>
          <w:rFonts w:ascii="Times New Roman" w:hAnsi="Times New Roman"/>
          <w:sz w:val="20"/>
          <w:szCs w:val="20"/>
        </w:rPr>
        <w:t>Синтетический характер народной культуры (взаимосвязь  украшений жилища, предметов быта, орудий труда, костюма, музыки, песен, былин, сказаний, сказок).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Образ человека в традиционной культуре. Сказочные образы народной культуры и декоративно-прикладного искусства.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 xml:space="preserve">Основы художественного языка. </w:t>
      </w:r>
      <w:r w:rsidRPr="00831330">
        <w:rPr>
          <w:rFonts w:ascii="Times New Roman" w:hAnsi="Times New Roman"/>
          <w:sz w:val="20"/>
          <w:szCs w:val="20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Ритм в орнаменте.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Декоративно-символическая роль цвета в декоративно - прикладном  искусстве.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Использование контраста крупных и мелких форм в объеме.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  <w:u w:val="single"/>
        </w:rPr>
        <w:t>Приобщаемся  к культуре  народов  мира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Взаимосвязь народного искусства с традициями народа  и окружающей природой.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Развитие представлений о роли изобразительного искусства в общечеловеческой культуре.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Знакомство с несколькими 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Ознакомление с шедеврами русского и зарубежного искусства, затрагивающими  природу, сказками и мифами других народов.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Основы художественного языка.</w:t>
      </w:r>
      <w:r w:rsidRPr="00831330">
        <w:rPr>
          <w:rFonts w:ascii="Times New Roman" w:hAnsi="Times New Roman"/>
          <w:sz w:val="20"/>
          <w:szCs w:val="20"/>
        </w:rPr>
        <w:t xml:space="preserve"> Использование пропорций и форм животного и растительного мира в композиции архитектурных сооружений.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Ритм в архитектуре  и декоративном искусстве.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Цветовая гармония природы, архитектуры, человека в одежде своего времени.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Использование контраста крупных и мелких, длинных и коротких, округлых и острых форм в объеме.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i/>
          <w:sz w:val="20"/>
          <w:szCs w:val="20"/>
        </w:rPr>
      </w:pPr>
      <w:r w:rsidRPr="00831330">
        <w:rPr>
          <w:rFonts w:ascii="Times New Roman" w:hAnsi="Times New Roman"/>
          <w:i/>
          <w:sz w:val="20"/>
          <w:szCs w:val="20"/>
        </w:rPr>
        <w:t>Опыт художественно-творческой деятельности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1330">
        <w:rPr>
          <w:rFonts w:ascii="Times New Roman" w:hAnsi="Times New Roman"/>
          <w:sz w:val="20"/>
          <w:szCs w:val="20"/>
        </w:rPr>
        <w:lastRenderedPageBreak/>
        <w:t>Изображение с натуры, по памяти, по представлению (натюрморт, пейзаж, человек, животные, растения).</w:t>
      </w:r>
      <w:proofErr w:type="gramEnd"/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Выбор и применение выразительных сре</w:t>
      </w:r>
      <w:proofErr w:type="gramStart"/>
      <w:r w:rsidRPr="00831330">
        <w:rPr>
          <w:rFonts w:ascii="Times New Roman" w:hAnsi="Times New Roman"/>
          <w:sz w:val="20"/>
          <w:szCs w:val="20"/>
        </w:rPr>
        <w:t>дств дл</w:t>
      </w:r>
      <w:proofErr w:type="gramEnd"/>
      <w:r w:rsidRPr="00831330">
        <w:rPr>
          <w:rFonts w:ascii="Times New Roman" w:hAnsi="Times New Roman"/>
          <w:sz w:val="20"/>
          <w:szCs w:val="20"/>
        </w:rPr>
        <w:t>я реализации собственного замысла в рисунке, аппликации, художественном изделии.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1330">
        <w:rPr>
          <w:rFonts w:ascii="Times New Roman" w:hAnsi="Times New Roman"/>
          <w:sz w:val="20"/>
          <w:szCs w:val="20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  <w:proofErr w:type="gramEnd"/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1330">
        <w:rPr>
          <w:rFonts w:ascii="Times New Roman" w:hAnsi="Times New Roman"/>
          <w:sz w:val="20"/>
          <w:szCs w:val="20"/>
        </w:rPr>
        <w:t xml:space="preserve">Использование в индивидуальной и коллективной деятельности различных художественных техник и материалов:  коллажа, </w:t>
      </w:r>
      <w:proofErr w:type="spellStart"/>
      <w:r w:rsidRPr="00831330">
        <w:rPr>
          <w:rFonts w:ascii="Times New Roman" w:hAnsi="Times New Roman"/>
          <w:sz w:val="20"/>
          <w:szCs w:val="20"/>
        </w:rPr>
        <w:t>граттажа</w:t>
      </w:r>
      <w:proofErr w:type="spellEnd"/>
      <w:r w:rsidRPr="00831330">
        <w:rPr>
          <w:rFonts w:ascii="Times New Roman" w:hAnsi="Times New Roman"/>
          <w:sz w:val="20"/>
          <w:szCs w:val="20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  <w:proofErr w:type="gramEnd"/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Выражение своего отношения к произведениям изобразительного искусства, участие в обсуждении содержания и выразительных сре</w:t>
      </w:r>
      <w:proofErr w:type="gramStart"/>
      <w:r w:rsidRPr="00831330">
        <w:rPr>
          <w:rFonts w:ascii="Times New Roman" w:hAnsi="Times New Roman"/>
          <w:sz w:val="20"/>
          <w:szCs w:val="20"/>
        </w:rPr>
        <w:t>дств пр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оизведений изобразительного искусства.   </w:t>
      </w:r>
    </w:p>
    <w:p w:rsidR="00F04CAC" w:rsidRPr="00831330" w:rsidRDefault="00F04CAC" w:rsidP="00F04CA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right="173"/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79303C" w:rsidRDefault="00F04CAC" w:rsidP="00F04CAC">
      <w:pPr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color w:val="000000"/>
          <w:spacing w:val="5"/>
          <w:sz w:val="20"/>
          <w:szCs w:val="20"/>
        </w:rPr>
        <w:t>Тематическое планирование с определением основных видов учебной деятельности обучающихся</w:t>
      </w:r>
      <w:r w:rsidRPr="0079303C">
        <w:rPr>
          <w:rFonts w:ascii="Times New Roman" w:hAnsi="Times New Roman"/>
          <w:b/>
          <w:sz w:val="20"/>
          <w:szCs w:val="20"/>
        </w:rPr>
        <w:t xml:space="preserve"> </w:t>
      </w:r>
    </w:p>
    <w:p w:rsidR="00F04CAC" w:rsidRPr="0079303C" w:rsidRDefault="00F04CAC" w:rsidP="00F04CAC">
      <w:pPr>
        <w:rPr>
          <w:rFonts w:ascii="Times New Roman" w:hAnsi="Times New Roman"/>
          <w:b/>
          <w:sz w:val="20"/>
          <w:szCs w:val="20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  <w:r w:rsidR="005C3B3C"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F04CAC" w:rsidRPr="00831330" w:rsidRDefault="00F04CAC" w:rsidP="00F04CAC">
      <w:pPr>
        <w:jc w:val="center"/>
        <w:rPr>
          <w:rFonts w:ascii="Times New Roman" w:hAnsi="Times New Roman"/>
          <w:b/>
          <w:sz w:val="20"/>
          <w:szCs w:val="20"/>
        </w:rPr>
      </w:pPr>
      <w:r w:rsidRPr="00831330">
        <w:rPr>
          <w:rFonts w:ascii="Times New Roman" w:hAnsi="Times New Roman"/>
          <w:b/>
          <w:sz w:val="20"/>
          <w:szCs w:val="20"/>
        </w:rPr>
        <w:t>3класс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992"/>
        <w:gridCol w:w="10489"/>
      </w:tblGrid>
      <w:tr w:rsidR="00F04CAC" w:rsidRPr="00831330" w:rsidTr="00FB7B26">
        <w:trPr>
          <w:trHeight w:val="7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№ </w:t>
            </w:r>
            <w:proofErr w:type="gram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п</w:t>
            </w:r>
            <w:proofErr w:type="gram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Кол-во часов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Основные виды учебной деятельности учащихся: (Н) – на необходимом уровне, (П) – на программном уровне </w:t>
            </w:r>
          </w:p>
        </w:tc>
      </w:tr>
      <w:tr w:rsidR="00F04CAC" w:rsidRPr="00831330" w:rsidTr="00FB7B26">
        <w:trPr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1–2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Жанры живописи. Натюрморт. Пейзаж: барбизон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ская школа пейза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жа; импрессио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низм; зимний ко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лорит.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Рассказывать на языке искусства, что такое жанры живописи и какие они бывают (Н). Изучить натюрморт В.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Хеды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 и отве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тить на вопросы на стр. 5 учебника (Н). Рассказывать о барбизонской школе пейзажа и её достижениях и об импрессионизме. Знать, в чём особенности метода живо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писи импрессионистов (П). Выполнить задания на стр. 6–7 учеб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ника (П). На примере картин А. Грабаря, А. Остроумовой-Лебедевой и Р. Кента. Научиться определять особенности зимнего колорита (Н). Выполнить задания на стр. 8–9 и 51 учебника. Написать зимний пейзаж по вообра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жению. </w:t>
            </w:r>
          </w:p>
        </w:tc>
      </w:tr>
      <w:tr w:rsidR="00F04CAC" w:rsidRPr="00831330" w:rsidTr="00FB7B2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3–4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Портрет. Какие бывают портреты. Исторический и батальный жанры в живописи. Бытовой и анима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листический жан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Иметь представление (Н) и расска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зывать (П) об особенностях портрет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ного, исторического, анималистиче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ского и бытового жанров в живописи. Отвечать на вопросы на стр. 10–15 учебника (Н). Нарисовать с натуры любое живот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ное в движении, наиболее характер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ном для него, на стр. 22–23 рабочей тетради (П). </w:t>
            </w:r>
          </w:p>
        </w:tc>
      </w:tr>
      <w:tr w:rsidR="00F04CAC" w:rsidRPr="00831330" w:rsidTr="00FB7B26">
        <w:trPr>
          <w:trHeight w:val="1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5–7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Цветовая гамма. Твоя мастерская: цветовой круг. Твоя мастерская: штриховка и цве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товой тон. Работа цветными карандашами. Тренируем наблю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дательность: изу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чаем работу масте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Иметь представление о цветовой гамме живописного произведения (Н). Выполнить задания на стр. 16 учебника (Н). Знать, что такое цветовой круг (Н). Уметь пользоваться цветовым кру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гом: находить с его помощью допол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нительные и родственные цвета (Н). Отработать приёмы штриховки цвет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ными карандашами (Н). Выполнить задания на стр. 18 учебника. Выполнить задания на стр. 16–17 учебника и на стр. 2–3 рабочей тетра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ди (Н). Изучить и проанализировать рису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нок С. Чехонина цветными каранда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шами на стр. 19 учебника (П). </w:t>
            </w:r>
          </w:p>
        </w:tc>
      </w:tr>
      <w:tr w:rsidR="00F04CAC" w:rsidRPr="00831330" w:rsidTr="00FB7B26">
        <w:trPr>
          <w:trHeight w:val="8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8–10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Декоративное пан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но. Твоя мастерская: панно из природ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ного материала.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Иметь представление о декоратив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ном панно (Н). Изучить материалы на стр. 4–5 рабочей тетради (Н). Коллективное панно «Весёлые попу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гайчики» (П). Изучить материалы на стр. 21 учеб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ника и на стр. 6–7рабочей тетради и выполнить декоративное панно из природного материала, заготовленно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го летом (П)</w:t>
            </w:r>
          </w:p>
        </w:tc>
      </w:tr>
      <w:tr w:rsidR="00F04CAC" w:rsidRPr="00831330" w:rsidTr="00FB7B26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lastRenderedPageBreak/>
              <w:t xml:space="preserve">11–13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Тон, форма, свето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тень. Твоя мастерская: натюрморт из гео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метрических тел.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Знать, как распределяется светотень на различных поверхностях (Н). Выполнить задания на стр. 22 учеб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ника и на стр. 8–9 рабочей тетради (Н). Знать алгоритм рисования натюр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морта из геометрических тел (стр. 23 учебника и стр. 10–13 рабочей тетра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ди) (Н). Рисовать натюрморт из геометриче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ских тел с натуры на стр. 12–13 рабо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чей тетради (П). (Геометрические тела можно изготовить из ватмана, стр. 10 рабочей тетради.) </w:t>
            </w:r>
          </w:p>
        </w:tc>
      </w:tr>
      <w:tr w:rsidR="00F04CAC" w:rsidRPr="00831330" w:rsidTr="00FB7B26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14–16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Люди и их лица. Приметы возрас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та. Мимика.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Иметь представление о том, что такое пропорции и соразмерность. Изучить основные пропорции чело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веческого лица (Н) и уметь ими поль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зоваться (П). Выполнить задания на стр. 24–25 учебника и стр. 24–25 рабочей тетра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ди (Н). Знать, как изменяется лицо челове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ка с возрастом или со сменой настрое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ния (стр. 26–27 учебника и стр. 26–27 тетради) (П). Выполнить задания на стр. 26–27 учебника и на стр. 26–27 рабочей тетради (П). Выполнить задание «Семейный пор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трет» на стр. 28–29 рабочей тетради (П). </w:t>
            </w:r>
          </w:p>
        </w:tc>
      </w:tr>
      <w:tr w:rsidR="00F04CAC" w:rsidRPr="00831330" w:rsidTr="00FB7B26">
        <w:trPr>
          <w:trHeight w:val="9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17–18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Народные промыс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лы: Золотая Хо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хлома.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Знать историю и особенности хох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ломской росписи (Н) и уметь отли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чать её от других народных промыс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лов (П). Изучить этапы выполнения различ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ных хохломских узоров и выполнить задания на стр. 30–31 рабочей тетра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ди (Н). Расписать тарелку или шкатулку в технике хохломской росписи. Можно использовать вместо тарелки круг или овал из ватмана, а детали шка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тулки подготовить заранее или вос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пользоваться шаблоном на стр. 67 рабочей тетради (П). </w:t>
            </w:r>
          </w:p>
        </w:tc>
      </w:tr>
      <w:tr w:rsidR="00F04CAC" w:rsidRPr="00831330" w:rsidTr="00FB7B26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Плетёные орна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менты. Звериный стиль.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Иметь представление о плетёных орнаментах и орнаментах звериного стиля (Н). Знать, какие изображения являются элементами таких орнамен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тов (Н). Изучить материал и выполнить зада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ния на стр. 31 учебника и на стр. 34–35 рабочей тетради (П).</w:t>
            </w:r>
          </w:p>
        </w:tc>
      </w:tr>
      <w:tr w:rsidR="00F04CAC" w:rsidRPr="00831330" w:rsidTr="00FB7B26">
        <w:trPr>
          <w:trHeight w:val="7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Волшебство аква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рели. Совмещение нес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кольких техник в работе акварелью. Твоя мастерская: техника отпечат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Уметь работать акварелью, совмещая различные техники и даже материа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лы. Изучить технику отпечатка. Использовать (Н) эту технику в своей работе акварелью (П). Выполнить задания на стр. 32–33 в учебнике и на стр. 36–37 в рабочей тетради. </w:t>
            </w:r>
          </w:p>
        </w:tc>
      </w:tr>
      <w:tr w:rsidR="00F04CAC" w:rsidRPr="00831330" w:rsidTr="00FB7B26">
        <w:trPr>
          <w:trHeight w:val="1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21–23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Мастер иллюстра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ции И.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Билибин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.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Билибинский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 стиль. Иллюстрации к сказкам.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Иметь представление о творчестве И.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Билибина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 (Н). Знать, в чём состоят особенности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билибинского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 </w:t>
            </w:r>
            <w:proofErr w:type="gram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стиля</w:t>
            </w:r>
            <w:proofErr w:type="gram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 и уметь визуаль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но определять работы этого художни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ка (П). Ответить на вопросы на стр. 34–35 учебника. Выполнить графическую работу «Фантастическое дерево» (стр. 42–43 рабочей тетради). Проанализировать иллюстрации к «Сказке о царе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Салтане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» А.С. Пуш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кина, выполненные И. </w:t>
            </w:r>
            <w:proofErr w:type="spell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Билибиным</w:t>
            </w:r>
            <w:proofErr w:type="spell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 (Н). Выполнить задание на стр. 36–37 в учебнике и на стр. 44–45 в рабочей тетради («Древнерусский витязь и девица-красавица») (П). </w:t>
            </w:r>
          </w:p>
        </w:tc>
      </w:tr>
      <w:tr w:rsidR="00F04CAC" w:rsidRPr="00831330" w:rsidTr="00FB7B26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24–25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Из истории искус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ства. Древнерусская книга. Как украшали ру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кописные книги.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Рассказывать об изготовлении книг в Древней Руси (Н). Выполнить задания на стр. 39 учебника (Н) и на стр. 46–47 рабочей тетради. Коллективный проект «Кирилли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ца». </w:t>
            </w:r>
          </w:p>
        </w:tc>
      </w:tr>
      <w:tr w:rsidR="00F04CAC" w:rsidRPr="00831330" w:rsidTr="00FB7B26">
        <w:trPr>
          <w:trHeight w:val="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26–29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Для </w:t>
            </w:r>
            <w:proofErr w:type="gramStart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любознатель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ных</w:t>
            </w:r>
            <w:proofErr w:type="gramEnd"/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: художник и театр.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4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>Самостоятельно изучить тему «Ху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дожник и театр» и иметь представле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ние о работе различных театральных художников (П). Ответить на вопросы на стр. 40–41 учебника (Н). Коллективный проект: кукольный спектакль по сказу П. Бажова «Серебряное Копытце». Уметь со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>ставлять план работы и согласован</w:t>
            </w: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softHyphen/>
              <w:t xml:space="preserve">но действовать в коллективе (П). </w:t>
            </w:r>
          </w:p>
        </w:tc>
      </w:tr>
      <w:tr w:rsidR="00F04CAC" w:rsidRPr="00831330" w:rsidTr="00FB7B26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Учимся видеть. Русский музей.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1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Знать историю основания Русского музея в Петербурге (Н). Уметь рассказывать о картинах Русского музея (стр. 50–57 учебника). </w:t>
            </w:r>
          </w:p>
        </w:tc>
      </w:tr>
      <w:tr w:rsidR="00F04CAC" w:rsidRPr="00831330" w:rsidTr="00FB7B2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31–32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Проекты.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2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CAC" w:rsidRPr="00831330" w:rsidRDefault="00F04CAC" w:rsidP="00FB7B26">
            <w:pPr>
              <w:jc w:val="both"/>
              <w:rPr>
                <w:rFonts w:ascii="Times New Roman" w:hAnsi="Times New Roman"/>
                <w:color w:val="221E1F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color w:val="221E1F"/>
                <w:sz w:val="20"/>
                <w:szCs w:val="20"/>
              </w:rPr>
              <w:t xml:space="preserve">Выполнять своими руками подарки родным и близким к праздникам (стр. 38–41 рабочей тетради) (П). </w:t>
            </w:r>
          </w:p>
        </w:tc>
      </w:tr>
    </w:tbl>
    <w:p w:rsidR="00F04CAC" w:rsidRPr="00831330" w:rsidRDefault="00F04CAC" w:rsidP="00F04CAC">
      <w:pPr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F04CAC" w:rsidRPr="00831330" w:rsidRDefault="00F04CAC" w:rsidP="00F04CAC">
      <w:pPr>
        <w:jc w:val="center"/>
        <w:rPr>
          <w:rFonts w:ascii="Times New Roman" w:hAnsi="Times New Roman"/>
          <w:b/>
          <w:sz w:val="20"/>
          <w:szCs w:val="20"/>
        </w:rPr>
      </w:pPr>
    </w:p>
    <w:p w:rsidR="00F04CAC" w:rsidRPr="00831330" w:rsidRDefault="00F04CAC" w:rsidP="00F04CAC">
      <w:pPr>
        <w:pStyle w:val="11"/>
        <w:ind w:left="0"/>
        <w:rPr>
          <w:rFonts w:ascii="Times New Roman" w:hAnsi="Times New Roman"/>
          <w:b/>
          <w:i/>
          <w:sz w:val="20"/>
          <w:szCs w:val="20"/>
        </w:rPr>
      </w:pPr>
    </w:p>
    <w:p w:rsidR="00F04CAC" w:rsidRPr="0079303C" w:rsidRDefault="00F04CAC" w:rsidP="00F04CAC">
      <w:pPr>
        <w:pStyle w:val="11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79303C">
        <w:rPr>
          <w:rFonts w:ascii="Times New Roman" w:hAnsi="Times New Roman"/>
          <w:b/>
          <w:sz w:val="20"/>
          <w:szCs w:val="20"/>
        </w:rPr>
        <w:lastRenderedPageBreak/>
        <w:t>Описание материально-технического обеспечения образовательного процесса</w:t>
      </w:r>
    </w:p>
    <w:p w:rsidR="00F04CAC" w:rsidRPr="00831330" w:rsidRDefault="00F04CAC" w:rsidP="00F04CAC">
      <w:pPr>
        <w:pStyle w:val="11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 xml:space="preserve">Данная программа обеспечена учебно-методическими комплектами для 1 -4 классов общеобразовательных учреждений. В комплекты входят следующие издания под редакцией </w:t>
      </w:r>
      <w:proofErr w:type="spellStart"/>
      <w:r w:rsidRPr="00831330">
        <w:rPr>
          <w:rFonts w:ascii="Times New Roman" w:hAnsi="Times New Roman"/>
          <w:sz w:val="20"/>
          <w:szCs w:val="20"/>
        </w:rPr>
        <w:t>Б.М.Неменского</w:t>
      </w:r>
      <w:proofErr w:type="spellEnd"/>
      <w:r w:rsidRPr="00831330">
        <w:rPr>
          <w:rFonts w:ascii="Times New Roman" w:hAnsi="Times New Roman"/>
          <w:sz w:val="20"/>
          <w:szCs w:val="20"/>
        </w:rPr>
        <w:t>.</w:t>
      </w:r>
    </w:p>
    <w:p w:rsidR="00F04CAC" w:rsidRPr="00831330" w:rsidRDefault="00F04CAC" w:rsidP="005C3B3C">
      <w:pPr>
        <w:pStyle w:val="11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831330">
        <w:rPr>
          <w:rFonts w:ascii="Times New Roman" w:hAnsi="Times New Roman"/>
          <w:b/>
          <w:sz w:val="20"/>
          <w:szCs w:val="20"/>
        </w:rPr>
        <w:t>Учебники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1330">
        <w:rPr>
          <w:rFonts w:ascii="Times New Roman" w:hAnsi="Times New Roman"/>
          <w:b/>
          <w:i/>
          <w:sz w:val="20"/>
          <w:szCs w:val="20"/>
        </w:rPr>
        <w:t>Л.А.Неменская</w:t>
      </w:r>
      <w:proofErr w:type="spellEnd"/>
      <w:r w:rsidRPr="00831330">
        <w:rPr>
          <w:rFonts w:ascii="Times New Roman" w:hAnsi="Times New Roman"/>
          <w:sz w:val="20"/>
          <w:szCs w:val="20"/>
        </w:rPr>
        <w:t xml:space="preserve">, изобразительное искусство - «Ты изображаешь, украшаешь и строишь», 1 класс; </w:t>
      </w:r>
      <w:proofErr w:type="spellStart"/>
      <w:r w:rsidRPr="00831330">
        <w:rPr>
          <w:rFonts w:ascii="Times New Roman" w:hAnsi="Times New Roman"/>
          <w:b/>
          <w:i/>
          <w:sz w:val="20"/>
          <w:szCs w:val="20"/>
        </w:rPr>
        <w:t>Е.И.Коротеева</w:t>
      </w:r>
      <w:proofErr w:type="spellEnd"/>
      <w:proofErr w:type="gramStart"/>
      <w:r w:rsidRPr="00831330">
        <w:rPr>
          <w:rFonts w:ascii="Times New Roman" w:hAnsi="Times New Roman"/>
          <w:b/>
          <w:i/>
          <w:sz w:val="20"/>
          <w:szCs w:val="20"/>
        </w:rPr>
        <w:t>.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31330">
        <w:rPr>
          <w:rFonts w:ascii="Times New Roman" w:hAnsi="Times New Roman"/>
          <w:sz w:val="20"/>
          <w:szCs w:val="20"/>
        </w:rPr>
        <w:t>и</w:t>
      </w:r>
      <w:proofErr w:type="gramEnd"/>
      <w:r w:rsidRPr="00831330">
        <w:rPr>
          <w:rFonts w:ascii="Times New Roman" w:hAnsi="Times New Roman"/>
          <w:sz w:val="20"/>
          <w:szCs w:val="20"/>
        </w:rPr>
        <w:t xml:space="preserve">зобразительное искусство – «Искусство и ты», 2 класс; изобразительное искусство – «Искусство вокруг нас», 3 класс; </w:t>
      </w:r>
      <w:proofErr w:type="spellStart"/>
      <w:r w:rsidRPr="00831330">
        <w:rPr>
          <w:rFonts w:ascii="Times New Roman" w:hAnsi="Times New Roman"/>
          <w:b/>
          <w:i/>
          <w:sz w:val="20"/>
          <w:szCs w:val="20"/>
        </w:rPr>
        <w:t>Л.А.Неменская</w:t>
      </w:r>
      <w:proofErr w:type="spellEnd"/>
      <w:r w:rsidRPr="00831330">
        <w:rPr>
          <w:rFonts w:ascii="Times New Roman" w:hAnsi="Times New Roman"/>
          <w:b/>
          <w:i/>
          <w:sz w:val="20"/>
          <w:szCs w:val="20"/>
        </w:rPr>
        <w:t>, и</w:t>
      </w:r>
      <w:r w:rsidRPr="00831330">
        <w:rPr>
          <w:rFonts w:ascii="Times New Roman" w:hAnsi="Times New Roman"/>
          <w:sz w:val="20"/>
          <w:szCs w:val="20"/>
        </w:rPr>
        <w:t>зобразительное искусство – «Каждый народ – художник», 4 класс.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831330">
        <w:rPr>
          <w:rFonts w:ascii="Times New Roman" w:hAnsi="Times New Roman"/>
          <w:b/>
          <w:sz w:val="20"/>
          <w:szCs w:val="20"/>
        </w:rPr>
        <w:t>Пособие для учителей</w:t>
      </w:r>
    </w:p>
    <w:p w:rsidR="00F04CAC" w:rsidRPr="00831330" w:rsidRDefault="00F04CAC" w:rsidP="00F04CAC">
      <w:pPr>
        <w:pStyle w:val="11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831330">
        <w:rPr>
          <w:rFonts w:ascii="Times New Roman" w:hAnsi="Times New Roman"/>
          <w:sz w:val="20"/>
          <w:szCs w:val="20"/>
        </w:rPr>
        <w:t>Изобразительное искусство. Методическое пособие. 1-4 классы</w:t>
      </w:r>
    </w:p>
    <w:p w:rsidR="00F04CAC" w:rsidRPr="00831330" w:rsidRDefault="00F04CAC" w:rsidP="00F04CAC">
      <w:pPr>
        <w:pStyle w:val="11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831330" w:rsidRDefault="00F04CAC" w:rsidP="005C3B3C">
      <w:pPr>
        <w:pStyle w:val="11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F04CAC" w:rsidRPr="00831330" w:rsidRDefault="00F04CAC" w:rsidP="00F04CAC">
      <w:pPr>
        <w:pStyle w:val="11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0206"/>
        <w:gridCol w:w="1843"/>
        <w:gridCol w:w="1985"/>
      </w:tblGrid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133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3133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 Наименование объектов и средств  материально-технического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                     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         4</w:t>
            </w: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1.Библиотечный фонд (книгопечатная продукция)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Примерная программа начального общего по изобразительному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Рабочие программы по изобразительному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Учебники по изобразительному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Методические пособия (рекомендации  к проведению уроков изобразительного искусства)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Методические журналы по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Учебно-наглядные пособия  в виде таблиц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Энциклопедии по искусству, справочные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Альбомы по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Книги о художниках и художественных музеях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Словарь искусствоведческих терминов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2. Печатные  пособия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Портреты русских и зарубежных художников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на электронном носителе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Таблицы по </w:t>
            </w:r>
            <w:proofErr w:type="spellStart"/>
            <w:r w:rsidRPr="00831330">
              <w:rPr>
                <w:rFonts w:ascii="Times New Roman" w:hAnsi="Times New Roman"/>
                <w:sz w:val="20"/>
                <w:szCs w:val="20"/>
              </w:rPr>
              <w:t>цветоведению</w:t>
            </w:r>
            <w:proofErr w:type="spellEnd"/>
            <w:r w:rsidRPr="00831330">
              <w:rPr>
                <w:rFonts w:ascii="Times New Roman" w:hAnsi="Times New Roman"/>
                <w:sz w:val="20"/>
                <w:szCs w:val="20"/>
              </w:rPr>
              <w:t>, перспективе, построению орнамента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Схемы по правилам рисования предметов, растений, деревьев, животных,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3.Технические средства обучения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Аудиторная доска с магнитной поверхностью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4.Экранно-звуковые пособия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831330">
              <w:rPr>
                <w:rFonts w:ascii="Times New Roman" w:hAnsi="Times New Roman"/>
                <w:sz w:val="20"/>
                <w:szCs w:val="20"/>
              </w:rPr>
              <w:t>-фильмы: памятники архитектуры; художественные музеи; народные промыслы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Презентации на </w:t>
            </w:r>
            <w:r w:rsidRPr="0083133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831330">
              <w:rPr>
                <w:rFonts w:ascii="Times New Roman" w:hAnsi="Times New Roman"/>
                <w:sz w:val="20"/>
                <w:szCs w:val="20"/>
              </w:rPr>
              <w:t>-дисках: виды изобразительных (пластических)  искусств; жанры изобразительных искусств; стили и направления в искусстве; народные промыслы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5. Учебно-практическое оборудование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Краски акварельные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Краски гуашевые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Тушь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Ручка с перьями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Бумага А3, А</w:t>
            </w:r>
            <w:proofErr w:type="gramStart"/>
            <w:r w:rsidRPr="0083133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Бумага  цветная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29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Фломастеры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Восковые мелки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Пастель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Сангина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Уголь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Кисти беличьи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Стеки (набор)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Пластилин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 xml:space="preserve">  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Рамы для оформления 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для оформления выставок</w:t>
            </w: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6. Модели и натурный фонд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Муляжи фруктов (комплект)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Изделия декоративно-прикладного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Керамические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Драпировки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Предметы быта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7. Игры и игрушки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Театральные маски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Маски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8.Специализированная учебная мебель</w:t>
            </w: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Столы учебные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Стулья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CAC" w:rsidRPr="00831330" w:rsidTr="00FB7B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330">
              <w:rPr>
                <w:rFonts w:ascii="Times New Roman" w:hAnsi="Times New Roman"/>
                <w:sz w:val="20"/>
                <w:szCs w:val="20"/>
              </w:rPr>
              <w:t>Шкафы и стеллажи для книг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33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C" w:rsidRPr="00831330" w:rsidRDefault="00F04CAC" w:rsidP="00FB7B2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4CAC" w:rsidRPr="00831330" w:rsidRDefault="00F04CAC" w:rsidP="00F04CAC">
      <w:pPr>
        <w:pStyle w:val="af3"/>
        <w:ind w:firstLine="709"/>
        <w:rPr>
          <w:b w:val="0"/>
          <w:sz w:val="20"/>
          <w:szCs w:val="20"/>
        </w:rPr>
      </w:pPr>
    </w:p>
    <w:p w:rsidR="00F04CAC" w:rsidRPr="00831330" w:rsidRDefault="00F04CAC" w:rsidP="00F04CAC">
      <w:pPr>
        <w:pStyle w:val="af3"/>
        <w:ind w:firstLine="709"/>
        <w:rPr>
          <w:b w:val="0"/>
          <w:i/>
          <w:sz w:val="20"/>
          <w:szCs w:val="20"/>
        </w:rPr>
      </w:pPr>
      <w:r w:rsidRPr="00831330">
        <w:rPr>
          <w:b w:val="0"/>
          <w:i/>
          <w:sz w:val="20"/>
          <w:szCs w:val="20"/>
        </w:rPr>
        <w:t>В таблице введены символические обозначения:</w:t>
      </w:r>
    </w:p>
    <w:p w:rsidR="00F04CAC" w:rsidRPr="00831330" w:rsidRDefault="00F04CAC" w:rsidP="00F04CAC">
      <w:pPr>
        <w:pStyle w:val="af3"/>
        <w:ind w:firstLine="709"/>
        <w:rPr>
          <w:b w:val="0"/>
          <w:sz w:val="20"/>
          <w:szCs w:val="20"/>
        </w:rPr>
      </w:pPr>
      <w:proofErr w:type="gramStart"/>
      <w:r w:rsidRPr="00831330">
        <w:rPr>
          <w:sz w:val="20"/>
          <w:szCs w:val="20"/>
        </w:rPr>
        <w:t>Д</w:t>
      </w:r>
      <w:r w:rsidRPr="00831330">
        <w:rPr>
          <w:b w:val="0"/>
          <w:sz w:val="20"/>
          <w:szCs w:val="20"/>
        </w:rPr>
        <w:t xml:space="preserve"> – демонстрационный экземпляр (один экземпляр, кроме специально оговоренных случаев), в том числе используемые для постоянной экспозиции;</w:t>
      </w:r>
      <w:proofErr w:type="gramEnd"/>
    </w:p>
    <w:p w:rsidR="00F04CAC" w:rsidRPr="00831330" w:rsidRDefault="00F04CAC" w:rsidP="00F04CAC">
      <w:pPr>
        <w:pStyle w:val="af3"/>
        <w:ind w:firstLine="709"/>
        <w:rPr>
          <w:b w:val="0"/>
          <w:sz w:val="20"/>
          <w:szCs w:val="20"/>
        </w:rPr>
      </w:pPr>
      <w:proofErr w:type="gramStart"/>
      <w:r w:rsidRPr="00831330">
        <w:rPr>
          <w:sz w:val="20"/>
          <w:szCs w:val="20"/>
        </w:rPr>
        <w:t>К</w:t>
      </w:r>
      <w:proofErr w:type="gramEnd"/>
      <w:r w:rsidRPr="00831330">
        <w:rPr>
          <w:b w:val="0"/>
          <w:sz w:val="20"/>
          <w:szCs w:val="20"/>
        </w:rPr>
        <w:t xml:space="preserve"> – полный комплект (исходя из реальной наполняемости класса);</w:t>
      </w:r>
    </w:p>
    <w:p w:rsidR="00F04CAC" w:rsidRPr="00831330" w:rsidRDefault="00F04CAC" w:rsidP="00F04CAC">
      <w:pPr>
        <w:pStyle w:val="af3"/>
        <w:ind w:firstLine="709"/>
        <w:rPr>
          <w:b w:val="0"/>
          <w:sz w:val="20"/>
          <w:szCs w:val="20"/>
        </w:rPr>
      </w:pPr>
      <w:r w:rsidRPr="00831330">
        <w:rPr>
          <w:sz w:val="20"/>
          <w:szCs w:val="20"/>
        </w:rPr>
        <w:t>Ф</w:t>
      </w:r>
      <w:r w:rsidRPr="00831330">
        <w:rPr>
          <w:b w:val="0"/>
          <w:sz w:val="20"/>
          <w:szCs w:val="20"/>
        </w:rPr>
        <w:t xml:space="preserve"> – комплект для фронтальной  работы (примерно в два раза меньше, чем полный комплект, т.е. не менее 1 экз. на двух учащихся);</w:t>
      </w:r>
    </w:p>
    <w:p w:rsidR="00F04CAC" w:rsidRPr="00831330" w:rsidRDefault="00F04CAC" w:rsidP="00F04CAC">
      <w:pPr>
        <w:pStyle w:val="af3"/>
        <w:ind w:firstLine="709"/>
        <w:rPr>
          <w:b w:val="0"/>
          <w:sz w:val="20"/>
          <w:szCs w:val="20"/>
        </w:rPr>
      </w:pPr>
      <w:proofErr w:type="gramStart"/>
      <w:r w:rsidRPr="00831330">
        <w:rPr>
          <w:sz w:val="20"/>
          <w:szCs w:val="20"/>
        </w:rPr>
        <w:lastRenderedPageBreak/>
        <w:t>П</w:t>
      </w:r>
      <w:proofErr w:type="gramEnd"/>
      <w:r w:rsidRPr="00831330">
        <w:rPr>
          <w:b w:val="0"/>
          <w:sz w:val="20"/>
          <w:szCs w:val="20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p w:rsidR="00F04CAC" w:rsidRPr="00831330" w:rsidRDefault="00F04CAC" w:rsidP="00F04CAC">
      <w:pPr>
        <w:pStyle w:val="af3"/>
        <w:ind w:firstLine="709"/>
        <w:rPr>
          <w:b w:val="0"/>
          <w:sz w:val="20"/>
          <w:szCs w:val="20"/>
        </w:rPr>
      </w:pPr>
    </w:p>
    <w:p w:rsidR="00F04CAC" w:rsidRPr="00831330" w:rsidRDefault="00F04CAC" w:rsidP="00F04CAC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sz w:val="20"/>
          <w:szCs w:val="20"/>
        </w:rPr>
        <w:t>Литература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Основная литература: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на сайте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www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ed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>Программно-методические материалы. Изобразительное искусство. Начальная школа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/ С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ост. В. С. Кузин, В. И. Сиротин. – М.: Дрофа, 1999. – 224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кл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– М.: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Гуманит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изд. центр ВЛАДОС, 2002. – 128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Зеленина Е. Л. Играем, познаем, рисуем: Кн. для учителей и родителей. – М.: Просвещение, 1996. – 64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Коньшева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Н. М. Лепка в начальных классах: Кн. для учителей. – М.: Просвещение, 1985. – 75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Лободина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Н. В. Изобразительное искусство. 4 класс: поурочные планы по программе Б. М.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Неменского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– Волгоград: Учитель, 2007. – 251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Марысаев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В. Учебное пособие по изобразительному искусству для начальной школы. – М.: Аквариум, 1998. – 54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Павлова О. В. Изобразительное искусство в начальной школе: обучение приемам художественно-творческой деятельности. – Волгоград: Учитель, 2008. – 139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Стасевич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В. Н. Пейзаж. Картина и действительность. Пособие для учителей. – М.: Просвещение, 1978. – 136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Дополнительная литература для учителя: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Комарова Т. С., Савенков А. И. Коллективное творчество детей. – М.: Российское педагогическое агентство, 1998. – 98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Комарова Т. С. Народное искусство в воспитании детей. – М.: Российское педагогическое агентство, 1997. – 112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Компанцева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Л. В. Поэтический образ природы в детском рисунке. – М.: Просвещение, 1985. – 75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>Курочкина Н. А. Детям о книжной графике. – СПб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 xml:space="preserve">.: </w:t>
      </w:r>
      <w:proofErr w:type="spellStart"/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>Акцидент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, 1997. – 63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>Курочкина Н. А. Знакомство с натюрмортом. – СПб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 xml:space="preserve">.: </w:t>
      </w:r>
      <w:proofErr w:type="spellStart"/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>Акцидент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, 1998. – 72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 xml:space="preserve">.: 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ДЕТСТВО-ПРЕСС, 2003 – 234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Лялина Л. А. Дизайн и дети: Методические рекомендации. – М.: ТЦ Сфера, 2006. – 96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Основы рисунка. - М.: АСТ, 2004.- 43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Свиридова О. В. Изобразительное искусство. 5-8 классы: проверочные и контрольные тесты. – Волгоград: Учитель, 2008. – 93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Трофимова М. В.,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Тарабарина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Шпикалова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кл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.)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Шпикалова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Т. Я.,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Величкина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Г. А. Основы народного и декоративно-прикладного искусства. – М.: Мозаика-Синтез, 1998.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Под ред. Т. Я.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Шпикаловой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Бабушкины уроки: Народное искусство Русского Севера: занятия с младшими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шк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>-ми: Учеб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.-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метод. пособие. – М.: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Гуманит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изд. центр ВЛАДОС, 2001.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Под ред. Т. Я.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Шпикаловой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>. Возвращение к истокам: Народное искусство и детское творчество: Учеб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.-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метод. пособие. – М.: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Гуманит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изд. центр ВЛАДОС, 2001.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Под ред. Т. Я.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Шпикаловой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>. Детям – о традициях народного мастерства. Осень: Учеб.-метод. пособие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 xml:space="preserve"> / В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 2 ч. – М.: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Гуманит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 изд. центр ВЛАДОС, 2001.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b/>
          <w:bCs/>
          <w:color w:val="000000"/>
          <w:sz w:val="20"/>
          <w:szCs w:val="20"/>
        </w:rPr>
        <w:t xml:space="preserve"> Дополнительная литература для учащихся: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Вильчинский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В. М. Учитесь рисовать: Альбом для 3 класса. – Киев: </w:t>
      </w: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Радянська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школа, 1983 – 72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Порте П. Учимся рисовать человека / Пер. с фр. Э. А. Болдиной. – М.: ООО «Мир книги», 2005.- 123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Порте П. Учимся рисовать окружающий мир / Пер. с фр. Э. А. Болдиной. – М.: ООО «Мир книги», 2005. – 124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Порте П. Учимся рисовать диких животных / Пер. с фр. Э. А. Болдиной. – М.: ООО «Мир книги», 2005. – 122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 xml:space="preserve">Порте П. Учимся рисовать от А 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до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Я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 / Пер. с фр. Э. А. Болдиной. – М.: ООО «Мир книги», 2005. – 123 с. </w:t>
      </w:r>
    </w:p>
    <w:p w:rsidR="00F04CAC" w:rsidRPr="00831330" w:rsidRDefault="00F04CAC" w:rsidP="00F04CAC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31330">
        <w:rPr>
          <w:rFonts w:ascii="Times New Roman" w:hAnsi="Times New Roman"/>
          <w:color w:val="000000"/>
          <w:sz w:val="20"/>
          <w:szCs w:val="20"/>
        </w:rPr>
        <w:t>Стебловская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 Л. П. Учитесь рисовать: Альбом для учащихся второго года обучения. – Киев, Рад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>ш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>к</w:t>
      </w:r>
      <w:proofErr w:type="spellEnd"/>
      <w:r w:rsidRPr="00831330">
        <w:rPr>
          <w:rFonts w:ascii="Times New Roman" w:hAnsi="Times New Roman"/>
          <w:color w:val="000000"/>
          <w:sz w:val="20"/>
          <w:szCs w:val="20"/>
        </w:rPr>
        <w:t xml:space="preserve">., 1989. – 75 с. </w:t>
      </w:r>
    </w:p>
    <w:p w:rsidR="00F04CAC" w:rsidRPr="00831330" w:rsidRDefault="00F04CAC" w:rsidP="00F04CAC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31330">
        <w:rPr>
          <w:rFonts w:ascii="Times New Roman" w:hAnsi="Times New Roman"/>
          <w:color w:val="000000"/>
          <w:sz w:val="20"/>
          <w:szCs w:val="20"/>
        </w:rPr>
        <w:t>Ушакова О. Д. Великие художники: Справочник школьника. – СПб</w:t>
      </w:r>
      <w:proofErr w:type="gramStart"/>
      <w:r w:rsidRPr="00831330">
        <w:rPr>
          <w:rFonts w:ascii="Times New Roman" w:hAnsi="Times New Roman"/>
          <w:color w:val="000000"/>
          <w:sz w:val="20"/>
          <w:szCs w:val="20"/>
        </w:rPr>
        <w:t xml:space="preserve">.: </w:t>
      </w:r>
      <w:proofErr w:type="gramEnd"/>
      <w:r w:rsidRPr="00831330">
        <w:rPr>
          <w:rFonts w:ascii="Times New Roman" w:hAnsi="Times New Roman"/>
          <w:color w:val="000000"/>
          <w:sz w:val="20"/>
          <w:szCs w:val="20"/>
        </w:rPr>
        <w:t xml:space="preserve">Издательский Дом «Литера», 2004. – 37 с. </w:t>
      </w:r>
    </w:p>
    <w:p w:rsidR="00F04CAC" w:rsidRPr="00831330" w:rsidRDefault="00F04CAC" w:rsidP="00F04CAC">
      <w:pPr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pStyle w:val="af3"/>
        <w:ind w:firstLine="709"/>
        <w:rPr>
          <w:b w:val="0"/>
          <w:sz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F04CAC" w:rsidRPr="00831330" w:rsidRDefault="00F04CAC" w:rsidP="00F04CAC">
      <w:pPr>
        <w:jc w:val="both"/>
        <w:rPr>
          <w:rFonts w:ascii="Times New Roman" w:hAnsi="Times New Roman"/>
          <w:sz w:val="24"/>
          <w:szCs w:val="24"/>
        </w:rPr>
      </w:pPr>
    </w:p>
    <w:p w:rsidR="00380573" w:rsidRPr="00831330" w:rsidRDefault="00380573">
      <w:pPr>
        <w:rPr>
          <w:rFonts w:ascii="Times New Roman" w:hAnsi="Times New Roman"/>
        </w:rPr>
      </w:pPr>
    </w:p>
    <w:sectPr w:rsidR="00380573" w:rsidRPr="00831330" w:rsidSect="00FB7B26">
      <w:footerReference w:type="default" r:id="rId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71" w:rsidRDefault="00222B71">
      <w:r>
        <w:separator/>
      </w:r>
    </w:p>
  </w:endnote>
  <w:endnote w:type="continuationSeparator" w:id="0">
    <w:p w:rsidR="00222B71" w:rsidRDefault="002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1D8">
      <w:rPr>
        <w:noProof/>
      </w:rPr>
      <w:t>2</w:t>
    </w:r>
    <w:r>
      <w:fldChar w:fldCharType="end"/>
    </w:r>
  </w:p>
  <w:p w:rsidR="00FB7B26" w:rsidRPr="00A52FE4" w:rsidRDefault="00FB7B26">
    <w:pPr>
      <w:pStyle w:val="af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71" w:rsidRDefault="00222B71">
      <w:r>
        <w:separator/>
      </w:r>
    </w:p>
  </w:footnote>
  <w:footnote w:type="continuationSeparator" w:id="0">
    <w:p w:rsidR="00222B71" w:rsidRDefault="002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FD"/>
    <w:rsid w:val="00186C4F"/>
    <w:rsid w:val="00222B71"/>
    <w:rsid w:val="002D313E"/>
    <w:rsid w:val="00380573"/>
    <w:rsid w:val="005C3B3C"/>
    <w:rsid w:val="006161D8"/>
    <w:rsid w:val="0079303C"/>
    <w:rsid w:val="00831330"/>
    <w:rsid w:val="008E6B15"/>
    <w:rsid w:val="009C7F54"/>
    <w:rsid w:val="00CE4A27"/>
    <w:rsid w:val="00D33072"/>
    <w:rsid w:val="00E250FD"/>
    <w:rsid w:val="00EC0786"/>
    <w:rsid w:val="00F04CAC"/>
    <w:rsid w:val="00F70239"/>
    <w:rsid w:val="00FB7B26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C"/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7F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5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5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7F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7F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F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7F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7F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7F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7F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F5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C7F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C7F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7F5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C7F5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C7F54"/>
    <w:rPr>
      <w:b/>
      <w:bCs/>
    </w:rPr>
  </w:style>
  <w:style w:type="character" w:styleId="a8">
    <w:name w:val="Emphasis"/>
    <w:basedOn w:val="a0"/>
    <w:uiPriority w:val="20"/>
    <w:qFormat/>
    <w:rsid w:val="009C7F5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C7F54"/>
    <w:rPr>
      <w:szCs w:val="32"/>
    </w:rPr>
  </w:style>
  <w:style w:type="paragraph" w:styleId="aa">
    <w:name w:val="List Paragraph"/>
    <w:basedOn w:val="a"/>
    <w:uiPriority w:val="34"/>
    <w:qFormat/>
    <w:rsid w:val="009C7F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F54"/>
    <w:rPr>
      <w:i/>
    </w:rPr>
  </w:style>
  <w:style w:type="character" w:customStyle="1" w:styleId="22">
    <w:name w:val="Цитата 2 Знак"/>
    <w:basedOn w:val="a0"/>
    <w:link w:val="21"/>
    <w:uiPriority w:val="29"/>
    <w:rsid w:val="009C7F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7F54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9C7F54"/>
    <w:rPr>
      <w:b/>
      <w:i/>
      <w:sz w:val="24"/>
    </w:rPr>
  </w:style>
  <w:style w:type="character" w:styleId="ad">
    <w:name w:val="Subtle Emphasis"/>
    <w:uiPriority w:val="19"/>
    <w:qFormat/>
    <w:rsid w:val="009C7F5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7F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7F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7F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7F5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7F54"/>
    <w:pPr>
      <w:outlineLvl w:val="9"/>
    </w:pPr>
  </w:style>
  <w:style w:type="paragraph" w:customStyle="1" w:styleId="11">
    <w:name w:val="Абзац списка1"/>
    <w:basedOn w:val="a"/>
    <w:rsid w:val="00F04CAC"/>
    <w:pPr>
      <w:ind w:left="720"/>
    </w:pPr>
  </w:style>
  <w:style w:type="paragraph" w:customStyle="1" w:styleId="Style7">
    <w:name w:val="Style7"/>
    <w:basedOn w:val="a"/>
    <w:uiPriority w:val="99"/>
    <w:rsid w:val="00F04CAC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rsid w:val="00F04CAC"/>
    <w:rPr>
      <w:rFonts w:ascii="Calibri" w:eastAsia="Times New Roman" w:hAnsi="Calibri"/>
      <w:lang w:eastAsia="en-US"/>
    </w:rPr>
  </w:style>
  <w:style w:type="paragraph" w:styleId="af3">
    <w:name w:val="Body Text"/>
    <w:basedOn w:val="a"/>
    <w:link w:val="af4"/>
    <w:rsid w:val="00F04CAC"/>
    <w:pPr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F04CA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93">
    <w:name w:val="Font Style93"/>
    <w:uiPriority w:val="99"/>
    <w:rsid w:val="00F04CAC"/>
    <w:rPr>
      <w:rFonts w:ascii="Arial Black" w:hAnsi="Arial Black" w:cs="Arial Black"/>
      <w:spacing w:val="-10"/>
      <w:sz w:val="26"/>
      <w:szCs w:val="26"/>
    </w:rPr>
  </w:style>
  <w:style w:type="character" w:customStyle="1" w:styleId="af5">
    <w:name w:val="Нижний колонтитул Знак"/>
    <w:link w:val="af6"/>
    <w:uiPriority w:val="99"/>
    <w:rsid w:val="00F04CAC"/>
    <w:rPr>
      <w:rFonts w:ascii="Century Gothic" w:eastAsia="Times New Roman" w:hAnsi="Century Gothic"/>
      <w:sz w:val="24"/>
      <w:szCs w:val="24"/>
    </w:rPr>
  </w:style>
  <w:style w:type="paragraph" w:styleId="af6">
    <w:name w:val="footer"/>
    <w:basedOn w:val="a"/>
    <w:link w:val="af5"/>
    <w:uiPriority w:val="99"/>
    <w:rsid w:val="00F04C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Gothic" w:hAnsi="Century Gothic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04CAC"/>
    <w:rPr>
      <w:rFonts w:ascii="Calibri" w:eastAsia="Times New Roman" w:hAnsi="Calibri"/>
      <w:lang w:eastAsia="en-US"/>
    </w:rPr>
  </w:style>
  <w:style w:type="paragraph" w:customStyle="1" w:styleId="af7">
    <w:name w:val="Основной"/>
    <w:basedOn w:val="a"/>
    <w:rsid w:val="00F04CA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table" w:styleId="af8">
    <w:name w:val="Table Grid"/>
    <w:basedOn w:val="a1"/>
    <w:uiPriority w:val="59"/>
    <w:rsid w:val="00FB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C3B3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3B3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AC"/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7F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5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5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7F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7F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F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7F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7F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7F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7F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F5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C7F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C7F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7F5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C7F5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C7F54"/>
    <w:rPr>
      <w:b/>
      <w:bCs/>
    </w:rPr>
  </w:style>
  <w:style w:type="character" w:styleId="a8">
    <w:name w:val="Emphasis"/>
    <w:basedOn w:val="a0"/>
    <w:uiPriority w:val="20"/>
    <w:qFormat/>
    <w:rsid w:val="009C7F5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C7F54"/>
    <w:rPr>
      <w:szCs w:val="32"/>
    </w:rPr>
  </w:style>
  <w:style w:type="paragraph" w:styleId="aa">
    <w:name w:val="List Paragraph"/>
    <w:basedOn w:val="a"/>
    <w:uiPriority w:val="34"/>
    <w:qFormat/>
    <w:rsid w:val="009C7F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F54"/>
    <w:rPr>
      <w:i/>
    </w:rPr>
  </w:style>
  <w:style w:type="character" w:customStyle="1" w:styleId="22">
    <w:name w:val="Цитата 2 Знак"/>
    <w:basedOn w:val="a0"/>
    <w:link w:val="21"/>
    <w:uiPriority w:val="29"/>
    <w:rsid w:val="009C7F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7F54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9C7F54"/>
    <w:rPr>
      <w:b/>
      <w:i/>
      <w:sz w:val="24"/>
    </w:rPr>
  </w:style>
  <w:style w:type="character" w:styleId="ad">
    <w:name w:val="Subtle Emphasis"/>
    <w:uiPriority w:val="19"/>
    <w:qFormat/>
    <w:rsid w:val="009C7F5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7F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7F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7F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7F5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7F54"/>
    <w:pPr>
      <w:outlineLvl w:val="9"/>
    </w:pPr>
  </w:style>
  <w:style w:type="paragraph" w:customStyle="1" w:styleId="11">
    <w:name w:val="Абзац списка1"/>
    <w:basedOn w:val="a"/>
    <w:rsid w:val="00F04CAC"/>
    <w:pPr>
      <w:ind w:left="720"/>
    </w:pPr>
  </w:style>
  <w:style w:type="paragraph" w:customStyle="1" w:styleId="Style7">
    <w:name w:val="Style7"/>
    <w:basedOn w:val="a"/>
    <w:uiPriority w:val="99"/>
    <w:rsid w:val="00F04CAC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rsid w:val="00F04CAC"/>
    <w:rPr>
      <w:rFonts w:ascii="Calibri" w:eastAsia="Times New Roman" w:hAnsi="Calibri"/>
      <w:lang w:eastAsia="en-US"/>
    </w:rPr>
  </w:style>
  <w:style w:type="paragraph" w:styleId="af3">
    <w:name w:val="Body Text"/>
    <w:basedOn w:val="a"/>
    <w:link w:val="af4"/>
    <w:rsid w:val="00F04CAC"/>
    <w:pPr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F04CA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93">
    <w:name w:val="Font Style93"/>
    <w:uiPriority w:val="99"/>
    <w:rsid w:val="00F04CAC"/>
    <w:rPr>
      <w:rFonts w:ascii="Arial Black" w:hAnsi="Arial Black" w:cs="Arial Black"/>
      <w:spacing w:val="-10"/>
      <w:sz w:val="26"/>
      <w:szCs w:val="26"/>
    </w:rPr>
  </w:style>
  <w:style w:type="character" w:customStyle="1" w:styleId="af5">
    <w:name w:val="Нижний колонтитул Знак"/>
    <w:link w:val="af6"/>
    <w:uiPriority w:val="99"/>
    <w:rsid w:val="00F04CAC"/>
    <w:rPr>
      <w:rFonts w:ascii="Century Gothic" w:eastAsia="Times New Roman" w:hAnsi="Century Gothic"/>
      <w:sz w:val="24"/>
      <w:szCs w:val="24"/>
    </w:rPr>
  </w:style>
  <w:style w:type="paragraph" w:styleId="af6">
    <w:name w:val="footer"/>
    <w:basedOn w:val="a"/>
    <w:link w:val="af5"/>
    <w:uiPriority w:val="99"/>
    <w:rsid w:val="00F04C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Gothic" w:hAnsi="Century Gothic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04CAC"/>
    <w:rPr>
      <w:rFonts w:ascii="Calibri" w:eastAsia="Times New Roman" w:hAnsi="Calibri"/>
      <w:lang w:eastAsia="en-US"/>
    </w:rPr>
  </w:style>
  <w:style w:type="paragraph" w:customStyle="1" w:styleId="af7">
    <w:name w:val="Основной"/>
    <w:basedOn w:val="a"/>
    <w:rsid w:val="00F04CA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table" w:styleId="af8">
    <w:name w:val="Table Grid"/>
    <w:basedOn w:val="a1"/>
    <w:uiPriority w:val="59"/>
    <w:rsid w:val="00FB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C3B3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3B3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Кабинет3</cp:lastModifiedBy>
  <cp:revision>11</cp:revision>
  <cp:lastPrinted>2014-10-06T12:55:00Z</cp:lastPrinted>
  <dcterms:created xsi:type="dcterms:W3CDTF">2014-09-10T14:53:00Z</dcterms:created>
  <dcterms:modified xsi:type="dcterms:W3CDTF">2014-10-06T12:57:00Z</dcterms:modified>
</cp:coreProperties>
</file>