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C" w:rsidRPr="0006554E" w:rsidRDefault="00036AD3" w:rsidP="0026572C">
      <w:pPr>
        <w:jc w:val="center"/>
        <w:rPr>
          <w:rFonts w:ascii="Times New Roman" w:hAnsi="Times New Roman" w:cs="Times New Roman"/>
          <w:sz w:val="72"/>
          <w:szCs w:val="72"/>
        </w:rPr>
      </w:pPr>
      <w:r w:rsidRPr="00036AD3">
        <w:rPr>
          <w:rFonts w:ascii="Times New Roman" w:hAnsi="Times New Roman" w:cs="Times New Roman"/>
          <w:sz w:val="24"/>
          <w:szCs w:val="24"/>
        </w:rPr>
        <w:t xml:space="preserve">  </w:t>
      </w:r>
      <w:r w:rsidR="0026572C" w:rsidRPr="0006554E">
        <w:rPr>
          <w:rFonts w:ascii="Times New Roman" w:hAnsi="Times New Roman" w:cs="Times New Roman"/>
          <w:sz w:val="72"/>
          <w:szCs w:val="72"/>
        </w:rPr>
        <w:t>Доклад</w:t>
      </w:r>
    </w:p>
    <w:p w:rsidR="0026572C" w:rsidRPr="0006554E" w:rsidRDefault="0026572C" w:rsidP="0026572C">
      <w:pPr>
        <w:jc w:val="center"/>
        <w:rPr>
          <w:rFonts w:ascii="Times New Roman" w:hAnsi="Times New Roman" w:cs="Times New Roman"/>
          <w:sz w:val="72"/>
          <w:szCs w:val="72"/>
        </w:rPr>
      </w:pPr>
      <w:r w:rsidRPr="0006554E">
        <w:rPr>
          <w:rFonts w:ascii="Times New Roman" w:hAnsi="Times New Roman" w:cs="Times New Roman"/>
          <w:sz w:val="72"/>
          <w:szCs w:val="72"/>
        </w:rPr>
        <w:t>на тему:</w:t>
      </w:r>
    </w:p>
    <w:p w:rsidR="0026572C" w:rsidRDefault="0026572C" w:rsidP="0026572C">
      <w:pPr>
        <w:jc w:val="center"/>
        <w:rPr>
          <w:rFonts w:ascii="Times New Roman" w:hAnsi="Times New Roman" w:cs="Times New Roman"/>
          <w:sz w:val="72"/>
          <w:szCs w:val="72"/>
        </w:rPr>
      </w:pPr>
      <w:r w:rsidRPr="0006554E">
        <w:rPr>
          <w:rFonts w:ascii="Times New Roman" w:hAnsi="Times New Roman" w:cs="Times New Roman"/>
          <w:sz w:val="72"/>
          <w:szCs w:val="72"/>
        </w:rPr>
        <w:t xml:space="preserve">«Профилактика </w:t>
      </w:r>
    </w:p>
    <w:p w:rsidR="0026572C" w:rsidRDefault="0026572C" w:rsidP="0026572C">
      <w:pPr>
        <w:jc w:val="center"/>
        <w:rPr>
          <w:rFonts w:ascii="Times New Roman" w:hAnsi="Times New Roman" w:cs="Times New Roman"/>
          <w:sz w:val="72"/>
          <w:szCs w:val="72"/>
        </w:rPr>
      </w:pPr>
      <w:r w:rsidRPr="0006554E">
        <w:rPr>
          <w:rFonts w:ascii="Times New Roman" w:hAnsi="Times New Roman" w:cs="Times New Roman"/>
          <w:sz w:val="72"/>
          <w:szCs w:val="72"/>
        </w:rPr>
        <w:t xml:space="preserve">простудных заболеваний </w:t>
      </w:r>
    </w:p>
    <w:p w:rsidR="0026572C" w:rsidRDefault="0026572C" w:rsidP="0026572C">
      <w:pPr>
        <w:jc w:val="center"/>
        <w:rPr>
          <w:rFonts w:ascii="Times New Roman" w:hAnsi="Times New Roman" w:cs="Times New Roman"/>
          <w:sz w:val="72"/>
          <w:szCs w:val="72"/>
        </w:rPr>
      </w:pPr>
      <w:r w:rsidRPr="0006554E">
        <w:rPr>
          <w:rFonts w:ascii="Times New Roman" w:hAnsi="Times New Roman" w:cs="Times New Roman"/>
          <w:sz w:val="72"/>
          <w:szCs w:val="72"/>
        </w:rPr>
        <w:t>из опыта работы»</w:t>
      </w:r>
    </w:p>
    <w:p w:rsidR="0026572C" w:rsidRDefault="0026572C" w:rsidP="0026572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Подготовили </w:t>
      </w: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« Солнышко»</w:t>
      </w: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О.А</w:t>
      </w: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72C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72C" w:rsidRPr="0006554E" w:rsidRDefault="0026572C" w:rsidP="00265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982" w:rsidRPr="00036AD3" w:rsidRDefault="00036AD3">
      <w:pPr>
        <w:rPr>
          <w:rFonts w:ascii="Times New Roman" w:hAnsi="Times New Roman" w:cs="Times New Roman"/>
          <w:sz w:val="24"/>
          <w:szCs w:val="24"/>
        </w:rPr>
      </w:pPr>
      <w:r w:rsidRPr="00036AD3">
        <w:rPr>
          <w:rFonts w:ascii="Times New Roman" w:hAnsi="Times New Roman" w:cs="Times New Roman"/>
          <w:sz w:val="24"/>
          <w:szCs w:val="24"/>
        </w:rPr>
        <w:lastRenderedPageBreak/>
        <w:t>Дошкольный возраст является решающим в формировании фундамента физического и психического здоровья. До семи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Очевидна и значимость формирования у детей определенной базы знаний и практических навыков здорового образа жизни, осознанной потребности в систематических занятиях физической культурой и спортом.</w:t>
      </w:r>
    </w:p>
    <w:p w:rsidR="00036AD3" w:rsidRPr="00036AD3" w:rsidRDefault="00036AD3" w:rsidP="00036AD3">
      <w:pPr>
        <w:pStyle w:val="c1"/>
        <w:rPr>
          <w:b/>
        </w:rPr>
      </w:pPr>
      <w:r w:rsidRPr="00036AD3">
        <w:rPr>
          <w:rStyle w:val="c2"/>
          <w:b/>
        </w:rPr>
        <w:t>Профилактика простудных заболеваний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Известно, что абсолютно любое заболевание намного легче и лучше предупредить, чем потом заниматься его лечением. Здоровый образ жизни играет важную роль в профилактике любых заболеваний. Лыжные прогулки, другие мероприятия на свежем воздухе, плавание в бассейне, закаливающие процедуры и т.д. способствуют оздоровлению организма детей. Лучшая защита от простуды - ее комплексная профилактика.</w:t>
      </w:r>
    </w:p>
    <w:p w:rsidR="00036AD3" w:rsidRPr="00036AD3" w:rsidRDefault="00036AD3" w:rsidP="00036AD3">
      <w:pPr>
        <w:pStyle w:val="c1"/>
        <w:rPr>
          <w:b/>
        </w:rPr>
      </w:pPr>
      <w:r w:rsidRPr="00036AD3">
        <w:rPr>
          <w:rStyle w:val="c2"/>
          <w:b/>
        </w:rPr>
        <w:t>         Основные профилактические принципы просты и хорошо всем известны: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движения во всех видах;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подвижные игры на воздухе;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утренняя гимнастика;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закаливание;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достаточное освещение и правильно подобранная мебель;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постоянное наблюдение за позой ребенка во время игр, занятий;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выполнение специальных комплексов упражнений.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        Только при регулярном и систематическом использовании этот комплекс позволит победить частую заболеваемость.         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К мерам профилактики простуды можно причислить специальную вакцину, которая ставится людям непосредственно перед зимним респираторным вирусным сезоном. 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        Незаменимой профилактикой простудных заболеваний является полноценный и разнообразный рацион малыша. К укрепляющим веществам относятся витамин</w:t>
      </w:r>
      <w:proofErr w:type="gramStart"/>
      <w:r w:rsidRPr="00036AD3">
        <w:rPr>
          <w:rStyle w:val="c2"/>
        </w:rPr>
        <w:t xml:space="preserve"> С</w:t>
      </w:r>
      <w:proofErr w:type="gramEnd"/>
      <w:r w:rsidRPr="00036AD3">
        <w:rPr>
          <w:rStyle w:val="c2"/>
        </w:rPr>
        <w:t xml:space="preserve"> (цитрусовые, капуста, шиповник), витамин А (морковь, сладкий перец, любая зелень), цинк (все зеленые овощи, яйца, молочные продукты), магний и селен (любые крупы).         Чеснок и лук – наверное, самые доступные и незаменимые средства профилактики простудных заболеваний. Чеснок и лук нужно есть как можно чаще. Особенно в периоды массовых заболеваний гриппом и простудами. Как мощное профилактическое, витаминное средство в «гриппозный» период врачи советуют смешанные витаминные чаи из сушеных плодов малины и шиповника (в равных частях).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Прекрасным профилактическим средством </w:t>
      </w:r>
      <w:proofErr w:type="gramStart"/>
      <w:r w:rsidRPr="00036AD3">
        <w:rPr>
          <w:rStyle w:val="c2"/>
        </w:rPr>
        <w:t>являются</w:t>
      </w:r>
      <w:proofErr w:type="gramEnd"/>
      <w:r w:rsidRPr="00036AD3">
        <w:rPr>
          <w:rStyle w:val="c2"/>
        </w:rPr>
        <w:t xml:space="preserve"> и поливитамины с большим содержанием витамина С. Аскорбиновая кислота оказывает общеукрепляющее действие. Ее можно принимать внутрь по одному грамму один – два раза в день. 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Один из самых простых, эффективных и безвредных способов профилактики и лечения ОРЗ — это массаж особых зон на коже, которые связаны с важными регуляторами деятельности внутренних органов (точечный массаж). Массаж повышает защитные свойства слизистых оболочек носа, глотки, </w:t>
      </w:r>
      <w:r w:rsidRPr="00036AD3">
        <w:rPr>
          <w:rStyle w:val="c2"/>
        </w:rPr>
        <w:lastRenderedPageBreak/>
        <w:t>гортани, трахеи, бронхов и других органов ребенка. Под воздействием массажа организм начинает вырабатывать свои собственные «лекарственные» вещества, которые очень часто намного эффективнее и безопаснее таблеток. Приемы точечного массажа очень легко освоить взрослым, а затем научить детей. В периоды повышенной простудной заболеваемости массаж необходимо делать ежедневно.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Одним из способов профилактики простудных заболеваний </w:t>
      </w:r>
      <w:proofErr w:type="gramStart"/>
      <w:r w:rsidRPr="00036AD3">
        <w:rPr>
          <w:rStyle w:val="c2"/>
        </w:rPr>
        <w:t>является обучение ребенка заботится</w:t>
      </w:r>
      <w:proofErr w:type="gramEnd"/>
      <w:r w:rsidRPr="00036AD3">
        <w:rPr>
          <w:rStyle w:val="c2"/>
        </w:rPr>
        <w:t xml:space="preserve"> о своем здоровье. Вирусные инфекции обычно легче всего подхватить в многолюдных местах. Не стоит ограничивать общение ребенка со сверстниками, но все же </w:t>
      </w:r>
      <w:proofErr w:type="gramStart"/>
      <w:r w:rsidRPr="00036AD3">
        <w:rPr>
          <w:rStyle w:val="c2"/>
        </w:rPr>
        <w:t>подсказать ему как уберечься</w:t>
      </w:r>
      <w:proofErr w:type="gramEnd"/>
      <w:r w:rsidRPr="00036AD3">
        <w:rPr>
          <w:rStyle w:val="c2"/>
        </w:rPr>
        <w:t xml:space="preserve"> от вирусных инфекций - можно и нужно. Нужно объяснить ребенку, что лучше не целоваться при встречах с друзьями, мыть руки, прежде чем отправить что-то в рот, стараться не находиться очень близко от кашляющих и чихающих людей, не пользоваться чужими носовыми платками и посудой.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        Чтобы избежать простудных заболеваний, прежде всего надо исключить их возможные причины. Нужно одевать ребенка по сезону,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        Другими методами профилактики простудных заболеваний являются: ходьба, бег, плавание, а также специальная лечебная физкультура.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На первом месте профилактических мероприятий простудных заболеваний стоит закаливание. Именно закаливание нормализует функции дыхательной системы человека в условиях воздействия на организм режима низких температур. Это уменьшает риск заражения вирусными инфекциями. Приучать человека к закаливанию нужно с самого детства. 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       Этому остановимся на рассмотрении такого способа профилактики, как закаливание, более подробно.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Закаливание — целенаправленное использование естественных факторов природы, обеспечивающее повышение устойчивости организма к неблагоприятному воздействию низких и высоких температур воздуха, ветра, влажности, резких перепадов атмосферного давления путем систематического дозированного воздействия этими факторами. 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Закаливание является важнейшим фактором сохранения здоровья детей. Это хорошо всем известный способ, применяемый для повышения сопротивляемости организма ребенка инфекционным заболеваниям. 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 Применение закаливающих процедур дает возможность выработать у ребенка условный рефлекс на охлаждение. Функциональные изменения кровообращения, возникающие при повторном местном охлаждении, характеризуются тем, что сосуды сужаются и расширяются, происходит как бы «гимнастика». В результате систематического и постепенного закаливания организма температура туловища снижается, а конечностей — повышается. Температура кожи в разных и симметричных участках тела выравнивается. 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        При применении всех средств закаливания необходимо соблюдение нижеследующих важнейших принципов: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дозирование процедур в зависимости от возраста детей, их здоровья и индивидуальных реакций на действующие факторы;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постепенное повышение интенсивности процедур;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ежедневное, без перерывов, их проведение, начиная с самого раннего возраста;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lastRenderedPageBreak/>
        <w:t xml:space="preserve"> - постоянный </w:t>
      </w:r>
      <w:proofErr w:type="gramStart"/>
      <w:r w:rsidRPr="00036AD3">
        <w:rPr>
          <w:rStyle w:val="c2"/>
        </w:rPr>
        <w:t>контроль за</w:t>
      </w:r>
      <w:proofErr w:type="gramEnd"/>
      <w:r w:rsidRPr="00036AD3">
        <w:rPr>
          <w:rStyle w:val="c2"/>
        </w:rPr>
        <w:t xml:space="preserve"> влиянием процедур на организм;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комфортное тепловое состояние детей; положительная эмоциональная настроенность.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        важно помнить, что после каждого простудного заболевания или достаточно длительного перерыва в проведении закаливающих процедур необходимо начинать закаливание сначала.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Закаливание воздухом может проводиться круглый год. Закаливание детей воздушными ваннами </w:t>
      </w:r>
      <w:proofErr w:type="gramStart"/>
      <w:r w:rsidRPr="00036AD3">
        <w:rPr>
          <w:rStyle w:val="c2"/>
        </w:rPr>
        <w:t>начинается летом в безветренную погоду при температуре воздуха не ниже 20°С. Продолжительность первых ванн не должна</w:t>
      </w:r>
      <w:proofErr w:type="gramEnd"/>
      <w:r w:rsidRPr="00036AD3">
        <w:rPr>
          <w:rStyle w:val="c2"/>
        </w:rPr>
        <w:t xml:space="preserve"> быть более 10—15 минут, из них 5—7 минут занимаются гимнастикой. Затем продолжительность ванн увеличивают постепенно. Нельзя допускать охлаждения ребенка, появления дрожи, «гусиной кожи» и </w:t>
      </w:r>
      <w:proofErr w:type="spellStart"/>
      <w:r w:rsidRPr="00036AD3">
        <w:rPr>
          <w:rStyle w:val="c2"/>
        </w:rPr>
        <w:t>синюшности</w:t>
      </w:r>
      <w:proofErr w:type="spellEnd"/>
      <w:r w:rsidRPr="00036AD3">
        <w:rPr>
          <w:rStyle w:val="c2"/>
        </w:rPr>
        <w:t>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        Водные процедуры — обтирание, обливание, купание. Выбор водных процедур определяется врачом на основании данных о состоянии здоровья ребенка.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        Местные водные процедуры — утреннее умывание, мытье рук перед едой и мытье ног перед сном. Все эти процедуры проводятся в соответствии с режимом. С четырех лет и старше дети моют лицо, шею, грудь, руки до плеч. После гигиенической процедуры мытья ног необходимо проводить обливание стоп и нижней половины голеней прохладной водой. Температура воды при начальных процедурах — 28</w:t>
      </w:r>
      <w:proofErr w:type="gramStart"/>
      <w:r w:rsidRPr="00036AD3">
        <w:rPr>
          <w:rStyle w:val="c2"/>
        </w:rPr>
        <w:t>°С</w:t>
      </w:r>
      <w:proofErr w:type="gramEnd"/>
      <w:r w:rsidRPr="00036AD3">
        <w:rPr>
          <w:rStyle w:val="c2"/>
        </w:rPr>
        <w:t>, затем постепенно снижается до 18°С.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Обтирание — проводится после утренней гимнастики. </w:t>
      </w:r>
      <w:proofErr w:type="gramStart"/>
      <w:r w:rsidRPr="00036AD3">
        <w:rPr>
          <w:rStyle w:val="c2"/>
        </w:rPr>
        <w:t>Махровую варежку или полотенце смачивают водой определенной температуры, отжимают и обтирают последовательно шею, руки, грудь, живот, спину, ягодицы, бедра, голени, стопы.</w:t>
      </w:r>
      <w:proofErr w:type="gramEnd"/>
      <w:r w:rsidRPr="00036AD3">
        <w:rPr>
          <w:rStyle w:val="c2"/>
        </w:rPr>
        <w:t xml:space="preserve"> После этого растирают все тело мохнатым полотенцем до ощущения приятной теплоты. Температура воды при первых обтираниях равна 33°С. Каждые 2—3 дня она снижается на 1—2°</w:t>
      </w:r>
      <w:proofErr w:type="gramStart"/>
      <w:r w:rsidRPr="00036AD3">
        <w:rPr>
          <w:rStyle w:val="c2"/>
        </w:rPr>
        <w:t>С</w:t>
      </w:r>
      <w:proofErr w:type="gramEnd"/>
      <w:r w:rsidRPr="00036AD3">
        <w:rPr>
          <w:rStyle w:val="c2"/>
        </w:rPr>
        <w:t xml:space="preserve"> и доводится </w:t>
      </w:r>
      <w:proofErr w:type="gramStart"/>
      <w:r w:rsidRPr="00036AD3">
        <w:rPr>
          <w:rStyle w:val="c2"/>
        </w:rPr>
        <w:t>до</w:t>
      </w:r>
      <w:proofErr w:type="gramEnd"/>
      <w:r w:rsidRPr="00036AD3">
        <w:rPr>
          <w:rStyle w:val="c2"/>
        </w:rPr>
        <w:t xml:space="preserve"> температуры 18°С. Температура воздуха в помещении при этой водной процедуре должна быть не ниже 16°С.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         </w:t>
      </w:r>
      <w:proofErr w:type="gramStart"/>
      <w:r w:rsidRPr="00036AD3">
        <w:rPr>
          <w:rStyle w:val="c2"/>
        </w:rPr>
        <w:t>В соответствии с приказом Министерства здравоохранения РСФСР и Министерства просвещения РСФСР № 177/56 от 10 марта 1978 г. «Об улучшении работы по профилактике острых респираторных вирусных инфекций и гриппа в дошкольных учреждениях РСФСР» и методическими рекомендациями «Профилактика острых респираторных вирусных инфекций в детских дошкольных учреждениях» (утв. Минздравом СССР 12.06.1980 № 08-14/4-14) необходимо:</w:t>
      </w:r>
      <w:proofErr w:type="gramEnd"/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проводить систематическое повышение знаний медицинского и педагогического персонала ДОУ по профилактике ОРЗ;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улучшить качество санитарно-просветительной работы с родителями;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в период сезонного подъема заболеваемости ОРЗ и гриппом обратить особое внимание на работу изоляторов и их правильное оснащение, на проведение ежедневных утренних осмотров детей с термометрией; при возможности рекомендовать перевод детского учреждения на круглосуточную работу;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исключать возможность выхода на работу персонала, а также детей с признаками гриппа;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в период эпидемического подъема гриппа запретить проведение профилактических прививок против других инфекций;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обеспечить оптимальный температурный режим в дошкольных учреждениях, систематическую влажную уборку и проветривание спален, групповых комнат, тщательную обработку посуды на пищеблоке с применением дезинфицирующих средств, создание наиболее благоприятных условий для правильного развития ребенка и повышения его общей сопротивляемости, устойчивости детского организма к инфекциям;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lastRenderedPageBreak/>
        <w:t> - усилить наблюдение за вновь поступающими детьми, обеспечить для них в период адаптации индивидуальный режим, при первых признаках заболевания ребенка изолировать его от коллектива, при необходимости вызвать врача.</w:t>
      </w:r>
    </w:p>
    <w:p w:rsidR="00036AD3" w:rsidRPr="00036AD3" w:rsidRDefault="00036AD3" w:rsidP="00036AD3">
      <w:pPr>
        <w:pStyle w:val="c1"/>
        <w:rPr>
          <w:b/>
        </w:rPr>
      </w:pPr>
      <w:r w:rsidRPr="00036AD3">
        <w:rPr>
          <w:rStyle w:val="c2"/>
          <w:b/>
        </w:rPr>
        <w:t>                 Заключение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На основании вышесказанного можно сделать вывод, что оздоровительные мероприятия носят комплексный подход и построены на трех основных направлениях: 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создание оздоровительной среды для профилактики у детей различных простудных и других заболеваний;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формирование здорового образа жизни детей в детском саду и дома;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развитие физической культуры.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        Таким образом, можно сделать вывод, что комплекс оздоровительных мероприятий </w:t>
      </w:r>
      <w:proofErr w:type="gramStart"/>
      <w:r w:rsidRPr="00036AD3">
        <w:rPr>
          <w:rStyle w:val="c2"/>
        </w:rPr>
        <w:t>в</w:t>
      </w:r>
      <w:proofErr w:type="gramEnd"/>
      <w:r w:rsidRPr="00036AD3">
        <w:rPr>
          <w:rStyle w:val="c2"/>
        </w:rPr>
        <w:t xml:space="preserve"> ДОУ, направленных на охрану, укрепление и коррекцию здоровья воспитанников: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 xml:space="preserve"> - благоприятно влияет на профилактику простудных и других заболеваний, на рост и развитие детского организма; </w:t>
      </w:r>
    </w:p>
    <w:p w:rsidR="00036AD3" w:rsidRPr="00036AD3" w:rsidRDefault="00036AD3" w:rsidP="00036AD3">
      <w:pPr>
        <w:pStyle w:val="c1"/>
      </w:pPr>
      <w:r w:rsidRPr="00036AD3">
        <w:rPr>
          <w:rStyle w:val="c2"/>
        </w:rPr>
        <w:t> - дает возможность при единой системе работы педагогического персонала совместно с родителями и медработниками, опираясь на современные педагогические технологии, методики и программы успешно решать задачи по формированию, укреплению и сохранению здоровья детей - будущего здоровья нации.</w:t>
      </w:r>
    </w:p>
    <w:p w:rsidR="00036AD3" w:rsidRPr="00036AD3" w:rsidRDefault="00036AD3">
      <w:pPr>
        <w:rPr>
          <w:rFonts w:ascii="Times New Roman" w:hAnsi="Times New Roman" w:cs="Times New Roman"/>
          <w:sz w:val="24"/>
          <w:szCs w:val="24"/>
        </w:rPr>
      </w:pPr>
    </w:p>
    <w:sectPr w:rsidR="00036AD3" w:rsidRPr="00036AD3" w:rsidSect="00036AD3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36AD3"/>
    <w:rsid w:val="0003412C"/>
    <w:rsid w:val="00036AD3"/>
    <w:rsid w:val="00052795"/>
    <w:rsid w:val="001B7C4A"/>
    <w:rsid w:val="0026572C"/>
    <w:rsid w:val="00287F78"/>
    <w:rsid w:val="00397C48"/>
    <w:rsid w:val="00527EB3"/>
    <w:rsid w:val="00635AB6"/>
    <w:rsid w:val="00653982"/>
    <w:rsid w:val="00982068"/>
    <w:rsid w:val="00BA210A"/>
    <w:rsid w:val="00CD4C62"/>
    <w:rsid w:val="00D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cp:lastPrinted>2014-11-27T07:41:00Z</cp:lastPrinted>
  <dcterms:created xsi:type="dcterms:W3CDTF">2014-11-27T07:31:00Z</dcterms:created>
  <dcterms:modified xsi:type="dcterms:W3CDTF">2014-11-27T07:46:00Z</dcterms:modified>
</cp:coreProperties>
</file>