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90" w:rsidRPr="00641D90" w:rsidRDefault="00641D90" w:rsidP="00641D90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641D90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Игра по математике «Слабое звено» </w:t>
      </w:r>
    </w:p>
    <w:p w:rsidR="00641D90" w:rsidRPr="00641D90" w:rsidRDefault="00641D90" w:rsidP="00641D90">
      <w:pPr>
        <w:shd w:val="clear" w:color="auto" w:fill="FFFFFF"/>
        <w:spacing w:before="150" w:after="30" w:line="240" w:lineRule="auto"/>
        <w:outlineLvl w:val="4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641D90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Пояснительная записка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Цель игры:</w:t>
      </w:r>
      <w:r w:rsidRPr="00641D90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Привитие интереса к математике. Развитие математического мышления, смекалки, умения нестандартно мыслить.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Игра рекомендована для учащихся  7 – 8 классов.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_GoBack"/>
      <w:bookmarkEnd w:id="0"/>
      <w:r w:rsidRPr="00641D9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Оборудование:</w:t>
      </w:r>
      <w:r w:rsidRPr="00641D90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Компьютер, проектор, экран.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Подготовка к мероприятию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1. Для проведения игры «Слабое звено» необходима команда из 7 «случайных»  игроков.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2. Команда составляется во время проведения игры из присутствующих. Никто не знает, кем он будет: зрителем или игроком.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3. О содержании игры знает только ведущий. Именно с ним ведется подготовительная работа.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4. Игра начинается с набора игроков. Это можно сделать так: В шапке у ведущего листочки, количество которых равно количеству присутствующих; 7 листочков с числами: 1; 2; 3; 4; 5; 6; 7 (на каждом одна цифра);   остальные пустые. Играть будут те, кто вытащил число. Игроки получают карточку с индивидуальным номером и прикалывают её.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5. Команда становится полукругом вокруг ведущего на некотором расстоянии друг от друга. У каждого игрока тетрадь и ручка (для голосования).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6. Игра состоит из 6 разделов. Каждому игроку задается по 2 вопроса за раунд. После этого команда письменным голосованием, указывая номер игрока, являющегося «слабым звеном», исключают по одному игроку в каждом раунде.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7. Для определения реально слабого игрока существует наблюдатель, который фиксирует верные или нет ответы в таблице, заготовленной заранее (открывается в нужный момент), если ответ верный, то напротив номера игрока ставится «+», если – нет, то «-», после каждого раунда таблица сужается на один столбец.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6"/>
        <w:gridCol w:w="266"/>
        <w:gridCol w:w="266"/>
      </w:tblGrid>
      <w:tr w:rsidR="00641D90" w:rsidRPr="00641D90" w:rsidTr="00641D90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7</w:t>
            </w:r>
          </w:p>
        </w:tc>
      </w:tr>
      <w:tr w:rsidR="00641D90" w:rsidRPr="00641D90" w:rsidTr="00641D90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641D90" w:rsidRPr="00641D90" w:rsidTr="00641D90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</w:tbl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8. В последнем шестом раунде остается 2 участника. Им задают по 4 вопроса. Побеждает </w:t>
      </w:r>
      <w:proofErr w:type="gramStart"/>
      <w:r w:rsidRPr="00641D90">
        <w:rPr>
          <w:rFonts w:ascii="Arial" w:eastAsia="Times New Roman" w:hAnsi="Arial" w:cs="Arial"/>
          <w:sz w:val="23"/>
          <w:szCs w:val="23"/>
          <w:lang w:eastAsia="ru-RU"/>
        </w:rPr>
        <w:t>тот</w:t>
      </w:r>
      <w:proofErr w:type="gramEnd"/>
      <w:r w:rsidRPr="00641D90">
        <w:rPr>
          <w:rFonts w:ascii="Arial" w:eastAsia="Times New Roman" w:hAnsi="Arial" w:cs="Arial"/>
          <w:sz w:val="23"/>
          <w:szCs w:val="23"/>
          <w:lang w:eastAsia="ru-RU"/>
        </w:rPr>
        <w:t xml:space="preserve"> у кого больше правильных ответов, если число верных ответов одинаковое, то продолжается цепь вопросов и тоже используется таблица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216"/>
        <w:gridCol w:w="216"/>
        <w:gridCol w:w="216"/>
        <w:gridCol w:w="216"/>
      </w:tblGrid>
      <w:tr w:rsidR="00641D90" w:rsidRPr="00641D90" w:rsidTr="00641D90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 игрока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641D90" w:rsidRPr="00641D90" w:rsidTr="00641D90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 игрока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</w:tbl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9. Победитель получает чек на набранное количество очков с печатью «слабое звено».</w:t>
      </w:r>
    </w:p>
    <w:p w:rsidR="00641D90" w:rsidRPr="00641D90" w:rsidRDefault="00641D90" w:rsidP="00641D90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641D90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Содержание мероприятия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1 раунд «Арифметический» (14 вопросов)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1. Результат сложения двух величин.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 xml:space="preserve">1) Произведение;  2) </w:t>
      </w:r>
      <w:r w:rsidRPr="00641D90">
        <w:rPr>
          <w:rFonts w:ascii="Arial" w:eastAsia="Times New Roman" w:hAnsi="Arial" w:cs="Arial"/>
          <w:sz w:val="23"/>
          <w:szCs w:val="23"/>
          <w:u w:val="single"/>
          <w:lang w:eastAsia="ru-RU"/>
        </w:rPr>
        <w:t>сумма</w:t>
      </w:r>
      <w:r w:rsidRPr="00641D90">
        <w:rPr>
          <w:rFonts w:ascii="Arial" w:eastAsia="Times New Roman" w:hAnsi="Arial" w:cs="Arial"/>
          <w:sz w:val="23"/>
          <w:szCs w:val="23"/>
          <w:lang w:eastAsia="ru-RU"/>
        </w:rPr>
        <w:t>; 3) частное; 4) разность.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2. Арифметическое действие, обратное умножению.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 xml:space="preserve">1) сложение;  2) вычитание; 3) </w:t>
      </w:r>
      <w:r w:rsidRPr="00641D90">
        <w:rPr>
          <w:rFonts w:ascii="Arial" w:eastAsia="Times New Roman" w:hAnsi="Arial" w:cs="Arial"/>
          <w:sz w:val="23"/>
          <w:szCs w:val="23"/>
          <w:u w:val="single"/>
          <w:lang w:eastAsia="ru-RU"/>
        </w:rPr>
        <w:t>деление</w:t>
      </w:r>
      <w:r w:rsidRPr="00641D90">
        <w:rPr>
          <w:rFonts w:ascii="Arial" w:eastAsia="Times New Roman" w:hAnsi="Arial" w:cs="Arial"/>
          <w:sz w:val="23"/>
          <w:szCs w:val="23"/>
          <w:lang w:eastAsia="ru-RU"/>
        </w:rPr>
        <w:t>;  4) степень.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3. Натуральное число, которое делится только на себя и на единицу, называется?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 xml:space="preserve">1) </w:t>
      </w:r>
      <w:r w:rsidRPr="00641D90">
        <w:rPr>
          <w:rFonts w:ascii="Arial" w:eastAsia="Times New Roman" w:hAnsi="Arial" w:cs="Arial"/>
          <w:sz w:val="23"/>
          <w:szCs w:val="23"/>
          <w:u w:val="single"/>
          <w:lang w:eastAsia="ru-RU"/>
        </w:rPr>
        <w:t>простое</w:t>
      </w:r>
      <w:r w:rsidRPr="00641D90">
        <w:rPr>
          <w:rFonts w:ascii="Arial" w:eastAsia="Times New Roman" w:hAnsi="Arial" w:cs="Arial"/>
          <w:sz w:val="23"/>
          <w:szCs w:val="23"/>
          <w:lang w:eastAsia="ru-RU"/>
        </w:rPr>
        <w:t>; 2) сложное; 3) лишнее; 4) составное.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4. Число, имеющее больше двух делителей, называется?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 xml:space="preserve">1) простое; 2) сложное; 3) лишнее; 4) </w:t>
      </w:r>
      <w:r w:rsidRPr="00641D90">
        <w:rPr>
          <w:rFonts w:ascii="Arial" w:eastAsia="Times New Roman" w:hAnsi="Arial" w:cs="Arial"/>
          <w:sz w:val="23"/>
          <w:szCs w:val="23"/>
          <w:u w:val="single"/>
          <w:lang w:eastAsia="ru-RU"/>
        </w:rPr>
        <w:t>составное</w:t>
      </w:r>
      <w:r w:rsidRPr="00641D90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5. Результат вычитания.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 xml:space="preserve">1) произведение;  2) сумма; 3) частное; 4) </w:t>
      </w:r>
      <w:r w:rsidRPr="00641D90">
        <w:rPr>
          <w:rFonts w:ascii="Arial" w:eastAsia="Times New Roman" w:hAnsi="Arial" w:cs="Arial"/>
          <w:sz w:val="23"/>
          <w:szCs w:val="23"/>
          <w:u w:val="single"/>
          <w:lang w:eastAsia="ru-RU"/>
        </w:rPr>
        <w:t>разность</w:t>
      </w:r>
      <w:r w:rsidRPr="00641D90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6. Если числитель больше знаменателя, то дробь?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 xml:space="preserve">1) красивая; 2) страшная; 3) правильная; 4) </w:t>
      </w:r>
      <w:r w:rsidRPr="00641D90">
        <w:rPr>
          <w:rFonts w:ascii="Arial" w:eastAsia="Times New Roman" w:hAnsi="Arial" w:cs="Arial"/>
          <w:sz w:val="23"/>
          <w:szCs w:val="23"/>
          <w:u w:val="single"/>
          <w:lang w:eastAsia="ru-RU"/>
        </w:rPr>
        <w:t>неправильная</w:t>
      </w:r>
      <w:r w:rsidRPr="00641D90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7. То число, из которого вычитают, называют?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 xml:space="preserve">1) первое слагаемое;  2) вычитаемое;  3) делимое;  4) </w:t>
      </w:r>
      <w:r w:rsidRPr="00641D90">
        <w:rPr>
          <w:rFonts w:ascii="Arial" w:eastAsia="Times New Roman" w:hAnsi="Arial" w:cs="Arial"/>
          <w:sz w:val="23"/>
          <w:szCs w:val="23"/>
          <w:u w:val="single"/>
          <w:lang w:eastAsia="ru-RU"/>
        </w:rPr>
        <w:t>уменьшаемое</w:t>
      </w:r>
      <w:r w:rsidRPr="00641D90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8. То, что у дроби вверху, называют?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 xml:space="preserve">1) показателем; 2) целой частью; 3) знаменателем; 4) </w:t>
      </w:r>
      <w:r w:rsidRPr="00641D90">
        <w:rPr>
          <w:rFonts w:ascii="Arial" w:eastAsia="Times New Roman" w:hAnsi="Arial" w:cs="Arial"/>
          <w:sz w:val="23"/>
          <w:szCs w:val="23"/>
          <w:u w:val="single"/>
          <w:lang w:eastAsia="ru-RU"/>
        </w:rPr>
        <w:t>числителем</w:t>
      </w:r>
      <w:r w:rsidRPr="00641D90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9. Дробная черта заменяет действие: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 xml:space="preserve">1) вычитание; 2) размножение; 3) сокращение; 4) </w:t>
      </w:r>
      <w:r w:rsidRPr="00641D90">
        <w:rPr>
          <w:rFonts w:ascii="Arial" w:eastAsia="Times New Roman" w:hAnsi="Arial" w:cs="Arial"/>
          <w:sz w:val="23"/>
          <w:szCs w:val="23"/>
          <w:u w:val="single"/>
          <w:lang w:eastAsia="ru-RU"/>
        </w:rPr>
        <w:t>деление</w:t>
      </w:r>
      <w:r w:rsidRPr="00641D90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10. «От перемены мест слагаемых, сумма не изменяется» - так звучит закон?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 xml:space="preserve">1) сохранения; 2) тяжести; 3) </w:t>
      </w:r>
      <w:proofErr w:type="gramStart"/>
      <w:r w:rsidRPr="00641D90">
        <w:rPr>
          <w:rFonts w:ascii="Arial" w:eastAsia="Times New Roman" w:hAnsi="Arial" w:cs="Arial"/>
          <w:sz w:val="23"/>
          <w:szCs w:val="23"/>
          <w:u w:val="single"/>
          <w:lang w:eastAsia="ru-RU"/>
        </w:rPr>
        <w:t>переместительный</w:t>
      </w:r>
      <w:r w:rsidRPr="00641D90">
        <w:rPr>
          <w:rFonts w:ascii="Arial" w:eastAsia="Times New Roman" w:hAnsi="Arial" w:cs="Arial"/>
          <w:sz w:val="23"/>
          <w:szCs w:val="23"/>
          <w:lang w:eastAsia="ru-RU"/>
        </w:rPr>
        <w:t>;  4</w:t>
      </w:r>
      <w:proofErr w:type="gramEnd"/>
      <w:r w:rsidRPr="00641D90">
        <w:rPr>
          <w:rFonts w:ascii="Arial" w:eastAsia="Times New Roman" w:hAnsi="Arial" w:cs="Arial"/>
          <w:sz w:val="23"/>
          <w:szCs w:val="23"/>
          <w:lang w:eastAsia="ru-RU"/>
        </w:rPr>
        <w:t>) распределительный.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11. Из двух чисел на числовой прямой больше то, которое?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 xml:space="preserve">1) выше; 2) </w:t>
      </w:r>
      <w:r w:rsidRPr="00641D90">
        <w:rPr>
          <w:rFonts w:ascii="Arial" w:eastAsia="Times New Roman" w:hAnsi="Arial" w:cs="Arial"/>
          <w:sz w:val="23"/>
          <w:szCs w:val="23"/>
          <w:u w:val="single"/>
          <w:lang w:eastAsia="ru-RU"/>
        </w:rPr>
        <w:t>правее</w:t>
      </w:r>
      <w:r w:rsidRPr="00641D90">
        <w:rPr>
          <w:rFonts w:ascii="Arial" w:eastAsia="Times New Roman" w:hAnsi="Arial" w:cs="Arial"/>
          <w:sz w:val="23"/>
          <w:szCs w:val="23"/>
          <w:lang w:eastAsia="ru-RU"/>
        </w:rPr>
        <w:t>; 3) левее; 4) красивее.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12. Противоположные числа – это числа, отличающиеся?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 xml:space="preserve">1) </w:t>
      </w:r>
      <w:r w:rsidRPr="00641D90">
        <w:rPr>
          <w:rFonts w:ascii="Arial" w:eastAsia="Times New Roman" w:hAnsi="Arial" w:cs="Arial"/>
          <w:sz w:val="23"/>
          <w:szCs w:val="23"/>
          <w:u w:val="single"/>
          <w:lang w:eastAsia="ru-RU"/>
        </w:rPr>
        <w:t>знаком</w:t>
      </w:r>
      <w:r w:rsidRPr="00641D90">
        <w:rPr>
          <w:rFonts w:ascii="Arial" w:eastAsia="Times New Roman" w:hAnsi="Arial" w:cs="Arial"/>
          <w:sz w:val="23"/>
          <w:szCs w:val="23"/>
          <w:lang w:eastAsia="ru-RU"/>
        </w:rPr>
        <w:t>; 2) весом; 3) видом; 4) размером.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13. 1 литр – это единица?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 xml:space="preserve">1) массы; 2) длины; 3) </w:t>
      </w:r>
      <w:r w:rsidRPr="00641D90">
        <w:rPr>
          <w:rFonts w:ascii="Arial" w:eastAsia="Times New Roman" w:hAnsi="Arial" w:cs="Arial"/>
          <w:sz w:val="23"/>
          <w:szCs w:val="23"/>
          <w:u w:val="single"/>
          <w:lang w:eastAsia="ru-RU"/>
        </w:rPr>
        <w:t>объёма</w:t>
      </w:r>
      <w:r w:rsidRPr="00641D90">
        <w:rPr>
          <w:rFonts w:ascii="Arial" w:eastAsia="Times New Roman" w:hAnsi="Arial" w:cs="Arial"/>
          <w:sz w:val="23"/>
          <w:szCs w:val="23"/>
          <w:lang w:eastAsia="ru-RU"/>
        </w:rPr>
        <w:t>; 4) площади.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14. 1% - это?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 xml:space="preserve">1) 100; 2) </w:t>
      </w:r>
      <w:r w:rsidRPr="00641D90">
        <w:rPr>
          <w:rFonts w:ascii="Arial" w:eastAsia="Times New Roman" w:hAnsi="Arial" w:cs="Arial"/>
          <w:sz w:val="23"/>
          <w:szCs w:val="23"/>
          <w:u w:val="single"/>
          <w:lang w:eastAsia="ru-RU"/>
        </w:rPr>
        <w:t>1/100 часть</w:t>
      </w:r>
      <w:r w:rsidRPr="00641D90">
        <w:rPr>
          <w:rFonts w:ascii="Arial" w:eastAsia="Times New Roman" w:hAnsi="Arial" w:cs="Arial"/>
          <w:sz w:val="23"/>
          <w:szCs w:val="23"/>
          <w:lang w:eastAsia="ru-RU"/>
        </w:rPr>
        <w:t>; 3) ½ часть; 4) 1/5.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2 раунд «Геометрический» (12 вопросов)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 xml:space="preserve">1. «Землемерие» в переводе на </w:t>
      </w:r>
      <w:proofErr w:type="gramStart"/>
      <w:r w:rsidRPr="00641D90">
        <w:rPr>
          <w:rFonts w:ascii="Arial" w:eastAsia="Times New Roman" w:hAnsi="Arial" w:cs="Arial"/>
          <w:sz w:val="23"/>
          <w:szCs w:val="23"/>
          <w:lang w:eastAsia="ru-RU"/>
        </w:rPr>
        <w:t>греческий  означает</w:t>
      </w:r>
      <w:proofErr w:type="gramEnd"/>
      <w:r w:rsidRPr="00641D90">
        <w:rPr>
          <w:rFonts w:ascii="Arial" w:eastAsia="Times New Roman" w:hAnsi="Arial" w:cs="Arial"/>
          <w:sz w:val="23"/>
          <w:szCs w:val="23"/>
          <w:lang w:eastAsia="ru-RU"/>
        </w:rPr>
        <w:t>?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 xml:space="preserve">1)  астролябия;  2) геология;  3) </w:t>
      </w:r>
      <w:r w:rsidRPr="00641D90">
        <w:rPr>
          <w:rFonts w:ascii="Arial" w:eastAsia="Times New Roman" w:hAnsi="Arial" w:cs="Arial"/>
          <w:sz w:val="23"/>
          <w:szCs w:val="23"/>
          <w:u w:val="single"/>
          <w:lang w:eastAsia="ru-RU"/>
        </w:rPr>
        <w:t>геометрия</w:t>
      </w:r>
      <w:r w:rsidRPr="00641D90">
        <w:rPr>
          <w:rFonts w:ascii="Arial" w:eastAsia="Times New Roman" w:hAnsi="Arial" w:cs="Arial"/>
          <w:sz w:val="23"/>
          <w:szCs w:val="23"/>
          <w:lang w:eastAsia="ru-RU"/>
        </w:rPr>
        <w:t>; 4) гомеопатия.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2. Положение, справедливость которого доказывается.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 xml:space="preserve">1) </w:t>
      </w:r>
      <w:r w:rsidRPr="00641D90">
        <w:rPr>
          <w:rFonts w:ascii="Arial" w:eastAsia="Times New Roman" w:hAnsi="Arial" w:cs="Arial"/>
          <w:sz w:val="23"/>
          <w:szCs w:val="23"/>
          <w:u w:val="single"/>
          <w:lang w:eastAsia="ru-RU"/>
        </w:rPr>
        <w:t>теорема</w:t>
      </w:r>
      <w:r w:rsidRPr="00641D90">
        <w:rPr>
          <w:rFonts w:ascii="Arial" w:eastAsia="Times New Roman" w:hAnsi="Arial" w:cs="Arial"/>
          <w:sz w:val="23"/>
          <w:szCs w:val="23"/>
          <w:lang w:eastAsia="ru-RU"/>
        </w:rPr>
        <w:t>; 2) аксиома; 3) определение; 4) ерунда.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3. Название знаменитой книги Евклида.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 xml:space="preserve">1) конец; 2) середина; 3) антракт; 4) </w:t>
      </w:r>
      <w:r w:rsidRPr="00641D90">
        <w:rPr>
          <w:rFonts w:ascii="Arial" w:eastAsia="Times New Roman" w:hAnsi="Arial" w:cs="Arial"/>
          <w:sz w:val="23"/>
          <w:szCs w:val="23"/>
          <w:u w:val="single"/>
          <w:lang w:eastAsia="ru-RU"/>
        </w:rPr>
        <w:t>начала</w:t>
      </w:r>
      <w:r w:rsidRPr="00641D90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4. Отрезок треугольника, делящий противоположную сторону пополам.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 xml:space="preserve">1) межа; 2) биссектриса; 3) </w:t>
      </w:r>
      <w:r w:rsidRPr="00641D90">
        <w:rPr>
          <w:rFonts w:ascii="Arial" w:eastAsia="Times New Roman" w:hAnsi="Arial" w:cs="Arial"/>
          <w:sz w:val="23"/>
          <w:szCs w:val="23"/>
          <w:u w:val="single"/>
          <w:lang w:eastAsia="ru-RU"/>
        </w:rPr>
        <w:t>медиана</w:t>
      </w:r>
      <w:r w:rsidRPr="00641D90">
        <w:rPr>
          <w:rFonts w:ascii="Arial" w:eastAsia="Times New Roman" w:hAnsi="Arial" w:cs="Arial"/>
          <w:sz w:val="23"/>
          <w:szCs w:val="23"/>
          <w:lang w:eastAsia="ru-RU"/>
        </w:rPr>
        <w:t>; 4) высота.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5.  Отрезок треугольника, делящий угол пополам.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 xml:space="preserve">1) межа; 2) </w:t>
      </w:r>
      <w:r w:rsidRPr="00641D90">
        <w:rPr>
          <w:rFonts w:ascii="Arial" w:eastAsia="Times New Roman" w:hAnsi="Arial" w:cs="Arial"/>
          <w:sz w:val="23"/>
          <w:szCs w:val="23"/>
          <w:u w:val="single"/>
          <w:lang w:eastAsia="ru-RU"/>
        </w:rPr>
        <w:t>биссектриса</w:t>
      </w:r>
      <w:r w:rsidRPr="00641D90">
        <w:rPr>
          <w:rFonts w:ascii="Arial" w:eastAsia="Times New Roman" w:hAnsi="Arial" w:cs="Arial"/>
          <w:sz w:val="23"/>
          <w:szCs w:val="23"/>
          <w:lang w:eastAsia="ru-RU"/>
        </w:rPr>
        <w:t>; 3) медиана; 4) высота.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6.   Две прямые, которые  не пересекаются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 xml:space="preserve">1) перпендикулярные;  2) </w:t>
      </w:r>
      <w:r w:rsidRPr="00641D90">
        <w:rPr>
          <w:rFonts w:ascii="Arial" w:eastAsia="Times New Roman" w:hAnsi="Arial" w:cs="Arial"/>
          <w:sz w:val="23"/>
          <w:szCs w:val="23"/>
          <w:u w:val="single"/>
          <w:lang w:eastAsia="ru-RU"/>
        </w:rPr>
        <w:t>параллельные</w:t>
      </w:r>
      <w:r w:rsidRPr="00641D90">
        <w:rPr>
          <w:rFonts w:ascii="Arial" w:eastAsia="Times New Roman" w:hAnsi="Arial" w:cs="Arial"/>
          <w:sz w:val="23"/>
          <w:szCs w:val="23"/>
          <w:lang w:eastAsia="ru-RU"/>
        </w:rPr>
        <w:t>; 3) смежные.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7. Если два угла смежные, то 180</w:t>
      </w:r>
      <w:r w:rsidRPr="00641D90">
        <w:rPr>
          <w:rFonts w:ascii="Cambria Math" w:eastAsia="Times New Roman" w:hAnsi="Cambria Math" w:cs="Cambria Math"/>
          <w:sz w:val="23"/>
          <w:szCs w:val="23"/>
          <w:lang w:eastAsia="ru-RU"/>
        </w:rPr>
        <w:t>⁰</w:t>
      </w:r>
      <w:r w:rsidRPr="00641D90">
        <w:rPr>
          <w:rFonts w:ascii="Arial" w:eastAsia="Times New Roman" w:hAnsi="Arial" w:cs="Arial"/>
          <w:sz w:val="23"/>
          <w:szCs w:val="23"/>
          <w:lang w:eastAsia="ru-RU"/>
        </w:rPr>
        <w:t xml:space="preserve"> их?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 xml:space="preserve">1) Произведение;  2) </w:t>
      </w:r>
      <w:r w:rsidRPr="00641D90">
        <w:rPr>
          <w:rFonts w:ascii="Arial" w:eastAsia="Times New Roman" w:hAnsi="Arial" w:cs="Arial"/>
          <w:sz w:val="23"/>
          <w:szCs w:val="23"/>
          <w:u w:val="single"/>
          <w:lang w:eastAsia="ru-RU"/>
        </w:rPr>
        <w:t>сумма</w:t>
      </w:r>
      <w:r w:rsidRPr="00641D90">
        <w:rPr>
          <w:rFonts w:ascii="Arial" w:eastAsia="Times New Roman" w:hAnsi="Arial" w:cs="Arial"/>
          <w:sz w:val="23"/>
          <w:szCs w:val="23"/>
          <w:lang w:eastAsia="ru-RU"/>
        </w:rPr>
        <w:t>; 3) частное; 4) разность.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 xml:space="preserve">8. Если у треугольника 2 угла равны, </w:t>
      </w:r>
      <w:proofErr w:type="gramStart"/>
      <w:r w:rsidRPr="00641D90">
        <w:rPr>
          <w:rFonts w:ascii="Arial" w:eastAsia="Times New Roman" w:hAnsi="Arial" w:cs="Arial"/>
          <w:sz w:val="23"/>
          <w:szCs w:val="23"/>
          <w:lang w:eastAsia="ru-RU"/>
        </w:rPr>
        <w:t>то  он</w:t>
      </w:r>
      <w:proofErr w:type="gramEnd"/>
      <w:r w:rsidRPr="00641D90">
        <w:rPr>
          <w:rFonts w:ascii="Arial" w:eastAsia="Times New Roman" w:hAnsi="Arial" w:cs="Arial"/>
          <w:sz w:val="23"/>
          <w:szCs w:val="23"/>
          <w:lang w:eastAsia="ru-RU"/>
        </w:rPr>
        <w:t>?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 xml:space="preserve">1) прямоугольный; 2) равносторонний; 3) плохой; 4) </w:t>
      </w:r>
      <w:r w:rsidRPr="00641D90">
        <w:rPr>
          <w:rFonts w:ascii="Arial" w:eastAsia="Times New Roman" w:hAnsi="Arial" w:cs="Arial"/>
          <w:sz w:val="23"/>
          <w:szCs w:val="23"/>
          <w:u w:val="single"/>
          <w:lang w:eastAsia="ru-RU"/>
        </w:rPr>
        <w:t>равнобедренный</w:t>
      </w:r>
      <w:r w:rsidRPr="00641D90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9. Углы можно измерять с помощью?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 xml:space="preserve">1) </w:t>
      </w:r>
      <w:r w:rsidRPr="00641D90">
        <w:rPr>
          <w:rFonts w:ascii="Arial" w:eastAsia="Times New Roman" w:hAnsi="Arial" w:cs="Arial"/>
          <w:sz w:val="23"/>
          <w:szCs w:val="23"/>
          <w:u w:val="single"/>
          <w:lang w:eastAsia="ru-RU"/>
        </w:rPr>
        <w:t>астролябии</w:t>
      </w:r>
      <w:r w:rsidRPr="00641D90">
        <w:rPr>
          <w:rFonts w:ascii="Arial" w:eastAsia="Times New Roman" w:hAnsi="Arial" w:cs="Arial"/>
          <w:sz w:val="23"/>
          <w:szCs w:val="23"/>
          <w:lang w:eastAsia="ru-RU"/>
        </w:rPr>
        <w:t>; 2) инфузории; 3) траектории; 4) линейки.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10. Часть прямой, ограниченная с двух сторон.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 xml:space="preserve">1) точка; 2) луч; 3) </w:t>
      </w:r>
      <w:r w:rsidRPr="00641D90">
        <w:rPr>
          <w:rFonts w:ascii="Arial" w:eastAsia="Times New Roman" w:hAnsi="Arial" w:cs="Arial"/>
          <w:sz w:val="23"/>
          <w:szCs w:val="23"/>
          <w:u w:val="single"/>
          <w:lang w:eastAsia="ru-RU"/>
        </w:rPr>
        <w:t>отрезок;</w:t>
      </w:r>
      <w:r w:rsidRPr="00641D90">
        <w:rPr>
          <w:rFonts w:ascii="Arial" w:eastAsia="Times New Roman" w:hAnsi="Arial" w:cs="Arial"/>
          <w:sz w:val="23"/>
          <w:szCs w:val="23"/>
          <w:lang w:eastAsia="ru-RU"/>
        </w:rPr>
        <w:t xml:space="preserve"> 4) угол.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11. Если 2 фигуры совмещаются при наложении, то они?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 xml:space="preserve">1) </w:t>
      </w:r>
      <w:r w:rsidRPr="00641D90">
        <w:rPr>
          <w:rFonts w:ascii="Arial" w:eastAsia="Times New Roman" w:hAnsi="Arial" w:cs="Arial"/>
          <w:sz w:val="23"/>
          <w:szCs w:val="23"/>
          <w:u w:val="single"/>
          <w:lang w:eastAsia="ru-RU"/>
        </w:rPr>
        <w:t>равные</w:t>
      </w:r>
      <w:r w:rsidRPr="00641D90">
        <w:rPr>
          <w:rFonts w:ascii="Arial" w:eastAsia="Times New Roman" w:hAnsi="Arial" w:cs="Arial"/>
          <w:sz w:val="23"/>
          <w:szCs w:val="23"/>
          <w:lang w:eastAsia="ru-RU"/>
        </w:rPr>
        <w:t>; 2) родные; 3) чужие; 4) треугольники.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12. Раздел геометрии, изучающий свойства фигур на плоскости.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 xml:space="preserve">1) алгебра; 2) история; 3) </w:t>
      </w:r>
      <w:r w:rsidRPr="00641D90">
        <w:rPr>
          <w:rFonts w:ascii="Arial" w:eastAsia="Times New Roman" w:hAnsi="Arial" w:cs="Arial"/>
          <w:sz w:val="23"/>
          <w:szCs w:val="23"/>
          <w:u w:val="single"/>
          <w:lang w:eastAsia="ru-RU"/>
        </w:rPr>
        <w:t>планиметрия</w:t>
      </w:r>
      <w:r w:rsidRPr="00641D90">
        <w:rPr>
          <w:rFonts w:ascii="Arial" w:eastAsia="Times New Roman" w:hAnsi="Arial" w:cs="Arial"/>
          <w:sz w:val="23"/>
          <w:szCs w:val="23"/>
          <w:lang w:eastAsia="ru-RU"/>
        </w:rPr>
        <w:t>; 4) стереометрия.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3 раунд «Закончи пословицу» (10 вопросов)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1. Семь раз отмерь –  (один  раз отрежь).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2. Один в поле  (не воин)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3. Не имей 100 рублей, (а имей 100 друзей)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4. За одного битого –  (двух небитых дают)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5. Семеро одного (не ждут)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6. Двум любо, третий  (не суйся)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7. Рубить семерым, а топор  (один)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8. Две маленькие собачки – большую (едят)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9. Два сапога пара – гусь да  (гагара)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10. Двое – одному  (рать)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4 раунд «Весёлый» (8 вопросов)</w:t>
      </w:r>
      <w:r w:rsidRPr="00641D90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1. Петух, стоя на одной ноге весит 5 кг. Сколько он  будет весить, стоя на двух ногах?  (5 кг)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 xml:space="preserve">2. За  книгу заплатили 50 рублей и ещё половину стоимости книги. Сколько стоит книга? (100 </w:t>
      </w:r>
      <w:proofErr w:type="spellStart"/>
      <w:r w:rsidRPr="00641D90">
        <w:rPr>
          <w:rFonts w:ascii="Arial" w:eastAsia="Times New Roman" w:hAnsi="Arial" w:cs="Arial"/>
          <w:sz w:val="23"/>
          <w:szCs w:val="23"/>
          <w:lang w:eastAsia="ru-RU"/>
        </w:rPr>
        <w:t>руб</w:t>
      </w:r>
      <w:proofErr w:type="spellEnd"/>
      <w:r w:rsidRPr="00641D90">
        <w:rPr>
          <w:rFonts w:ascii="Arial" w:eastAsia="Times New Roman" w:hAnsi="Arial" w:cs="Arial"/>
          <w:sz w:val="23"/>
          <w:szCs w:val="23"/>
          <w:lang w:eastAsia="ru-RU"/>
        </w:rPr>
        <w:t>)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3. Из Москвы во Владивосток вылетел самолет со скоростью 800 км/ч. Одновременно из Владивостока в Москву вылетел самолет со скоростью 500 км/ч. Какой из самолетов в момент их встречи был ближе к Москве? (Одинаково)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4. Если в 12 часов ночи идет дождь, то можно ли через 72 час ожидать солнечную погоду? (Нет)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5. Мальчик купил несколько тетрадей по 6 рублей и 3 карандаша. Продавец выписал чек на 76 рублей. «Вы ошиблись», - сказал ему мальчик, взглянув на чек. Как он об этом догадался? (76 не делится на3)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6. От куска материи в 20 метров портной отрезает каждый день по 2 метра. На какой день он отрежет последний кусок? (На 9)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7.  Яйцо всмятку варится 3 минуты. Сколько времени потребуется, чтобы сварить всмятку 5 яиц? (3 мин)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8.  Двое пошли - 5 гвоздей нашли. Четверо пойдут – много ли найдут?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5 раунд «Сосчитай-ка» (6 вопросов)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1. Груша дороже яблока в 2 раза. Что дороже 8 яблок или 4 груши? (Равно)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2. Летели утки: одна впереди и 2 позади; 1 позади и 2 впереди; одна между двумя в 3 ряда. Сколько всего уток летело? (5)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3. Сколько зайцев и уток убил охотник, если в корзине, куда он их сложил, насчитывается 10 голов и 28 ног? (4 зайца и 6 уток)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4. Раздели 100 на половину. (200)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5. В семье у каждого из 6 братьев по сестре. Сколько детей в семье?  (7)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6. Три  числа сначала сложили, потом перемножили. Получили одинаковый результат. Какие эти числа?(1 + 2+ 3 = 1·2·3)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6 раунд «Реши уравнение» (8 вопросов)</w:t>
      </w:r>
      <w:r w:rsidRPr="00641D90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1. 3х – 4 = х – 8;  (Ответ: -2)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2.  2у – 12 = 18 – 4у;  (Ответ: 5)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3.  – 17 +5у = 3у +9; (Ответ: 13)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4. 5х + 3 = 27 – 3х. (Ответ: 3)</w:t>
      </w:r>
    </w:p>
    <w:p w:rsidR="00641D90" w:rsidRPr="00641D90" w:rsidRDefault="00641D90" w:rsidP="00641D90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641D90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Приложение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Для наблюдателя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Судейская таблица.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1 раунд.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459"/>
        <w:gridCol w:w="459"/>
        <w:gridCol w:w="459"/>
        <w:gridCol w:w="459"/>
      </w:tblGrid>
      <w:tr w:rsidR="00641D90" w:rsidRPr="00641D90" w:rsidTr="00641D90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№7</w:t>
            </w:r>
          </w:p>
        </w:tc>
      </w:tr>
      <w:tr w:rsidR="00641D90" w:rsidRPr="00641D90" w:rsidTr="00641D90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641D90" w:rsidRPr="00641D90" w:rsidTr="00641D90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</w:tbl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Судейская таблица.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2 раунд.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459"/>
        <w:gridCol w:w="459"/>
        <w:gridCol w:w="459"/>
      </w:tblGrid>
      <w:tr w:rsidR="00641D90" w:rsidRPr="00641D90" w:rsidTr="00641D90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№6</w:t>
            </w:r>
          </w:p>
        </w:tc>
      </w:tr>
      <w:tr w:rsidR="00641D90" w:rsidRPr="00641D90" w:rsidTr="00641D90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641D90" w:rsidRPr="00641D90" w:rsidTr="00641D90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</w:tbl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Судейская таблица.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3 раунд.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459"/>
        <w:gridCol w:w="459"/>
      </w:tblGrid>
      <w:tr w:rsidR="00641D90" w:rsidRPr="00641D90" w:rsidTr="00641D90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№5</w:t>
            </w:r>
          </w:p>
        </w:tc>
      </w:tr>
      <w:tr w:rsidR="00641D90" w:rsidRPr="00641D90" w:rsidTr="00641D90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641D90" w:rsidRPr="00641D90" w:rsidTr="00641D90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</w:tbl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Судейская таблица.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4 раунд.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459"/>
      </w:tblGrid>
      <w:tr w:rsidR="00641D90" w:rsidRPr="00641D90" w:rsidTr="00641D90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№4</w:t>
            </w:r>
          </w:p>
        </w:tc>
      </w:tr>
      <w:tr w:rsidR="00641D90" w:rsidRPr="00641D90" w:rsidTr="00641D90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641D90" w:rsidRPr="00641D90" w:rsidTr="00641D90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</w:tbl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Судейская таблица.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5 раунд.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459"/>
        <w:gridCol w:w="459"/>
      </w:tblGrid>
      <w:tr w:rsidR="00641D90" w:rsidRPr="00641D90" w:rsidTr="00641D90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№3</w:t>
            </w:r>
          </w:p>
        </w:tc>
      </w:tr>
      <w:tr w:rsidR="00641D90" w:rsidRPr="00641D90" w:rsidTr="00641D90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641D90" w:rsidRPr="00641D90" w:rsidTr="00641D90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</w:tbl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Судейская таблица.</w:t>
      </w:r>
    </w:p>
    <w:p w:rsidR="00641D90" w:rsidRPr="00641D90" w:rsidRDefault="00641D90" w:rsidP="00641D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41D90">
        <w:rPr>
          <w:rFonts w:ascii="Arial" w:eastAsia="Times New Roman" w:hAnsi="Arial" w:cs="Arial"/>
          <w:sz w:val="23"/>
          <w:szCs w:val="23"/>
          <w:lang w:eastAsia="ru-RU"/>
        </w:rPr>
        <w:t>6 раунд.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216"/>
        <w:gridCol w:w="216"/>
        <w:gridCol w:w="216"/>
        <w:gridCol w:w="216"/>
      </w:tblGrid>
      <w:tr w:rsidR="00641D90" w:rsidRPr="00641D90" w:rsidTr="00641D90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 игрока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641D90" w:rsidRPr="00641D90" w:rsidTr="00641D90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 игрока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41D90" w:rsidRPr="00641D90" w:rsidRDefault="00641D90" w:rsidP="00641D90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41D90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</w:tbl>
    <w:p w:rsidR="00FD6795" w:rsidRDefault="00FD6795"/>
    <w:sectPr w:rsidR="00FD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90"/>
    <w:rsid w:val="000B5233"/>
    <w:rsid w:val="00641D90"/>
    <w:rsid w:val="00FD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816FA-0867-438A-A004-01A96D53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43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16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0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1079</Words>
  <Characters>6152</Characters>
  <Application>Microsoft Office Word</Application>
  <DocSecurity>0</DocSecurity>
  <Lines>51</Lines>
  <Paragraphs>14</Paragraphs>
  <ScaleCrop>false</ScaleCrop>
  <Company/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3</cp:revision>
  <dcterms:created xsi:type="dcterms:W3CDTF">2014-07-25T08:29:00Z</dcterms:created>
  <dcterms:modified xsi:type="dcterms:W3CDTF">2015-04-23T19:20:00Z</dcterms:modified>
</cp:coreProperties>
</file>