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3E" w:rsidRPr="00353903" w:rsidRDefault="00353903" w:rsidP="00353903">
      <w:pPr>
        <w:tabs>
          <w:tab w:val="left" w:pos="726"/>
        </w:tabs>
        <w:spacing w:line="36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53903">
        <w:rPr>
          <w:rFonts w:ascii="Times New Roman" w:hAnsi="Times New Roman" w:cs="Times New Roman"/>
          <w:b/>
          <w:iCs/>
          <w:sz w:val="28"/>
          <w:szCs w:val="28"/>
        </w:rPr>
        <w:t>Социализация</w:t>
      </w:r>
      <w:r w:rsidR="00D20E3E" w:rsidRPr="00353903">
        <w:rPr>
          <w:rFonts w:ascii="Times New Roman" w:hAnsi="Times New Roman" w:cs="Times New Roman"/>
          <w:b/>
          <w:iCs/>
          <w:sz w:val="28"/>
          <w:szCs w:val="28"/>
        </w:rPr>
        <w:t xml:space="preserve"> детей дошкольного возраста в </w:t>
      </w:r>
      <w:r w:rsidRPr="00353903">
        <w:rPr>
          <w:rFonts w:ascii="Times New Roman" w:hAnsi="Times New Roman" w:cs="Times New Roman"/>
          <w:b/>
          <w:iCs/>
          <w:sz w:val="28"/>
          <w:szCs w:val="28"/>
        </w:rPr>
        <w:t>ДОУ</w:t>
      </w:r>
    </w:p>
    <w:p w:rsidR="00545B2A" w:rsidRPr="0038239D" w:rsidRDefault="00EB5375" w:rsidP="0038239D">
      <w:pPr>
        <w:tabs>
          <w:tab w:val="left" w:pos="726"/>
        </w:tabs>
        <w:spacing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="00545B2A" w:rsidRPr="0038239D">
        <w:rPr>
          <w:rFonts w:ascii="Times New Roman" w:hAnsi="Times New Roman" w:cs="Times New Roman"/>
          <w:iCs/>
          <w:sz w:val="28"/>
          <w:szCs w:val="28"/>
        </w:rPr>
        <w:t>Человек - существо социальное, его прогресс зависит не только от биологических,</w:t>
      </w:r>
      <w:r w:rsidR="00353903" w:rsidRPr="0038239D">
        <w:rPr>
          <w:rFonts w:ascii="Times New Roman" w:hAnsi="Times New Roman" w:cs="Times New Roman"/>
          <w:iCs/>
          <w:sz w:val="28"/>
          <w:szCs w:val="28"/>
        </w:rPr>
        <w:t xml:space="preserve"> а</w:t>
      </w:r>
      <w:r w:rsidR="00545B2A" w:rsidRPr="0038239D">
        <w:rPr>
          <w:rFonts w:ascii="Times New Roman" w:hAnsi="Times New Roman" w:cs="Times New Roman"/>
          <w:iCs/>
          <w:sz w:val="28"/>
          <w:szCs w:val="28"/>
        </w:rPr>
        <w:t xml:space="preserve"> прежде всего, от социальных законов. Поэтому он формируется только при наличии общественных условий жизни.</w:t>
      </w:r>
    </w:p>
    <w:p w:rsidR="00545B2A" w:rsidRPr="0038239D" w:rsidRDefault="00545B2A" w:rsidP="0038239D">
      <w:pPr>
        <w:tabs>
          <w:tab w:val="left" w:pos="726"/>
        </w:tabs>
        <w:spacing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38239D">
        <w:rPr>
          <w:rFonts w:ascii="Times New Roman" w:hAnsi="Times New Roman" w:cs="Times New Roman"/>
          <w:iCs/>
          <w:sz w:val="28"/>
          <w:szCs w:val="28"/>
        </w:rPr>
        <w:t>Социализация по сути является отображением процесса становления человека, жизнедеятельность которого, начиная с появления на свет, развертывается как "вхождение" в семью и социум. Особую роль в социализации личности играет семья как первичная социальная группа. Личностное развитие ребенка, освоение им многообразных культурных ценностей осуществляется через включение его в совокупность доступных отношений. Именно семья обладает признаками социального института и является для ребенка-дошкольника первой общественной средой, через которую он познает весь окружающий его социальный мир.</w:t>
      </w:r>
    </w:p>
    <w:p w:rsidR="00545B2A" w:rsidRPr="0038239D" w:rsidRDefault="00EB5375" w:rsidP="0038239D">
      <w:pPr>
        <w:tabs>
          <w:tab w:val="left" w:pos="726"/>
        </w:tabs>
        <w:spacing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="00545B2A" w:rsidRPr="0038239D">
        <w:rPr>
          <w:rFonts w:ascii="Times New Roman" w:hAnsi="Times New Roman" w:cs="Times New Roman"/>
          <w:iCs/>
          <w:sz w:val="28"/>
          <w:szCs w:val="28"/>
        </w:rPr>
        <w:t>Исходя из признания важности семьи для процесса социализации ребенка, необходимо находить пути вовлечения семьи в образовательный процесс. Это является объективной необходимостью на сегодняшний день, ведь педагогов и родителей объединяет одна и та же цель - воспитание развитой личности.</w:t>
      </w:r>
    </w:p>
    <w:p w:rsidR="00545B2A" w:rsidRPr="0038239D" w:rsidRDefault="00EB5375" w:rsidP="0038239D">
      <w:pPr>
        <w:tabs>
          <w:tab w:val="left" w:pos="726"/>
        </w:tabs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="00545B2A" w:rsidRPr="0038239D">
        <w:rPr>
          <w:rFonts w:ascii="Times New Roman" w:hAnsi="Times New Roman" w:cs="Times New Roman"/>
          <w:iCs/>
          <w:sz w:val="28"/>
          <w:szCs w:val="28"/>
        </w:rPr>
        <w:t xml:space="preserve">Процесс социализации личности ребенка-дошкольника в дошкольном образовательном учреждении будет эффективным, если в ДОУ будут соблюдены условия включения семьи как </w:t>
      </w:r>
      <w:r w:rsidR="009F23DF" w:rsidRPr="0038239D">
        <w:rPr>
          <w:rFonts w:ascii="Times New Roman" w:hAnsi="Times New Roman" w:cs="Times New Roman"/>
          <w:iCs/>
          <w:sz w:val="28"/>
          <w:szCs w:val="28"/>
        </w:rPr>
        <w:t>микро фактора</w:t>
      </w:r>
      <w:r w:rsidR="00545B2A" w:rsidRPr="0038239D">
        <w:rPr>
          <w:rFonts w:ascii="Times New Roman" w:hAnsi="Times New Roman" w:cs="Times New Roman"/>
          <w:iCs/>
          <w:sz w:val="28"/>
          <w:szCs w:val="28"/>
        </w:rPr>
        <w:t xml:space="preserve"> в воспитательно</w:t>
      </w:r>
      <w:r w:rsidR="00D20E3E" w:rsidRPr="003823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5B2A" w:rsidRPr="0038239D">
        <w:rPr>
          <w:rFonts w:ascii="Times New Roman" w:hAnsi="Times New Roman" w:cs="Times New Roman"/>
          <w:iCs/>
          <w:sz w:val="28"/>
          <w:szCs w:val="28"/>
        </w:rPr>
        <w:t>-</w:t>
      </w:r>
      <w:r w:rsidR="00D20E3E" w:rsidRPr="003823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5B2A" w:rsidRPr="0038239D">
        <w:rPr>
          <w:rFonts w:ascii="Times New Roman" w:hAnsi="Times New Roman" w:cs="Times New Roman"/>
          <w:iCs/>
          <w:sz w:val="28"/>
          <w:szCs w:val="28"/>
        </w:rPr>
        <w:t>образовательный процесс. Если в ДОУ будет признаваться роль семьи в процессе воспитания и развития ребенка для более полной и успешной социализации его личности. Родители должны быть вовлечены в воспитательно</w:t>
      </w:r>
      <w:r w:rsidR="00D20E3E" w:rsidRPr="003823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5B2A" w:rsidRPr="0038239D">
        <w:rPr>
          <w:rFonts w:ascii="Times New Roman" w:hAnsi="Times New Roman" w:cs="Times New Roman"/>
          <w:iCs/>
          <w:sz w:val="28"/>
          <w:szCs w:val="28"/>
        </w:rPr>
        <w:t>-</w:t>
      </w:r>
      <w:r w:rsidR="00D20E3E" w:rsidRPr="003823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5B2A" w:rsidRPr="0038239D">
        <w:rPr>
          <w:rFonts w:ascii="Times New Roman" w:hAnsi="Times New Roman" w:cs="Times New Roman"/>
          <w:iCs/>
          <w:sz w:val="28"/>
          <w:szCs w:val="28"/>
        </w:rPr>
        <w:t xml:space="preserve">образовательный процесс для создания единой развивающей среды. Только в случае тесного взаимодействия педагогов ДОУ и родителей возможно соблюдение условия единства задач и содержания воспитательной работы в ДОУ и семье, возможно соблюдение преемственности в содержании и технологиях педагогического процесса. ДОУ должно нести ответственность за налаживание атмосферы сотрудничества с семьями </w:t>
      </w:r>
      <w:r w:rsidR="00545B2A" w:rsidRPr="0038239D">
        <w:rPr>
          <w:rFonts w:ascii="Times New Roman" w:hAnsi="Times New Roman" w:cs="Times New Roman"/>
          <w:iCs/>
          <w:sz w:val="28"/>
          <w:szCs w:val="28"/>
        </w:rPr>
        <w:lastRenderedPageBreak/>
        <w:t>воспитанников, признавая за семьей приоритет в выборе основной линии развития ребенка.</w:t>
      </w:r>
    </w:p>
    <w:p w:rsidR="00307EF4" w:rsidRPr="00EB5375" w:rsidRDefault="00EB5375" w:rsidP="0038239D">
      <w:pPr>
        <w:tabs>
          <w:tab w:val="left" w:pos="726"/>
        </w:tabs>
        <w:spacing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545B2A" w:rsidRPr="0038239D">
        <w:rPr>
          <w:rFonts w:ascii="Times New Roman" w:hAnsi="Times New Roman" w:cs="Times New Roman"/>
          <w:iCs/>
          <w:sz w:val="28"/>
          <w:szCs w:val="28"/>
        </w:rPr>
        <w:t>Для того чтобы процесс социализации детей дошкольного возраста происходил наиболее полноценно, необходимо использовать в ДОУ программу ознакомления детей с социальной действительностью в единстве мотивационного, когнитивного и деятельностно-практического аспекта их жизнедеятельности. Это условие необходимо соблюдать для того, чтобы развивающая среда в дошкольном учреждении способствовала формированию представлений о социальной действительности, эмоционально-ценностному отношению к ней и способствовала включению ребенка в разнообразную деятельность и общение. Учитывая эти компоненты развития личности ребенка, можно выработать у него способность к творческой деятельности (это важное условие успешной социализации личности ребенка), закрепить знания и сформировать необходимые личностные качества.</w:t>
      </w:r>
    </w:p>
    <w:p w:rsidR="00545B2A" w:rsidRPr="0038239D" w:rsidRDefault="0099561D" w:rsidP="0038239D">
      <w:pPr>
        <w:tabs>
          <w:tab w:val="left" w:pos="726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545B2A" w:rsidRPr="00EB5375">
        <w:rPr>
          <w:rFonts w:ascii="Times New Roman" w:hAnsi="Times New Roman" w:cs="Times New Roman"/>
          <w:iCs/>
          <w:sz w:val="28"/>
          <w:szCs w:val="28"/>
        </w:rPr>
        <w:t>Образовательная традиция сегодня в работе с детьми дошкольного возраста в большей степени опирается на культурно-историческую концепцию Л.С. Выготского и его последователей: развитие ребенка является саморазвитием и нормой. Основные характеристики личности ребенка связываются с</w:t>
      </w:r>
      <w:r w:rsidR="00545B2A" w:rsidRPr="0038239D">
        <w:rPr>
          <w:rFonts w:ascii="Times New Roman" w:hAnsi="Times New Roman" w:cs="Times New Roman"/>
          <w:iCs/>
          <w:sz w:val="28"/>
          <w:szCs w:val="28"/>
        </w:rPr>
        <w:t xml:space="preserve"> овладением высшими психическими функциями, их врастанием в структуру личности.</w:t>
      </w:r>
    </w:p>
    <w:p w:rsidR="00545B2A" w:rsidRPr="0038239D" w:rsidRDefault="00EB5375" w:rsidP="0038239D">
      <w:pPr>
        <w:tabs>
          <w:tab w:val="left" w:pos="726"/>
        </w:tabs>
        <w:spacing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EF7591" w:rsidRPr="0038239D">
        <w:rPr>
          <w:rFonts w:ascii="Times New Roman" w:hAnsi="Times New Roman" w:cs="Times New Roman"/>
          <w:iCs/>
          <w:sz w:val="28"/>
          <w:szCs w:val="28"/>
        </w:rPr>
        <w:t>Исследование</w:t>
      </w:r>
      <w:r w:rsidR="00113454" w:rsidRPr="0038239D">
        <w:rPr>
          <w:rFonts w:ascii="Times New Roman" w:hAnsi="Times New Roman" w:cs="Times New Roman"/>
          <w:iCs/>
          <w:sz w:val="28"/>
          <w:szCs w:val="28"/>
        </w:rPr>
        <w:t xml:space="preserve"> отечественных и зарубежных ученых – философов, социологов, историков культуры </w:t>
      </w:r>
      <w:r w:rsidR="00EF7591" w:rsidRPr="0038239D">
        <w:rPr>
          <w:rFonts w:ascii="Times New Roman" w:hAnsi="Times New Roman" w:cs="Times New Roman"/>
          <w:iCs/>
          <w:sz w:val="28"/>
          <w:szCs w:val="28"/>
        </w:rPr>
        <w:t>рассматривают</w:t>
      </w:r>
      <w:r w:rsidR="00113454" w:rsidRPr="0038239D">
        <w:rPr>
          <w:rFonts w:ascii="Times New Roman" w:hAnsi="Times New Roman" w:cs="Times New Roman"/>
          <w:iCs/>
          <w:sz w:val="28"/>
          <w:szCs w:val="28"/>
        </w:rPr>
        <w:t xml:space="preserve"> своеобразие игры, его роль и значение в жизни общества и отдельной личности, в человеческой культуре. Исследования отмечают ценность игры, ее условность, а также указывают на ее значение в формировании социального поведе</w:t>
      </w:r>
      <w:r w:rsidR="00DC38C3" w:rsidRPr="0038239D">
        <w:rPr>
          <w:rFonts w:ascii="Times New Roman" w:hAnsi="Times New Roman" w:cs="Times New Roman"/>
          <w:iCs/>
          <w:sz w:val="28"/>
          <w:szCs w:val="28"/>
        </w:rPr>
        <w:t>ния, самоутверждении человека, и</w:t>
      </w:r>
      <w:r w:rsidR="00113454" w:rsidRPr="0038239D">
        <w:rPr>
          <w:rFonts w:ascii="Times New Roman" w:hAnsi="Times New Roman" w:cs="Times New Roman"/>
          <w:iCs/>
          <w:sz w:val="28"/>
          <w:szCs w:val="28"/>
        </w:rPr>
        <w:t xml:space="preserve"> возможность прогнозирования его поведения в ситуации общения.</w:t>
      </w:r>
    </w:p>
    <w:p w:rsidR="006B5FC3" w:rsidRPr="00EB5375" w:rsidRDefault="00EB5375" w:rsidP="0038239D">
      <w:pPr>
        <w:rPr>
          <w:rFonts w:ascii="Times New Roman" w:hAnsi="Times New Roman" w:cs="Times New Roman"/>
          <w:sz w:val="28"/>
          <w:szCs w:val="28"/>
        </w:rPr>
      </w:pPr>
      <w:r w:rsidRPr="00EB537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5FC3" w:rsidRPr="00EB5375">
        <w:rPr>
          <w:rFonts w:ascii="Times New Roman" w:hAnsi="Times New Roman" w:cs="Times New Roman"/>
          <w:sz w:val="28"/>
          <w:szCs w:val="28"/>
        </w:rPr>
        <w:t>Анализ отечественной психолого</w:t>
      </w:r>
      <w:bookmarkStart w:id="0" w:name="_GoBack"/>
      <w:bookmarkEnd w:id="0"/>
      <w:r w:rsidR="006B5FC3" w:rsidRPr="00EB5375">
        <w:rPr>
          <w:rFonts w:ascii="Times New Roman" w:hAnsi="Times New Roman" w:cs="Times New Roman"/>
          <w:sz w:val="28"/>
          <w:szCs w:val="28"/>
        </w:rPr>
        <w:t xml:space="preserve">- </w:t>
      </w:r>
      <w:r w:rsidR="00DC38C3" w:rsidRPr="00EB5375">
        <w:rPr>
          <w:rFonts w:ascii="Times New Roman" w:hAnsi="Times New Roman" w:cs="Times New Roman"/>
          <w:sz w:val="28"/>
          <w:szCs w:val="28"/>
        </w:rPr>
        <w:t>педагогической</w:t>
      </w:r>
      <w:r w:rsidR="006B5FC3" w:rsidRPr="00EB5375">
        <w:rPr>
          <w:rFonts w:ascii="Times New Roman" w:hAnsi="Times New Roman" w:cs="Times New Roman"/>
          <w:sz w:val="28"/>
          <w:szCs w:val="28"/>
        </w:rPr>
        <w:t xml:space="preserve"> и методической литературы позволяет выделить различные подходы к проблеме приобщения ребенка к социальному миру.</w:t>
      </w:r>
      <w:r w:rsidR="00DC38C3" w:rsidRPr="00EB5375">
        <w:rPr>
          <w:rFonts w:ascii="Times New Roman" w:hAnsi="Times New Roman" w:cs="Times New Roman"/>
          <w:sz w:val="28"/>
          <w:szCs w:val="28"/>
        </w:rPr>
        <w:t xml:space="preserve"> </w:t>
      </w:r>
      <w:r w:rsidR="006B5FC3" w:rsidRPr="00EB5375">
        <w:rPr>
          <w:rFonts w:ascii="Times New Roman" w:hAnsi="Times New Roman" w:cs="Times New Roman"/>
          <w:sz w:val="28"/>
          <w:szCs w:val="28"/>
        </w:rPr>
        <w:t xml:space="preserve">Так, предметом изучения становятся вопросы </w:t>
      </w:r>
      <w:r w:rsidR="006B5FC3" w:rsidRPr="00EB5375">
        <w:rPr>
          <w:rFonts w:ascii="Times New Roman" w:hAnsi="Times New Roman" w:cs="Times New Roman"/>
          <w:sz w:val="28"/>
          <w:szCs w:val="28"/>
        </w:rPr>
        <w:lastRenderedPageBreak/>
        <w:t xml:space="preserve">«социальной </w:t>
      </w:r>
      <w:r w:rsidR="00DC38C3" w:rsidRPr="00EB5375">
        <w:rPr>
          <w:rFonts w:ascii="Times New Roman" w:hAnsi="Times New Roman" w:cs="Times New Roman"/>
          <w:sz w:val="28"/>
          <w:szCs w:val="28"/>
        </w:rPr>
        <w:t>компетентности</w:t>
      </w:r>
      <w:r w:rsidR="006B5FC3" w:rsidRPr="00EB5375">
        <w:rPr>
          <w:rFonts w:ascii="Times New Roman" w:hAnsi="Times New Roman" w:cs="Times New Roman"/>
          <w:sz w:val="28"/>
          <w:szCs w:val="28"/>
        </w:rPr>
        <w:t>» ребенка, осознания ребенком само</w:t>
      </w:r>
      <w:r w:rsidR="00DC38C3" w:rsidRPr="00EB5375">
        <w:rPr>
          <w:rFonts w:ascii="Times New Roman" w:hAnsi="Times New Roman" w:cs="Times New Roman"/>
          <w:sz w:val="28"/>
          <w:szCs w:val="28"/>
        </w:rPr>
        <w:t>го себя к</w:t>
      </w:r>
      <w:r w:rsidR="009F23DF" w:rsidRPr="00EB5375">
        <w:rPr>
          <w:rFonts w:ascii="Times New Roman" w:hAnsi="Times New Roman" w:cs="Times New Roman"/>
          <w:sz w:val="28"/>
          <w:szCs w:val="28"/>
        </w:rPr>
        <w:t>ак человеческого рода,</w:t>
      </w:r>
      <w:r w:rsidR="006B5FC3" w:rsidRPr="00EB5375">
        <w:rPr>
          <w:rFonts w:ascii="Times New Roman" w:hAnsi="Times New Roman" w:cs="Times New Roman"/>
          <w:sz w:val="28"/>
          <w:szCs w:val="28"/>
        </w:rPr>
        <w:t xml:space="preserve"> восприятия детьми мира предметов, о роли игры в процессе формирования детской среды</w:t>
      </w:r>
      <w:r w:rsidR="00DC38C3" w:rsidRPr="00EB5375">
        <w:rPr>
          <w:rFonts w:ascii="Times New Roman" w:hAnsi="Times New Roman" w:cs="Times New Roman"/>
          <w:sz w:val="28"/>
          <w:szCs w:val="28"/>
        </w:rPr>
        <w:t xml:space="preserve">, </w:t>
      </w:r>
      <w:r w:rsidR="006B5FC3" w:rsidRPr="00EB5375">
        <w:rPr>
          <w:rFonts w:ascii="Times New Roman" w:hAnsi="Times New Roman" w:cs="Times New Roman"/>
          <w:sz w:val="28"/>
          <w:szCs w:val="28"/>
        </w:rPr>
        <w:t>о формировании коммуникативной функции.</w:t>
      </w:r>
    </w:p>
    <w:p w:rsidR="001D45B9" w:rsidRPr="00EB5375" w:rsidRDefault="00EB5375" w:rsidP="0038239D">
      <w:pPr>
        <w:rPr>
          <w:rFonts w:ascii="Times New Roman" w:hAnsi="Times New Roman" w:cs="Times New Roman"/>
          <w:sz w:val="28"/>
          <w:szCs w:val="28"/>
        </w:rPr>
      </w:pPr>
      <w:r w:rsidRPr="00EB53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45B9" w:rsidRPr="00EB5375">
        <w:rPr>
          <w:rFonts w:ascii="Times New Roman" w:hAnsi="Times New Roman" w:cs="Times New Roman"/>
          <w:sz w:val="28"/>
          <w:szCs w:val="28"/>
        </w:rPr>
        <w:t xml:space="preserve">Таким образом философия, социология педагогика, и психология понимают под </w:t>
      </w:r>
      <w:r w:rsidR="00DC38C3" w:rsidRPr="00EB5375">
        <w:rPr>
          <w:rFonts w:ascii="Times New Roman" w:hAnsi="Times New Roman" w:cs="Times New Roman"/>
          <w:sz w:val="28"/>
          <w:szCs w:val="28"/>
        </w:rPr>
        <w:t>социализацией</w:t>
      </w:r>
      <w:r w:rsidR="001D45B9" w:rsidRPr="00EB5375">
        <w:rPr>
          <w:rFonts w:ascii="Times New Roman" w:hAnsi="Times New Roman" w:cs="Times New Roman"/>
          <w:sz w:val="28"/>
          <w:szCs w:val="28"/>
        </w:rPr>
        <w:t xml:space="preserve"> совокупность всех социальных процессов, </w:t>
      </w:r>
      <w:r w:rsidR="006B5FC3" w:rsidRPr="00EB5375">
        <w:rPr>
          <w:rFonts w:ascii="Times New Roman" w:hAnsi="Times New Roman" w:cs="Times New Roman"/>
          <w:sz w:val="28"/>
          <w:szCs w:val="28"/>
        </w:rPr>
        <w:t>благодаря которым индивид воспроизводит определенную систему знаний, норм, ценностей и функционирует как полноценный член общества.</w:t>
      </w:r>
    </w:p>
    <w:p w:rsidR="00DC38C3" w:rsidRPr="00EB5375" w:rsidRDefault="00DC38C3" w:rsidP="0038239D">
      <w:pPr>
        <w:rPr>
          <w:rFonts w:ascii="Times New Roman" w:hAnsi="Times New Roman" w:cs="Times New Roman"/>
          <w:sz w:val="28"/>
          <w:szCs w:val="28"/>
        </w:rPr>
      </w:pPr>
    </w:p>
    <w:sectPr w:rsidR="00DC38C3" w:rsidRPr="00EB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0E" w:rsidRDefault="00EF030E" w:rsidP="00D20E3E">
      <w:pPr>
        <w:spacing w:after="0" w:line="240" w:lineRule="auto"/>
      </w:pPr>
      <w:r>
        <w:separator/>
      </w:r>
    </w:p>
  </w:endnote>
  <w:endnote w:type="continuationSeparator" w:id="0">
    <w:p w:rsidR="00EF030E" w:rsidRDefault="00EF030E" w:rsidP="00D2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0E" w:rsidRDefault="00EF030E" w:rsidP="00D20E3E">
      <w:pPr>
        <w:spacing w:after="0" w:line="240" w:lineRule="auto"/>
      </w:pPr>
      <w:r>
        <w:separator/>
      </w:r>
    </w:p>
  </w:footnote>
  <w:footnote w:type="continuationSeparator" w:id="0">
    <w:p w:rsidR="00EF030E" w:rsidRDefault="00EF030E" w:rsidP="00D20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45DC"/>
    <w:multiLevelType w:val="hybridMultilevel"/>
    <w:tmpl w:val="ABA2FDC4"/>
    <w:lvl w:ilvl="0" w:tplc="DAF237EA">
      <w:start w:val="1"/>
      <w:numFmt w:val="decimal"/>
      <w:lvlText w:val="%1)"/>
      <w:lvlJc w:val="left"/>
      <w:pPr>
        <w:tabs>
          <w:tab w:val="num" w:pos="2169"/>
        </w:tabs>
        <w:ind w:left="2169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15AC2E7C"/>
    <w:multiLevelType w:val="singleLevel"/>
    <w:tmpl w:val="F29626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2A"/>
    <w:rsid w:val="00113454"/>
    <w:rsid w:val="001D45B9"/>
    <w:rsid w:val="002A000B"/>
    <w:rsid w:val="00307EF4"/>
    <w:rsid w:val="00353903"/>
    <w:rsid w:val="0038239D"/>
    <w:rsid w:val="00545B2A"/>
    <w:rsid w:val="006B5FC3"/>
    <w:rsid w:val="0099561D"/>
    <w:rsid w:val="009A776B"/>
    <w:rsid w:val="009F23DF"/>
    <w:rsid w:val="00A450CA"/>
    <w:rsid w:val="00D20E3E"/>
    <w:rsid w:val="00DC38C3"/>
    <w:rsid w:val="00EB5375"/>
    <w:rsid w:val="00EF030E"/>
    <w:rsid w:val="00E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4AC16-A5D6-4CAD-B760-1FA9D48D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7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B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E3E"/>
  </w:style>
  <w:style w:type="paragraph" w:styleId="a6">
    <w:name w:val="footer"/>
    <w:basedOn w:val="a"/>
    <w:link w:val="a7"/>
    <w:uiPriority w:val="99"/>
    <w:unhideWhenUsed/>
    <w:rsid w:val="00D2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E3E"/>
  </w:style>
  <w:style w:type="character" w:customStyle="1" w:styleId="10">
    <w:name w:val="Заголовок 1 Знак"/>
    <w:basedOn w:val="a0"/>
    <w:link w:val="1"/>
    <w:uiPriority w:val="9"/>
    <w:rsid w:val="009A77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2015-03-28T09:23:00Z</dcterms:created>
  <dcterms:modified xsi:type="dcterms:W3CDTF">2015-04-29T17:41:00Z</dcterms:modified>
</cp:coreProperties>
</file>