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3E" w:rsidRPr="00353903" w:rsidRDefault="00353903" w:rsidP="00353903">
      <w:pPr>
        <w:tabs>
          <w:tab w:val="left" w:pos="72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53903">
        <w:rPr>
          <w:rFonts w:ascii="Times New Roman" w:hAnsi="Times New Roman" w:cs="Times New Roman"/>
          <w:b/>
          <w:iCs/>
          <w:sz w:val="28"/>
          <w:szCs w:val="28"/>
        </w:rPr>
        <w:t>Социализация</w:t>
      </w:r>
      <w:r w:rsidR="00D20E3E" w:rsidRPr="00353903">
        <w:rPr>
          <w:rFonts w:ascii="Times New Roman" w:hAnsi="Times New Roman" w:cs="Times New Roman"/>
          <w:b/>
          <w:iCs/>
          <w:sz w:val="28"/>
          <w:szCs w:val="28"/>
        </w:rPr>
        <w:t xml:space="preserve"> детей дошкольного возраста в </w:t>
      </w:r>
      <w:r w:rsidRPr="00353903">
        <w:rPr>
          <w:rFonts w:ascii="Times New Roman" w:hAnsi="Times New Roman" w:cs="Times New Roman"/>
          <w:b/>
          <w:iCs/>
          <w:sz w:val="28"/>
          <w:szCs w:val="28"/>
        </w:rPr>
        <w:t>ДОУ</w:t>
      </w:r>
    </w:p>
    <w:p w:rsidR="00545B2A" w:rsidRPr="0038239D" w:rsidRDefault="00EB5375" w:rsidP="0038239D">
      <w:pPr>
        <w:tabs>
          <w:tab w:val="left" w:pos="726"/>
        </w:tabs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Человек - существо социальное, его прогресс зависит не только от биологических,</w:t>
      </w:r>
      <w:r w:rsidR="00353903" w:rsidRPr="0038239D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 xml:space="preserve"> прежде всего, от социальных законов. Поэтому он формируется только при наличии общественных условий жизни.</w:t>
      </w:r>
    </w:p>
    <w:p w:rsidR="00545B2A" w:rsidRPr="0038239D" w:rsidRDefault="00545B2A" w:rsidP="0038239D">
      <w:pPr>
        <w:tabs>
          <w:tab w:val="left" w:pos="726"/>
        </w:tabs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8239D">
        <w:rPr>
          <w:rFonts w:ascii="Times New Roman" w:hAnsi="Times New Roman" w:cs="Times New Roman"/>
          <w:iCs/>
          <w:sz w:val="28"/>
          <w:szCs w:val="28"/>
        </w:rPr>
        <w:t>Социализация по сути является отображением процесса становления человека, жизнедеятельность которого, начиная с появления на свет, развертывается как "вхождение" в семью и социум. Особую роль в социализации личности играет семья как первичная социальная группа. Личностное развитие ребенка, освоение им многообразных культурных ценностей осуществляется через включение его в совокупность доступных отношений. Именно семья обладает признаками социального института и является для ребенка-дошкольника первой общественной средой, через которую он познает весь окружающий его социальный мир.</w:t>
      </w:r>
    </w:p>
    <w:p w:rsidR="00545B2A" w:rsidRPr="0038239D" w:rsidRDefault="00EB5375" w:rsidP="0038239D">
      <w:pPr>
        <w:tabs>
          <w:tab w:val="left" w:pos="726"/>
        </w:tabs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Исходя из признания важности семьи для процесса социализации ребенка, необходимо находить пути вовлечения семьи в образовательный процесс. Это является объективной необходимостью на сегодняшний день, ведь педагогов и родителей объединяет одна и та же цель - воспитание развитой личности.</w:t>
      </w:r>
    </w:p>
    <w:p w:rsidR="00545B2A" w:rsidRPr="0038239D" w:rsidRDefault="00EB5375" w:rsidP="0038239D">
      <w:pPr>
        <w:tabs>
          <w:tab w:val="left" w:pos="726"/>
        </w:tabs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 xml:space="preserve">Процесс социализации личности ребенка-дошкольника в дошкольном образовательном учреждении будет эффективным, если в ДОУ будут соблюдены условия включения семьи как </w:t>
      </w:r>
      <w:r w:rsidR="009F23DF" w:rsidRPr="0038239D">
        <w:rPr>
          <w:rFonts w:ascii="Times New Roman" w:hAnsi="Times New Roman" w:cs="Times New Roman"/>
          <w:iCs/>
          <w:sz w:val="28"/>
          <w:szCs w:val="28"/>
        </w:rPr>
        <w:t>микро фактора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 xml:space="preserve"> в воспитательно</w:t>
      </w:r>
      <w:r w:rsidR="00D20E3E" w:rsidRPr="00382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-</w:t>
      </w:r>
      <w:r w:rsidR="00D20E3E" w:rsidRPr="00382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образовательный процесс. Если в ДОУ будет признаваться роль семьи в процессе воспитания и развития ребенка для более полной и успешной социализации его личности. Родители должны быть вовлечены в воспитательно</w:t>
      </w:r>
      <w:r w:rsidR="00D20E3E" w:rsidRPr="00382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-</w:t>
      </w:r>
      <w:r w:rsidR="00D20E3E" w:rsidRPr="003823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 xml:space="preserve">образовательный процесс для создания единой развивающей среды. Только в случае тесного взаимодействия педагогов ДОУ и родителей возможно соблюдение условия единства задач и содержания воспитательной работы в ДОУ и семье, возможно соблюдение преемственности в содержании и технологиях педагогического процесса. ДОУ должно нести ответственность за налаживание атмосферы сотрудничества с семьями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lastRenderedPageBreak/>
        <w:t>воспитанников, признавая за семьей приоритет в выборе основной линии развития ребенка.</w:t>
      </w:r>
    </w:p>
    <w:p w:rsidR="00307EF4" w:rsidRPr="00EB5375" w:rsidRDefault="00EB5375" w:rsidP="0038239D">
      <w:pPr>
        <w:tabs>
          <w:tab w:val="left" w:pos="726"/>
        </w:tabs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>Для того чтобы процесс социализации детей дошкольного возраста происходил наиболее полноценно, необходимо использовать в ДОУ программу ознакомления детей с социальной действительностью в единстве мотивационного, когнитивного и деятельностно-практического аспекта их жизнедеятельности. Это условие необходимо соблюдать для того, чтобы развивающая среда в дошкольном учреждении способствовала формированию представлений о социальной действительности, эмоционально-ценностному отношению к ней и способствовала включению ребенка в разнообразную деятельность и общение. Учитывая эти компоненты развития личности ребенка, можно выработать у него способность к творческой деятельности (это важное условие успешной социализации личности ребенка), закрепить знания и сформировать необходимые личностные качества.</w:t>
      </w:r>
    </w:p>
    <w:p w:rsidR="00545B2A" w:rsidRPr="0038239D" w:rsidRDefault="0099561D" w:rsidP="0038239D">
      <w:pPr>
        <w:tabs>
          <w:tab w:val="left" w:pos="726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545B2A" w:rsidRPr="00EB5375">
        <w:rPr>
          <w:rFonts w:ascii="Times New Roman" w:hAnsi="Times New Roman" w:cs="Times New Roman"/>
          <w:iCs/>
          <w:sz w:val="28"/>
          <w:szCs w:val="28"/>
        </w:rPr>
        <w:t>Образовательная традиция сегодня в работе с детьми дошкольного возраста в большей степени опирается на культурно-историческую концепцию Л.С. Выготского и его последователей: развитие ребенка является саморазвитием и нормой. Основные характеристики личности ребенка связываются с</w:t>
      </w:r>
      <w:r w:rsidR="00545B2A" w:rsidRPr="0038239D">
        <w:rPr>
          <w:rFonts w:ascii="Times New Roman" w:hAnsi="Times New Roman" w:cs="Times New Roman"/>
          <w:iCs/>
          <w:sz w:val="28"/>
          <w:szCs w:val="28"/>
        </w:rPr>
        <w:t xml:space="preserve"> овладением высшими психическими функциями, их врастанием в структуру личности.</w:t>
      </w:r>
    </w:p>
    <w:p w:rsidR="00545B2A" w:rsidRPr="0038239D" w:rsidRDefault="00EB5375" w:rsidP="0038239D">
      <w:pPr>
        <w:tabs>
          <w:tab w:val="left" w:pos="726"/>
        </w:tabs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EF7591" w:rsidRPr="0038239D">
        <w:rPr>
          <w:rFonts w:ascii="Times New Roman" w:hAnsi="Times New Roman" w:cs="Times New Roman"/>
          <w:iCs/>
          <w:sz w:val="28"/>
          <w:szCs w:val="28"/>
        </w:rPr>
        <w:t>Исследование</w:t>
      </w:r>
      <w:r w:rsidR="00113454" w:rsidRPr="0038239D">
        <w:rPr>
          <w:rFonts w:ascii="Times New Roman" w:hAnsi="Times New Roman" w:cs="Times New Roman"/>
          <w:iCs/>
          <w:sz w:val="28"/>
          <w:szCs w:val="28"/>
        </w:rPr>
        <w:t xml:space="preserve"> отечественных и зарубежных ученых – философов, социологов, историков культуры </w:t>
      </w:r>
      <w:r w:rsidR="00EF7591" w:rsidRPr="0038239D">
        <w:rPr>
          <w:rFonts w:ascii="Times New Roman" w:hAnsi="Times New Roman" w:cs="Times New Roman"/>
          <w:iCs/>
          <w:sz w:val="28"/>
          <w:szCs w:val="28"/>
        </w:rPr>
        <w:t>рассматривают</w:t>
      </w:r>
      <w:r w:rsidR="00113454" w:rsidRPr="0038239D">
        <w:rPr>
          <w:rFonts w:ascii="Times New Roman" w:hAnsi="Times New Roman" w:cs="Times New Roman"/>
          <w:iCs/>
          <w:sz w:val="28"/>
          <w:szCs w:val="28"/>
        </w:rPr>
        <w:t xml:space="preserve"> своеобразие игры, его роль и значение в жизни общества и отдельной личности, в человеческой культуре. Исследования отмечают ценность игры, ее условность, а также указывают на ее значение в формировании социального поведе</w:t>
      </w:r>
      <w:r w:rsidR="00DC38C3" w:rsidRPr="0038239D">
        <w:rPr>
          <w:rFonts w:ascii="Times New Roman" w:hAnsi="Times New Roman" w:cs="Times New Roman"/>
          <w:iCs/>
          <w:sz w:val="28"/>
          <w:szCs w:val="28"/>
        </w:rPr>
        <w:t>ния, самоутверждении человека, и</w:t>
      </w:r>
      <w:r w:rsidR="00113454" w:rsidRPr="0038239D">
        <w:rPr>
          <w:rFonts w:ascii="Times New Roman" w:hAnsi="Times New Roman" w:cs="Times New Roman"/>
          <w:iCs/>
          <w:sz w:val="28"/>
          <w:szCs w:val="28"/>
        </w:rPr>
        <w:t xml:space="preserve"> возможность прогнозирования его поведения в ситуации общения.</w:t>
      </w:r>
    </w:p>
    <w:p w:rsidR="006B5FC3" w:rsidRPr="00EB5375" w:rsidRDefault="00EB5375" w:rsidP="0038239D">
      <w:pPr>
        <w:rPr>
          <w:rFonts w:ascii="Times New Roman" w:hAnsi="Times New Roman" w:cs="Times New Roman"/>
          <w:sz w:val="28"/>
          <w:szCs w:val="28"/>
        </w:rPr>
      </w:pPr>
      <w:r w:rsidRPr="00EB53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FC3" w:rsidRPr="00EB5375">
        <w:rPr>
          <w:rFonts w:ascii="Times New Roman" w:hAnsi="Times New Roman" w:cs="Times New Roman"/>
          <w:sz w:val="28"/>
          <w:szCs w:val="28"/>
        </w:rPr>
        <w:t>Анализ отечественной психолого</w:t>
      </w:r>
      <w:bookmarkStart w:id="0" w:name="_GoBack"/>
      <w:bookmarkEnd w:id="0"/>
      <w:r w:rsidR="006B5FC3" w:rsidRPr="00EB5375">
        <w:rPr>
          <w:rFonts w:ascii="Times New Roman" w:hAnsi="Times New Roman" w:cs="Times New Roman"/>
          <w:sz w:val="28"/>
          <w:szCs w:val="28"/>
        </w:rPr>
        <w:t xml:space="preserve">- </w:t>
      </w:r>
      <w:r w:rsidR="00DC38C3" w:rsidRPr="00EB5375">
        <w:rPr>
          <w:rFonts w:ascii="Times New Roman" w:hAnsi="Times New Roman" w:cs="Times New Roman"/>
          <w:sz w:val="28"/>
          <w:szCs w:val="28"/>
        </w:rPr>
        <w:t>педагогической</w:t>
      </w:r>
      <w:r w:rsidR="006B5FC3" w:rsidRPr="00EB5375">
        <w:rPr>
          <w:rFonts w:ascii="Times New Roman" w:hAnsi="Times New Roman" w:cs="Times New Roman"/>
          <w:sz w:val="28"/>
          <w:szCs w:val="28"/>
        </w:rPr>
        <w:t xml:space="preserve"> и методической литературы позволяет выделить различные подходы к проблеме приобщения ребенка к социальному миру.</w:t>
      </w:r>
      <w:r w:rsidR="00DC38C3" w:rsidRPr="00EB5375">
        <w:rPr>
          <w:rFonts w:ascii="Times New Roman" w:hAnsi="Times New Roman" w:cs="Times New Roman"/>
          <w:sz w:val="28"/>
          <w:szCs w:val="28"/>
        </w:rPr>
        <w:t xml:space="preserve"> </w:t>
      </w:r>
      <w:r w:rsidR="006B5FC3" w:rsidRPr="00EB5375">
        <w:rPr>
          <w:rFonts w:ascii="Times New Roman" w:hAnsi="Times New Roman" w:cs="Times New Roman"/>
          <w:sz w:val="28"/>
          <w:szCs w:val="28"/>
        </w:rPr>
        <w:t xml:space="preserve">Так, предметом изучения становятся вопросы </w:t>
      </w:r>
      <w:r w:rsidR="006B5FC3" w:rsidRPr="00EB5375"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«социальной </w:t>
      </w:r>
      <w:r w:rsidR="00DC38C3" w:rsidRPr="00EB5375">
        <w:rPr>
          <w:rFonts w:ascii="Times New Roman" w:hAnsi="Times New Roman" w:cs="Times New Roman"/>
          <w:sz w:val="28"/>
          <w:szCs w:val="28"/>
        </w:rPr>
        <w:t>компетентности</w:t>
      </w:r>
      <w:r w:rsidR="006B5FC3" w:rsidRPr="00EB5375">
        <w:rPr>
          <w:rFonts w:ascii="Times New Roman" w:hAnsi="Times New Roman" w:cs="Times New Roman"/>
          <w:sz w:val="28"/>
          <w:szCs w:val="28"/>
        </w:rPr>
        <w:t>» ребенка, осознания ребенком само</w:t>
      </w:r>
      <w:r w:rsidR="00DC38C3" w:rsidRPr="00EB5375">
        <w:rPr>
          <w:rFonts w:ascii="Times New Roman" w:hAnsi="Times New Roman" w:cs="Times New Roman"/>
          <w:sz w:val="28"/>
          <w:szCs w:val="28"/>
        </w:rPr>
        <w:t>го себя к</w:t>
      </w:r>
      <w:r w:rsidR="009F23DF" w:rsidRPr="00EB5375">
        <w:rPr>
          <w:rFonts w:ascii="Times New Roman" w:hAnsi="Times New Roman" w:cs="Times New Roman"/>
          <w:sz w:val="28"/>
          <w:szCs w:val="28"/>
        </w:rPr>
        <w:t>ак человеческого рода,</w:t>
      </w:r>
      <w:r w:rsidR="006B5FC3" w:rsidRPr="00EB5375">
        <w:rPr>
          <w:rFonts w:ascii="Times New Roman" w:hAnsi="Times New Roman" w:cs="Times New Roman"/>
          <w:sz w:val="28"/>
          <w:szCs w:val="28"/>
        </w:rPr>
        <w:t xml:space="preserve"> восприятия детьми мира предметов, о роли игры в процессе формирования детской среды</w:t>
      </w:r>
      <w:r w:rsidR="00DC38C3" w:rsidRPr="00EB5375">
        <w:rPr>
          <w:rFonts w:ascii="Times New Roman" w:hAnsi="Times New Roman" w:cs="Times New Roman"/>
          <w:sz w:val="28"/>
          <w:szCs w:val="28"/>
        </w:rPr>
        <w:t xml:space="preserve">, </w:t>
      </w:r>
      <w:r w:rsidR="006B5FC3" w:rsidRPr="00EB5375">
        <w:rPr>
          <w:rFonts w:ascii="Times New Roman" w:hAnsi="Times New Roman" w:cs="Times New Roman"/>
          <w:sz w:val="28"/>
          <w:szCs w:val="28"/>
        </w:rPr>
        <w:t>о формировании коммуникативной функции.</w:t>
      </w:r>
    </w:p>
    <w:p w:rsidR="001D45B9" w:rsidRPr="00EB5375" w:rsidRDefault="00EB5375" w:rsidP="0038239D">
      <w:pPr>
        <w:rPr>
          <w:rFonts w:ascii="Times New Roman" w:hAnsi="Times New Roman" w:cs="Times New Roman"/>
          <w:sz w:val="28"/>
          <w:szCs w:val="28"/>
        </w:rPr>
      </w:pPr>
      <w:r w:rsidRPr="00EB53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45B9" w:rsidRPr="00EB5375">
        <w:rPr>
          <w:rFonts w:ascii="Times New Roman" w:hAnsi="Times New Roman" w:cs="Times New Roman"/>
          <w:sz w:val="28"/>
          <w:szCs w:val="28"/>
        </w:rPr>
        <w:t xml:space="preserve">Таким образом философия, социология педагогика, и психология понимают под </w:t>
      </w:r>
      <w:r w:rsidR="00DC38C3" w:rsidRPr="00EB5375">
        <w:rPr>
          <w:rFonts w:ascii="Times New Roman" w:hAnsi="Times New Roman" w:cs="Times New Roman"/>
          <w:sz w:val="28"/>
          <w:szCs w:val="28"/>
        </w:rPr>
        <w:t>социализацией</w:t>
      </w:r>
      <w:r w:rsidR="001D45B9" w:rsidRPr="00EB5375">
        <w:rPr>
          <w:rFonts w:ascii="Times New Roman" w:hAnsi="Times New Roman" w:cs="Times New Roman"/>
          <w:sz w:val="28"/>
          <w:szCs w:val="28"/>
        </w:rPr>
        <w:t xml:space="preserve"> совокупность всех социальных процессов, </w:t>
      </w:r>
      <w:r w:rsidR="006B5FC3" w:rsidRPr="00EB5375">
        <w:rPr>
          <w:rFonts w:ascii="Times New Roman" w:hAnsi="Times New Roman" w:cs="Times New Roman"/>
          <w:sz w:val="28"/>
          <w:szCs w:val="28"/>
        </w:rPr>
        <w:t>благодаря которым индивид воспроизводит определенную систему знаний, норм, ценностей и функционирует как полноценный член общества.</w:t>
      </w:r>
    </w:p>
    <w:p w:rsidR="00DC38C3" w:rsidRPr="00EB5375" w:rsidRDefault="00DC38C3" w:rsidP="0038239D">
      <w:pPr>
        <w:rPr>
          <w:rFonts w:ascii="Times New Roman" w:hAnsi="Times New Roman" w:cs="Times New Roman"/>
          <w:sz w:val="28"/>
          <w:szCs w:val="28"/>
        </w:rPr>
      </w:pPr>
    </w:p>
    <w:sectPr w:rsidR="00DC38C3" w:rsidRPr="00EB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0E" w:rsidRDefault="00EF030E" w:rsidP="00D20E3E">
      <w:pPr>
        <w:spacing w:after="0" w:line="240" w:lineRule="auto"/>
      </w:pPr>
      <w:r>
        <w:separator/>
      </w:r>
    </w:p>
  </w:endnote>
  <w:endnote w:type="continuationSeparator" w:id="0">
    <w:p w:rsidR="00EF030E" w:rsidRDefault="00EF030E" w:rsidP="00D2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0E" w:rsidRDefault="00EF030E" w:rsidP="00D20E3E">
      <w:pPr>
        <w:spacing w:after="0" w:line="240" w:lineRule="auto"/>
      </w:pPr>
      <w:r>
        <w:separator/>
      </w:r>
    </w:p>
  </w:footnote>
  <w:footnote w:type="continuationSeparator" w:id="0">
    <w:p w:rsidR="00EF030E" w:rsidRDefault="00EF030E" w:rsidP="00D2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5DC"/>
    <w:multiLevelType w:val="hybridMultilevel"/>
    <w:tmpl w:val="ABA2FDC4"/>
    <w:lvl w:ilvl="0" w:tplc="DAF237EA">
      <w:start w:val="1"/>
      <w:numFmt w:val="decimal"/>
      <w:lvlText w:val="%1)"/>
      <w:lvlJc w:val="left"/>
      <w:pPr>
        <w:tabs>
          <w:tab w:val="num" w:pos="2169"/>
        </w:tabs>
        <w:ind w:left="2169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5AC2E7C"/>
    <w:multiLevelType w:val="singleLevel"/>
    <w:tmpl w:val="F2962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A"/>
    <w:rsid w:val="00113454"/>
    <w:rsid w:val="001D45B9"/>
    <w:rsid w:val="002A000B"/>
    <w:rsid w:val="00307EF4"/>
    <w:rsid w:val="00353903"/>
    <w:rsid w:val="0038239D"/>
    <w:rsid w:val="00545B2A"/>
    <w:rsid w:val="006B5FC3"/>
    <w:rsid w:val="0099561D"/>
    <w:rsid w:val="009A776B"/>
    <w:rsid w:val="009F23DF"/>
    <w:rsid w:val="00A450CA"/>
    <w:rsid w:val="00D20E3E"/>
    <w:rsid w:val="00DC38C3"/>
    <w:rsid w:val="00EB5375"/>
    <w:rsid w:val="00EF030E"/>
    <w:rsid w:val="00E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AC16-A5D6-4CAD-B760-1FA9D48D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3E"/>
  </w:style>
  <w:style w:type="paragraph" w:styleId="a6">
    <w:name w:val="footer"/>
    <w:basedOn w:val="a"/>
    <w:link w:val="a7"/>
    <w:uiPriority w:val="99"/>
    <w:unhideWhenUsed/>
    <w:rsid w:val="00D2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3E"/>
  </w:style>
  <w:style w:type="character" w:customStyle="1" w:styleId="10">
    <w:name w:val="Заголовок 1 Знак"/>
    <w:basedOn w:val="a0"/>
    <w:link w:val="1"/>
    <w:uiPriority w:val="9"/>
    <w:rsid w:val="009A7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2015-03-28T09:23:00Z</dcterms:created>
  <dcterms:modified xsi:type="dcterms:W3CDTF">2015-04-29T17:41:00Z</dcterms:modified>
</cp:coreProperties>
</file>