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B32" w:rsidRDefault="002F52C3" w:rsidP="00537B32">
      <w:pPr>
        <w:jc w:val="center"/>
        <w:rPr>
          <w:rFonts w:ascii="Times New Roman" w:hAnsi="Times New Roman" w:cs="Times New Roman"/>
          <w:b/>
          <w:sz w:val="32"/>
          <w:szCs w:val="32"/>
        </w:rPr>
      </w:pPr>
      <w:proofErr w:type="gramStart"/>
      <w:r w:rsidRPr="002F52C3">
        <w:rPr>
          <w:rFonts w:ascii="Times New Roman" w:hAnsi="Times New Roman" w:cs="Times New Roman"/>
          <w:b/>
          <w:sz w:val="32"/>
          <w:szCs w:val="32"/>
        </w:rPr>
        <w:t>ИЗО</w:t>
      </w:r>
      <w:proofErr w:type="gramEnd"/>
      <w:r w:rsidRPr="002F52C3">
        <w:rPr>
          <w:rFonts w:ascii="Times New Roman" w:hAnsi="Times New Roman" w:cs="Times New Roman"/>
          <w:b/>
          <w:sz w:val="32"/>
          <w:szCs w:val="32"/>
        </w:rPr>
        <w:t xml:space="preserve"> игры на каждый день</w:t>
      </w:r>
    </w:p>
    <w:p w:rsidR="002F52C3" w:rsidRDefault="00537B32" w:rsidP="00537B3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posOffset>-289560</wp:posOffset>
            </wp:positionH>
            <wp:positionV relativeFrom="margin">
              <wp:posOffset>499110</wp:posOffset>
            </wp:positionV>
            <wp:extent cx="1609725" cy="2162175"/>
            <wp:effectExtent l="19050" t="0" r="9525" b="0"/>
            <wp:wrapSquare wrapText="bothSides"/>
            <wp:docPr id="2" name="irc_mi" descr="http://malishi.files.wordpress.com/2008/06/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lishi.files.wordpress.com/2008/06/d8.jpg"/>
                    <pic:cNvPicPr>
                      <a:picLocks noChangeAspect="1" noChangeArrowheads="1"/>
                    </pic:cNvPicPr>
                  </pic:nvPicPr>
                  <pic:blipFill>
                    <a:blip r:embed="rId6" cstate="print"/>
                    <a:srcRect/>
                    <a:stretch>
                      <a:fillRect/>
                    </a:stretch>
                  </pic:blipFill>
                  <pic:spPr bwMode="auto">
                    <a:xfrm>
                      <a:off x="0" y="0"/>
                      <a:ext cx="1609725" cy="2162175"/>
                    </a:xfrm>
                    <a:prstGeom prst="rect">
                      <a:avLst/>
                    </a:prstGeom>
                    <a:noFill/>
                    <a:ln w="9525">
                      <a:noFill/>
                      <a:miter lim="800000"/>
                      <a:headEnd/>
                      <a:tailEnd/>
                    </a:ln>
                  </pic:spPr>
                </pic:pic>
              </a:graphicData>
            </a:graphic>
          </wp:anchor>
        </w:drawing>
      </w:r>
      <w:r w:rsidR="00D35400">
        <w:rPr>
          <w:rFonts w:ascii="Times New Roman" w:hAnsi="Times New Roman" w:cs="Times New Roman"/>
          <w:sz w:val="28"/>
          <w:szCs w:val="28"/>
        </w:rPr>
        <w:t>Школа дизайнеров</w:t>
      </w:r>
    </w:p>
    <w:p w:rsidR="00D35400" w:rsidRDefault="00D35400" w:rsidP="00914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Материалы: комплекты черных и белых фигур по числу участников, листы цветной бумаги, клей карандаш.</w:t>
      </w:r>
    </w:p>
    <w:p w:rsidR="00D35400" w:rsidRDefault="00537B32" w:rsidP="00914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эту игру можно играть как с одним ребенком (но тогда вам необходимо стать участником) так и с несколькими детьми, например на празднике. </w:t>
      </w:r>
      <w:r w:rsidR="00D35400">
        <w:rPr>
          <w:rFonts w:ascii="Times New Roman" w:hAnsi="Times New Roman" w:cs="Times New Roman"/>
          <w:sz w:val="28"/>
          <w:szCs w:val="28"/>
        </w:rPr>
        <w:t xml:space="preserve">Приготовьте заранее наборы фигур и разложите их по конвертам. Каждому ребенку вручается конверт и лист цветной бумаги и предлагается выложить по своему усмотрению композицию, причем можно использовать только часть деталей. Автор дает название своей композиции и представляет </w:t>
      </w:r>
      <w:r>
        <w:rPr>
          <w:rFonts w:ascii="Times New Roman" w:hAnsi="Times New Roman" w:cs="Times New Roman"/>
          <w:sz w:val="28"/>
          <w:szCs w:val="28"/>
        </w:rPr>
        <w:t xml:space="preserve">на выставку. </w:t>
      </w:r>
      <w:r w:rsidR="00D35400">
        <w:rPr>
          <w:rFonts w:ascii="Times New Roman" w:hAnsi="Times New Roman" w:cs="Times New Roman"/>
          <w:sz w:val="28"/>
          <w:szCs w:val="28"/>
        </w:rPr>
        <w:t xml:space="preserve"> </w:t>
      </w:r>
    </w:p>
    <w:p w:rsidR="00537B32" w:rsidRDefault="00537B32" w:rsidP="00D35400">
      <w:pPr>
        <w:spacing w:after="0" w:line="240" w:lineRule="auto"/>
        <w:jc w:val="both"/>
        <w:rPr>
          <w:rFonts w:ascii="Times New Roman" w:hAnsi="Times New Roman" w:cs="Times New Roman"/>
          <w:sz w:val="28"/>
          <w:szCs w:val="28"/>
        </w:rPr>
      </w:pPr>
    </w:p>
    <w:p w:rsidR="00537B32" w:rsidRDefault="00537B32" w:rsidP="00537B3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Неизвестный зверь</w:t>
      </w:r>
    </w:p>
    <w:p w:rsidR="00537B32" w:rsidRDefault="00914346" w:rsidP="00914346">
      <w:pPr>
        <w:spacing w:after="0" w:line="240" w:lineRule="auto"/>
        <w:ind w:firstLine="708"/>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simplePos x="0" y="0"/>
            <wp:positionH relativeFrom="margin">
              <wp:posOffset>4063365</wp:posOffset>
            </wp:positionH>
            <wp:positionV relativeFrom="margin">
              <wp:posOffset>3537585</wp:posOffset>
            </wp:positionV>
            <wp:extent cx="1905000" cy="2686050"/>
            <wp:effectExtent l="19050" t="0" r="0" b="0"/>
            <wp:wrapSquare wrapText="bothSides"/>
            <wp:docPr id="4" name="irc_mi" descr="http://adalin.mospsy.ru/img2/rng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dalin.mospsy.ru/img2/rng_03.jpg"/>
                    <pic:cNvPicPr>
                      <a:picLocks noChangeAspect="1" noChangeArrowheads="1"/>
                    </pic:cNvPicPr>
                  </pic:nvPicPr>
                  <pic:blipFill>
                    <a:blip r:embed="rId7" cstate="print"/>
                    <a:srcRect/>
                    <a:stretch>
                      <a:fillRect/>
                    </a:stretch>
                  </pic:blipFill>
                  <pic:spPr bwMode="auto">
                    <a:xfrm>
                      <a:off x="0" y="0"/>
                      <a:ext cx="1905000" cy="2686050"/>
                    </a:xfrm>
                    <a:prstGeom prst="rect">
                      <a:avLst/>
                    </a:prstGeom>
                    <a:noFill/>
                    <a:ln w="9525">
                      <a:noFill/>
                      <a:miter lim="800000"/>
                      <a:headEnd/>
                      <a:tailEnd/>
                    </a:ln>
                  </pic:spPr>
                </pic:pic>
              </a:graphicData>
            </a:graphic>
          </wp:anchor>
        </w:drawing>
      </w:r>
      <w:r w:rsidR="00537B32">
        <w:rPr>
          <w:rFonts w:ascii="Times New Roman" w:hAnsi="Times New Roman" w:cs="Times New Roman"/>
          <w:sz w:val="28"/>
          <w:szCs w:val="28"/>
        </w:rPr>
        <w:t>Материалы: большой лист бумаги или кусок старых обоев, фломастеры.</w:t>
      </w:r>
    </w:p>
    <w:p w:rsidR="00537B32" w:rsidRDefault="00537B32" w:rsidP="009143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ребенком (детьми) расстелите на полу бумагу. Если вы играете с одним ребенком, то вы участник, если детей несколько, то вы только наблюдатель. Один ребенок рисует голову любого животного. Остальные участники должны либо отвернуться</w:t>
      </w:r>
      <w:r w:rsidR="00914346">
        <w:rPr>
          <w:rFonts w:ascii="Times New Roman" w:hAnsi="Times New Roman" w:cs="Times New Roman"/>
          <w:sz w:val="28"/>
          <w:szCs w:val="28"/>
        </w:rPr>
        <w:t xml:space="preserve">, либо уйти из комнаты. Нарисовав голову, ребенок заворачивает край листа так, чтобы была видна только небольшая часть рисунка. </w:t>
      </w:r>
      <w:proofErr w:type="gramStart"/>
      <w:r w:rsidR="00914346">
        <w:rPr>
          <w:rFonts w:ascii="Times New Roman" w:hAnsi="Times New Roman" w:cs="Times New Roman"/>
          <w:sz w:val="28"/>
          <w:szCs w:val="28"/>
        </w:rPr>
        <w:t>Следующий</w:t>
      </w:r>
      <w:proofErr w:type="gramEnd"/>
      <w:r w:rsidR="00914346">
        <w:rPr>
          <w:rFonts w:ascii="Times New Roman" w:hAnsi="Times New Roman" w:cs="Times New Roman"/>
          <w:sz w:val="28"/>
          <w:szCs w:val="28"/>
        </w:rPr>
        <w:t xml:space="preserve"> рисует туловище и тоже заворачивает свою часть рисунка. Последний пририсовывает хвост. Полотно разворачивается и общими усилиями дается название получившемуся созданию. Если детей довольно много можно разделить их на команды.</w:t>
      </w:r>
      <w:r>
        <w:rPr>
          <w:rFonts w:ascii="Times New Roman" w:hAnsi="Times New Roman" w:cs="Times New Roman"/>
          <w:sz w:val="28"/>
          <w:szCs w:val="28"/>
        </w:rPr>
        <w:t xml:space="preserve"> </w:t>
      </w:r>
    </w:p>
    <w:p w:rsidR="00914346" w:rsidRDefault="00914346" w:rsidP="00914346">
      <w:pPr>
        <w:spacing w:after="0" w:line="240" w:lineRule="auto"/>
        <w:jc w:val="center"/>
        <w:rPr>
          <w:rFonts w:ascii="Times New Roman" w:hAnsi="Times New Roman" w:cs="Times New Roman"/>
          <w:sz w:val="28"/>
          <w:szCs w:val="28"/>
        </w:rPr>
      </w:pPr>
    </w:p>
    <w:p w:rsidR="00914346" w:rsidRDefault="00914346" w:rsidP="0091434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Цветик – семицветик</w:t>
      </w:r>
    </w:p>
    <w:p w:rsidR="00914346" w:rsidRDefault="007D055D" w:rsidP="00104AB1">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margin">
              <wp:posOffset>-32385</wp:posOffset>
            </wp:positionH>
            <wp:positionV relativeFrom="margin">
              <wp:posOffset>7109460</wp:posOffset>
            </wp:positionV>
            <wp:extent cx="2159000" cy="1524000"/>
            <wp:effectExtent l="19050" t="0" r="0" b="0"/>
            <wp:wrapSquare wrapText="bothSides"/>
            <wp:docPr id="3" name="Рисунок 7" descr="http://www.sibchildren.ru/userfiles/art-18062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bchildren.ru/userfiles/art-18062012-3.jpg"/>
                    <pic:cNvPicPr>
                      <a:picLocks noChangeAspect="1" noChangeArrowheads="1"/>
                    </pic:cNvPicPr>
                  </pic:nvPicPr>
                  <pic:blipFill>
                    <a:blip r:embed="rId8" cstate="print"/>
                    <a:srcRect/>
                    <a:stretch>
                      <a:fillRect/>
                    </a:stretch>
                  </pic:blipFill>
                  <pic:spPr bwMode="auto">
                    <a:xfrm>
                      <a:off x="0" y="0"/>
                      <a:ext cx="2159000" cy="1524000"/>
                    </a:xfrm>
                    <a:prstGeom prst="rect">
                      <a:avLst/>
                    </a:prstGeom>
                    <a:noFill/>
                    <a:ln w="9525">
                      <a:noFill/>
                      <a:miter lim="800000"/>
                      <a:headEnd/>
                      <a:tailEnd/>
                    </a:ln>
                  </pic:spPr>
                </pic:pic>
              </a:graphicData>
            </a:graphic>
          </wp:anchor>
        </w:drawing>
      </w:r>
      <w:r w:rsidR="00104AB1">
        <w:rPr>
          <w:rFonts w:ascii="Times New Roman" w:hAnsi="Times New Roman" w:cs="Times New Roman"/>
          <w:sz w:val="28"/>
          <w:szCs w:val="28"/>
        </w:rPr>
        <w:t>В эту игру можно поиграть по дороге домой. Укажите на какой-нибудь предмет. Спросите ребенка, какого он цвета. Теперь предложите ему представить, что он волшебник и может перекрасить этот предмет. Пусть он придумает новый цвет этому предмету. Так можно «раскрасить» всю улицу. Игру можно продолжить дома. Пусть ребенок вспомнит те предметы, которые он перекрасил и нарисует их.</w:t>
      </w:r>
    </w:p>
    <w:p w:rsidR="007D055D" w:rsidRDefault="007D055D" w:rsidP="007D055D">
      <w:pPr>
        <w:spacing w:after="0" w:line="240" w:lineRule="auto"/>
        <w:jc w:val="both"/>
        <w:rPr>
          <w:rFonts w:ascii="Times New Roman" w:hAnsi="Times New Roman" w:cs="Times New Roman"/>
          <w:sz w:val="28"/>
          <w:szCs w:val="28"/>
        </w:rPr>
      </w:pPr>
    </w:p>
    <w:p w:rsidR="007D055D" w:rsidRDefault="007D055D" w:rsidP="007D055D">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Соображайка</w:t>
      </w:r>
      <w:proofErr w:type="spellEnd"/>
    </w:p>
    <w:p w:rsidR="007D055D" w:rsidRDefault="00E17D73" w:rsidP="007D055D">
      <w:pPr>
        <w:spacing w:after="0" w:line="240" w:lineRule="auto"/>
        <w:ind w:firstLine="708"/>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margin">
              <wp:align>left</wp:align>
            </wp:positionH>
            <wp:positionV relativeFrom="margin">
              <wp:posOffset>365760</wp:posOffset>
            </wp:positionV>
            <wp:extent cx="2095500" cy="2152650"/>
            <wp:effectExtent l="19050" t="0" r="0" b="0"/>
            <wp:wrapSquare wrapText="bothSides"/>
            <wp:docPr id="13" name="Рисунок 13" descr="http://static.ozone.ru/multimedia/books_covers/100543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atic.ozone.ru/multimedia/books_covers/1005435823.jpg"/>
                    <pic:cNvPicPr>
                      <a:picLocks noChangeAspect="1" noChangeArrowheads="1"/>
                    </pic:cNvPicPr>
                  </pic:nvPicPr>
                  <pic:blipFill>
                    <a:blip r:embed="rId9" cstate="print"/>
                    <a:srcRect l="5172" t="31000" r="4310" b="7286"/>
                    <a:stretch>
                      <a:fillRect/>
                    </a:stretch>
                  </pic:blipFill>
                  <pic:spPr bwMode="auto">
                    <a:xfrm>
                      <a:off x="0" y="0"/>
                      <a:ext cx="2095500" cy="2152650"/>
                    </a:xfrm>
                    <a:prstGeom prst="rect">
                      <a:avLst/>
                    </a:prstGeom>
                    <a:noFill/>
                    <a:ln w="9525">
                      <a:noFill/>
                      <a:miter lim="800000"/>
                      <a:headEnd/>
                      <a:tailEnd/>
                    </a:ln>
                  </pic:spPr>
                </pic:pic>
              </a:graphicData>
            </a:graphic>
          </wp:anchor>
        </w:drawing>
      </w:r>
      <w:r w:rsidR="007D055D">
        <w:rPr>
          <w:rFonts w:ascii="Times New Roman" w:hAnsi="Times New Roman" w:cs="Times New Roman"/>
          <w:sz w:val="28"/>
          <w:szCs w:val="28"/>
        </w:rPr>
        <w:t>Материалы: лист бумаги, карандаш.</w:t>
      </w:r>
    </w:p>
    <w:p w:rsidR="007D055D" w:rsidRDefault="007D055D" w:rsidP="007D055D">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Игроки должны поочередно называть по пять предметов одного цвета. Выигрывает тот, кто назовет предметы последним. Кроме предметов одного цвета можно называть предметы одинаковой формы. Другой вариант игры немного сложнее, поэтому играть можно с детьми постарше 6-7 лет. Водящий загадывает какой-нибудь предмет </w:t>
      </w:r>
      <w:r w:rsidR="00E17D73">
        <w:rPr>
          <w:rFonts w:ascii="Times New Roman" w:hAnsi="Times New Roman" w:cs="Times New Roman"/>
          <w:sz w:val="28"/>
          <w:szCs w:val="28"/>
        </w:rPr>
        <w:t>и записывает его название (с помощью взрослого) на бумагу. Игрок должен отгадать, что это за предмет, задавая водящему вопросы, о том, как выглядит этот предмет, на что он похож. Водящий на вопросы может отвечать только «да» или «нет». Если игрок отгадывает предмет, он становиться водящим.</w:t>
      </w:r>
    </w:p>
    <w:p w:rsidR="00E17D73" w:rsidRDefault="00E17D73" w:rsidP="007D05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17D73" w:rsidRDefault="0023316F" w:rsidP="00E17D7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margin">
              <wp:posOffset>3977640</wp:posOffset>
            </wp:positionH>
            <wp:positionV relativeFrom="margin">
              <wp:posOffset>3470910</wp:posOffset>
            </wp:positionV>
            <wp:extent cx="2075815" cy="1819275"/>
            <wp:effectExtent l="19050" t="0" r="635" b="0"/>
            <wp:wrapSquare wrapText="bothSides"/>
            <wp:docPr id="11" name="irc_mi" descr="http://coollib.com/i/21/1021/img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ollib.com/i/21/1021/img_24.png"/>
                    <pic:cNvPicPr>
                      <a:picLocks noChangeAspect="1" noChangeArrowheads="1"/>
                    </pic:cNvPicPr>
                  </pic:nvPicPr>
                  <pic:blipFill>
                    <a:blip r:embed="rId10" cstate="print"/>
                    <a:srcRect l="23550" r="37521" b="31949"/>
                    <a:stretch>
                      <a:fillRect/>
                    </a:stretch>
                  </pic:blipFill>
                  <pic:spPr bwMode="auto">
                    <a:xfrm>
                      <a:off x="0" y="0"/>
                      <a:ext cx="2075815" cy="1819275"/>
                    </a:xfrm>
                    <a:prstGeom prst="rect">
                      <a:avLst/>
                    </a:prstGeom>
                    <a:noFill/>
                    <a:ln w="9525">
                      <a:noFill/>
                      <a:miter lim="800000"/>
                      <a:headEnd/>
                      <a:tailEnd/>
                    </a:ln>
                  </pic:spPr>
                </pic:pic>
              </a:graphicData>
            </a:graphic>
          </wp:anchor>
        </w:drawing>
      </w:r>
      <w:r w:rsidR="00E17D73">
        <w:rPr>
          <w:rFonts w:ascii="Times New Roman" w:hAnsi="Times New Roman" w:cs="Times New Roman"/>
          <w:sz w:val="28"/>
          <w:szCs w:val="28"/>
        </w:rPr>
        <w:t>Невидимый лабиринт</w:t>
      </w:r>
    </w:p>
    <w:p w:rsidR="00E17D73" w:rsidRDefault="00E17D73" w:rsidP="00E17D7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Материалы: лист бумаги, карандаш или ручка.</w:t>
      </w:r>
      <w:r w:rsidR="0023316F" w:rsidRPr="0023316F">
        <w:rPr>
          <w:noProof/>
          <w:lang w:eastAsia="ru-RU"/>
        </w:rPr>
        <w:t xml:space="preserve"> </w:t>
      </w:r>
    </w:p>
    <w:p w:rsidR="0023316F" w:rsidRDefault="00E17D73" w:rsidP="00E17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Нарисуйте лабиринт – непрерывную </w:t>
      </w:r>
      <w:r w:rsidR="0023316F">
        <w:rPr>
          <w:rFonts w:ascii="Times New Roman" w:hAnsi="Times New Roman" w:cs="Times New Roman"/>
          <w:sz w:val="28"/>
          <w:szCs w:val="28"/>
        </w:rPr>
        <w:t>ломаную</w:t>
      </w:r>
      <w:r>
        <w:rPr>
          <w:rFonts w:ascii="Times New Roman" w:hAnsi="Times New Roman" w:cs="Times New Roman"/>
          <w:sz w:val="28"/>
          <w:szCs w:val="28"/>
        </w:rPr>
        <w:t xml:space="preserve"> линию из 5 составляющих любой длины. Не показывая свой рисунок, продиктуйте ребенку, как вы идете по лабиринту: </w:t>
      </w:r>
      <w:proofErr w:type="gramStart"/>
      <w:r>
        <w:rPr>
          <w:rFonts w:ascii="Times New Roman" w:hAnsi="Times New Roman" w:cs="Times New Roman"/>
          <w:sz w:val="28"/>
          <w:szCs w:val="28"/>
        </w:rPr>
        <w:t>«Прямо, вправо, влево, влево, прямо»</w:t>
      </w:r>
      <w:r w:rsidR="0023316F">
        <w:rPr>
          <w:rFonts w:ascii="Times New Roman" w:hAnsi="Times New Roman" w:cs="Times New Roman"/>
          <w:sz w:val="28"/>
          <w:szCs w:val="28"/>
        </w:rPr>
        <w:t>, для того, чтобы он его нарисовал</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23316F">
        <w:rPr>
          <w:rFonts w:ascii="Times New Roman" w:hAnsi="Times New Roman" w:cs="Times New Roman"/>
          <w:sz w:val="28"/>
          <w:szCs w:val="28"/>
        </w:rPr>
        <w:t>Предложите ребенку рассказать, как он будет идти в обратном направлении. Усложните задачу: сделайте лабиринт из большего количества составляющих.</w:t>
      </w:r>
    </w:p>
    <w:p w:rsidR="0023316F" w:rsidRDefault="0023316F" w:rsidP="00E17D73">
      <w:pPr>
        <w:spacing w:after="0" w:line="240" w:lineRule="auto"/>
        <w:jc w:val="both"/>
        <w:rPr>
          <w:rFonts w:ascii="Times New Roman" w:hAnsi="Times New Roman" w:cs="Times New Roman"/>
          <w:sz w:val="28"/>
          <w:szCs w:val="28"/>
        </w:rPr>
      </w:pPr>
    </w:p>
    <w:p w:rsidR="0023316F" w:rsidRDefault="0023316F" w:rsidP="002331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Разноцветное меню</w:t>
      </w:r>
    </w:p>
    <w:p w:rsidR="005D6F06" w:rsidRDefault="005D6F06" w:rsidP="00E17D73">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margin">
              <wp:posOffset>-242570</wp:posOffset>
            </wp:positionH>
            <wp:positionV relativeFrom="margin">
              <wp:posOffset>6261100</wp:posOffset>
            </wp:positionV>
            <wp:extent cx="2442845" cy="1895475"/>
            <wp:effectExtent l="19050" t="0" r="0" b="0"/>
            <wp:wrapSquare wrapText="bothSides"/>
            <wp:docPr id="14" name="irc_mi" descr="http://www.membrana.ru/storage/img/8/8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mbrana.ru/storage/img/8/8vg.jpg"/>
                    <pic:cNvPicPr>
                      <a:picLocks noChangeAspect="1" noChangeArrowheads="1"/>
                    </pic:cNvPicPr>
                  </pic:nvPicPr>
                  <pic:blipFill>
                    <a:blip r:embed="rId11" cstate="print"/>
                    <a:srcRect/>
                    <a:stretch>
                      <a:fillRect/>
                    </a:stretch>
                  </pic:blipFill>
                  <pic:spPr bwMode="auto">
                    <a:xfrm>
                      <a:off x="0" y="0"/>
                      <a:ext cx="2442845" cy="1895475"/>
                    </a:xfrm>
                    <a:prstGeom prst="rect">
                      <a:avLst/>
                    </a:prstGeom>
                    <a:noFill/>
                    <a:ln w="9525">
                      <a:noFill/>
                      <a:miter lim="800000"/>
                      <a:headEnd/>
                      <a:tailEnd/>
                    </a:ln>
                  </pic:spPr>
                </pic:pic>
              </a:graphicData>
            </a:graphic>
          </wp:anchor>
        </w:drawing>
      </w:r>
      <w:r w:rsidR="0023316F">
        <w:rPr>
          <w:rFonts w:ascii="Times New Roman" w:hAnsi="Times New Roman" w:cs="Times New Roman"/>
          <w:sz w:val="28"/>
          <w:szCs w:val="28"/>
        </w:rPr>
        <w:tab/>
        <w:t>Предложите ребенку составить меню из продуктов одного цвета. Решите сколько продуктов будет входить в ваше меню. Например, меню из трех блюд: «Желтое меню» - сыр, масло, лимон. «Красное меню» - помидор, перец, свекла. «Белое меню» - молоко, творог, яйцо.</w:t>
      </w:r>
    </w:p>
    <w:p w:rsidR="005D6F06" w:rsidRDefault="005D6F06" w:rsidP="005D6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Вариант 2</w:t>
      </w:r>
    </w:p>
    <w:p w:rsidR="005D6F06" w:rsidRDefault="005D6F06" w:rsidP="005D6F0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Игроки по очереди «составляют меню из семи продуктов. Цвет каждого продукта должен соответствовать одному из цветов радуги. Например: клубника, апельсин, груша, огурец, голубика, слива, баклажан. </w:t>
      </w:r>
    </w:p>
    <w:p w:rsidR="005D6F06" w:rsidRDefault="005D6F06" w:rsidP="005D6F06">
      <w:pPr>
        <w:spacing w:after="0" w:line="240" w:lineRule="auto"/>
        <w:ind w:firstLine="708"/>
        <w:jc w:val="both"/>
        <w:rPr>
          <w:rFonts w:ascii="Times New Roman" w:hAnsi="Times New Roman" w:cs="Times New Roman"/>
          <w:sz w:val="28"/>
          <w:szCs w:val="28"/>
        </w:rPr>
      </w:pPr>
    </w:p>
    <w:p w:rsidR="005D6F06" w:rsidRDefault="005D6F06" w:rsidP="005D6F06">
      <w:pPr>
        <w:spacing w:after="0" w:line="240" w:lineRule="auto"/>
        <w:ind w:firstLine="708"/>
        <w:jc w:val="both"/>
        <w:rPr>
          <w:rFonts w:ascii="Times New Roman" w:hAnsi="Times New Roman" w:cs="Times New Roman"/>
          <w:sz w:val="28"/>
          <w:szCs w:val="28"/>
        </w:rPr>
      </w:pPr>
    </w:p>
    <w:p w:rsidR="005D6F06" w:rsidRDefault="005D6F06" w:rsidP="005D6F06">
      <w:pPr>
        <w:spacing w:after="0" w:line="240" w:lineRule="auto"/>
        <w:ind w:firstLine="708"/>
        <w:jc w:val="center"/>
        <w:rPr>
          <w:rFonts w:ascii="Times New Roman" w:hAnsi="Times New Roman" w:cs="Times New Roman"/>
          <w:sz w:val="28"/>
          <w:szCs w:val="28"/>
        </w:rPr>
      </w:pPr>
    </w:p>
    <w:p w:rsidR="005D6F06" w:rsidRDefault="0050435A" w:rsidP="005D6F06">
      <w:pPr>
        <w:spacing w:after="0" w:line="240" w:lineRule="auto"/>
        <w:ind w:firstLine="708"/>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4384" behindDoc="0" locked="0" layoutInCell="1" allowOverlap="1">
            <wp:simplePos x="0" y="0"/>
            <wp:positionH relativeFrom="margin">
              <wp:align>left</wp:align>
            </wp:positionH>
            <wp:positionV relativeFrom="margin">
              <wp:align>top</wp:align>
            </wp:positionV>
            <wp:extent cx="1594485" cy="1800225"/>
            <wp:effectExtent l="19050" t="0" r="5715" b="0"/>
            <wp:wrapSquare wrapText="bothSides"/>
            <wp:docPr id="15" name="Рисунок 25" descr="http://img0.liveinternet.ru/images/attach/c/4/82/681/82681168_1mesh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0.liveinternet.ru/images/attach/c/4/82/681/82681168_1meshok2.jpg"/>
                    <pic:cNvPicPr>
                      <a:picLocks noChangeAspect="1" noChangeArrowheads="1"/>
                    </pic:cNvPicPr>
                  </pic:nvPicPr>
                  <pic:blipFill>
                    <a:blip r:embed="rId12" cstate="print"/>
                    <a:srcRect l="17636" t="3067" r="17388"/>
                    <a:stretch>
                      <a:fillRect/>
                    </a:stretch>
                  </pic:blipFill>
                  <pic:spPr bwMode="auto">
                    <a:xfrm>
                      <a:off x="0" y="0"/>
                      <a:ext cx="1594485" cy="1800225"/>
                    </a:xfrm>
                    <a:prstGeom prst="rect">
                      <a:avLst/>
                    </a:prstGeom>
                    <a:noFill/>
                    <a:ln w="9525">
                      <a:noFill/>
                      <a:miter lim="800000"/>
                      <a:headEnd/>
                      <a:tailEnd/>
                    </a:ln>
                  </pic:spPr>
                </pic:pic>
              </a:graphicData>
            </a:graphic>
          </wp:anchor>
        </w:drawing>
      </w:r>
      <w:r w:rsidR="005D6F06">
        <w:rPr>
          <w:rFonts w:ascii="Times New Roman" w:hAnsi="Times New Roman" w:cs="Times New Roman"/>
          <w:sz w:val="28"/>
          <w:szCs w:val="28"/>
        </w:rPr>
        <w:t>Меня не проведешь</w:t>
      </w:r>
    </w:p>
    <w:p w:rsidR="0050435A" w:rsidRDefault="005D6F06" w:rsidP="005D6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640F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0435A">
        <w:rPr>
          <w:rFonts w:ascii="Times New Roman" w:hAnsi="Times New Roman" w:cs="Times New Roman"/>
          <w:sz w:val="28"/>
          <w:szCs w:val="28"/>
        </w:rPr>
        <w:t xml:space="preserve">Материалы: платок или шарф (чтобы завязать глаза), платок или мешок, предметы. </w:t>
      </w:r>
    </w:p>
    <w:p w:rsidR="005D6F06" w:rsidRDefault="005D6F06" w:rsidP="005043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Завяжите ребенку глаза шарфом. Заверните в платок или положите в мешочек небольшой предмет и предложите ребенку на ощупь определить, что там лежит. Поменяйте ролями. Чтобы ребенку было интересней играть, не пытайтесь угадать предмет с первого раза.</w:t>
      </w:r>
    </w:p>
    <w:p w:rsidR="00E17D73" w:rsidRDefault="005D6F06" w:rsidP="00E17D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316F">
        <w:rPr>
          <w:rFonts w:ascii="Times New Roman" w:hAnsi="Times New Roman" w:cs="Times New Roman"/>
          <w:sz w:val="28"/>
          <w:szCs w:val="28"/>
        </w:rPr>
        <w:t xml:space="preserve">  </w:t>
      </w:r>
    </w:p>
    <w:p w:rsidR="0050435A" w:rsidRDefault="0050435A" w:rsidP="0050435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Крутые виражи</w:t>
      </w:r>
    </w:p>
    <w:p w:rsidR="0050435A" w:rsidRDefault="0050435A" w:rsidP="0050435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simplePos x="0" y="0"/>
            <wp:positionH relativeFrom="margin">
              <wp:align>right</wp:align>
            </wp:positionH>
            <wp:positionV relativeFrom="margin">
              <wp:posOffset>2518410</wp:posOffset>
            </wp:positionV>
            <wp:extent cx="2038350" cy="1152525"/>
            <wp:effectExtent l="19050" t="0" r="0" b="0"/>
            <wp:wrapSquare wrapText="bothSides"/>
            <wp:docPr id="18" name="irc_mi" descr="http://www.logoped.ru/images/vistuv0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goped.ru/images/vistuv02a.gif"/>
                    <pic:cNvPicPr>
                      <a:picLocks noChangeAspect="1" noChangeArrowheads="1"/>
                    </pic:cNvPicPr>
                  </pic:nvPicPr>
                  <pic:blipFill>
                    <a:blip r:embed="rId13" cstate="print"/>
                    <a:srcRect r="21898"/>
                    <a:stretch>
                      <a:fillRect/>
                    </a:stretch>
                  </pic:blipFill>
                  <pic:spPr bwMode="auto">
                    <a:xfrm>
                      <a:off x="0" y="0"/>
                      <a:ext cx="2038350" cy="1152525"/>
                    </a:xfrm>
                    <a:prstGeom prst="rect">
                      <a:avLst/>
                    </a:prstGeom>
                    <a:noFill/>
                    <a:ln w="9525">
                      <a:noFill/>
                      <a:miter lim="800000"/>
                      <a:headEnd/>
                      <a:tailEnd/>
                    </a:ln>
                  </pic:spPr>
                </pic:pic>
              </a:graphicData>
            </a:graphic>
          </wp:anchor>
        </w:drawing>
      </w:r>
      <w:r>
        <w:rPr>
          <w:rFonts w:ascii="Times New Roman" w:hAnsi="Times New Roman" w:cs="Times New Roman"/>
          <w:sz w:val="28"/>
          <w:szCs w:val="28"/>
        </w:rPr>
        <w:tab/>
        <w:t xml:space="preserve">Нарисуйте две извилистые линии так, чтобы получилась дорога. Предложите ребенку провести карандашом, (как будто ведет воображаемую машину), не отрывая его от бумаги, по всему маршруту. Начинайте с простых маршрутов, потом усложняйте их. </w:t>
      </w:r>
    </w:p>
    <w:p w:rsidR="008F706B" w:rsidRDefault="008F706B" w:rsidP="007D055D">
      <w:pPr>
        <w:spacing w:after="0" w:line="240" w:lineRule="auto"/>
        <w:jc w:val="both"/>
        <w:rPr>
          <w:rFonts w:ascii="Times New Roman" w:hAnsi="Times New Roman" w:cs="Times New Roman"/>
          <w:sz w:val="28"/>
          <w:szCs w:val="28"/>
        </w:rPr>
      </w:pPr>
    </w:p>
    <w:p w:rsidR="008F706B" w:rsidRDefault="008F706B" w:rsidP="008F70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Третий лишний</w:t>
      </w:r>
    </w:p>
    <w:p w:rsidR="008F706B" w:rsidRDefault="008F706B" w:rsidP="007D055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margin">
              <wp:posOffset>-661035</wp:posOffset>
            </wp:positionH>
            <wp:positionV relativeFrom="margin">
              <wp:posOffset>4128135</wp:posOffset>
            </wp:positionV>
            <wp:extent cx="2114550" cy="1771650"/>
            <wp:effectExtent l="19050" t="0" r="0" b="0"/>
            <wp:wrapSquare wrapText="bothSides"/>
            <wp:docPr id="33" name="irc_mi" descr="http://mistergid.ru/image/upload/2011-08-07/330026694634_dcd9a46d9ae0b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stergid.ru/image/upload/2011-08-07/330026694634_dcd9a46d9ae0b52.jpeg"/>
                    <pic:cNvPicPr>
                      <a:picLocks noChangeAspect="1" noChangeArrowheads="1"/>
                    </pic:cNvPicPr>
                  </pic:nvPicPr>
                  <pic:blipFill>
                    <a:blip r:embed="rId14" cstate="print"/>
                    <a:srcRect/>
                    <a:stretch>
                      <a:fillRect/>
                    </a:stretch>
                  </pic:blipFill>
                  <pic:spPr bwMode="auto">
                    <a:xfrm>
                      <a:off x="0" y="0"/>
                      <a:ext cx="2114550" cy="1771650"/>
                    </a:xfrm>
                    <a:prstGeom prst="rect">
                      <a:avLst/>
                    </a:prstGeom>
                    <a:noFill/>
                    <a:ln w="9525">
                      <a:noFill/>
                      <a:miter lim="800000"/>
                      <a:headEnd/>
                      <a:tailEnd/>
                    </a:ln>
                  </pic:spPr>
                </pic:pic>
              </a:graphicData>
            </a:graphic>
          </wp:anchor>
        </w:drawing>
      </w:r>
      <w:r>
        <w:rPr>
          <w:rFonts w:ascii="Times New Roman" w:hAnsi="Times New Roman" w:cs="Times New Roman"/>
          <w:sz w:val="28"/>
          <w:szCs w:val="28"/>
        </w:rPr>
        <w:tab/>
        <w:t>Выберите из окружающей обстановки два предмета, обладающих каким-либо одинаковым признаком, и еще один – лишний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апример, хлеб, мороженое и бумажный пакет). Укажите на них ребенку и спросите, что, по его мнению, является лишним (пакет – его нельзя съесть). Возможно,  ваш малыш предложит совсем другой более необычный вариант. Следует его похвалить за это. Если ребенок не может найти ответ на вопрос, объясните ему, почему этот предмет лишний. Загадайте еще несколько подобных предметов. Потом можно поменяться ролями или сменить принцип выборки. </w:t>
      </w:r>
      <w:r w:rsidR="00BF221A">
        <w:rPr>
          <w:rFonts w:ascii="Times New Roman" w:hAnsi="Times New Roman" w:cs="Times New Roman"/>
          <w:sz w:val="28"/>
          <w:szCs w:val="28"/>
        </w:rPr>
        <w:t>Для старших детей можно увеличить количество предметов.</w:t>
      </w:r>
    </w:p>
    <w:p w:rsidR="008F706B" w:rsidRDefault="008F706B" w:rsidP="007D055D">
      <w:pPr>
        <w:spacing w:after="0" w:line="240" w:lineRule="auto"/>
        <w:jc w:val="both"/>
        <w:rPr>
          <w:rFonts w:ascii="Times New Roman" w:hAnsi="Times New Roman" w:cs="Times New Roman"/>
          <w:sz w:val="28"/>
          <w:szCs w:val="28"/>
        </w:rPr>
      </w:pPr>
    </w:p>
    <w:p w:rsidR="00BF221A" w:rsidRDefault="00BF221A" w:rsidP="00BF22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Чешуя королевы змей</w:t>
      </w:r>
    </w:p>
    <w:p w:rsidR="00BF221A" w:rsidRDefault="00B63E16" w:rsidP="00BF221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simplePos x="0" y="0"/>
            <wp:positionH relativeFrom="margin">
              <wp:posOffset>4044315</wp:posOffset>
            </wp:positionH>
            <wp:positionV relativeFrom="margin">
              <wp:posOffset>6976110</wp:posOffset>
            </wp:positionV>
            <wp:extent cx="2057400" cy="1581150"/>
            <wp:effectExtent l="19050" t="0" r="0" b="0"/>
            <wp:wrapSquare wrapText="bothSides"/>
            <wp:docPr id="36" name="irc_mi" descr="http://masterclassy.ru/uploads/posts/2012-09/134734889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sterclassy.ru/uploads/posts/2012-09/1347348895_1.jpg"/>
                    <pic:cNvPicPr>
                      <a:picLocks noChangeAspect="1" noChangeArrowheads="1"/>
                    </pic:cNvPicPr>
                  </pic:nvPicPr>
                  <pic:blipFill>
                    <a:blip r:embed="rId15" cstate="print"/>
                    <a:srcRect/>
                    <a:stretch>
                      <a:fillRect/>
                    </a:stretch>
                  </pic:blipFill>
                  <pic:spPr bwMode="auto">
                    <a:xfrm>
                      <a:off x="0" y="0"/>
                      <a:ext cx="2057400" cy="1581150"/>
                    </a:xfrm>
                    <a:prstGeom prst="rect">
                      <a:avLst/>
                    </a:prstGeom>
                    <a:noFill/>
                    <a:ln w="9525">
                      <a:noFill/>
                      <a:miter lim="800000"/>
                      <a:headEnd/>
                      <a:tailEnd/>
                    </a:ln>
                  </pic:spPr>
                </pic:pic>
              </a:graphicData>
            </a:graphic>
          </wp:anchor>
        </w:drawing>
      </w:r>
      <w:r w:rsidR="00BF221A">
        <w:rPr>
          <w:rFonts w:ascii="Times New Roman" w:hAnsi="Times New Roman" w:cs="Times New Roman"/>
          <w:sz w:val="28"/>
          <w:szCs w:val="28"/>
        </w:rPr>
        <w:tab/>
        <w:t>Материалы: большой лист бумаги, цветные карандаши и фломастеры.</w:t>
      </w:r>
      <w:r w:rsidR="00BF221A" w:rsidRPr="00BF221A">
        <w:t xml:space="preserve"> </w:t>
      </w:r>
    </w:p>
    <w:p w:rsidR="00BF221A" w:rsidRDefault="00BF221A" w:rsidP="00BF22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Нарисовать длинную извивающуюся змею. Предложить ребенку раскрасить чешую разными узорами (некоторые узоры можно показать, другие придумает сам). Можно придумать змеиную семью – каждую в своем наряде. Если ребенку игра понравилась, предложите ему нарисовать также зимние и летние наряды.</w:t>
      </w:r>
    </w:p>
    <w:p w:rsidR="00104AB1" w:rsidRPr="002F52C3" w:rsidRDefault="00B63E16" w:rsidP="007D05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Любые развивающие игры, раскраски и рисунки вы сможете найти, пройдя по ссылке. </w:t>
      </w:r>
      <w:hyperlink r:id="rId16" w:history="1">
        <w:r w:rsidR="007D055D" w:rsidRPr="007D055D">
          <w:rPr>
            <w:rStyle w:val="a5"/>
            <w:rFonts w:ascii="Times New Roman" w:hAnsi="Times New Roman" w:cs="Times New Roman"/>
            <w:sz w:val="28"/>
            <w:szCs w:val="28"/>
          </w:rPr>
          <w:t xml:space="preserve">Детские игры </w:t>
        </w:r>
        <w:proofErr w:type="spellStart"/>
        <w:r w:rsidR="007D055D" w:rsidRPr="007D055D">
          <w:rPr>
            <w:rStyle w:val="a5"/>
            <w:rFonts w:ascii="Times New Roman" w:hAnsi="Times New Roman" w:cs="Times New Roman"/>
            <w:sz w:val="28"/>
            <w:szCs w:val="28"/>
          </w:rPr>
          <w:t>онлайн</w:t>
        </w:r>
        <w:proofErr w:type="spellEnd"/>
      </w:hyperlink>
      <w:r w:rsidR="007D055D">
        <w:rPr>
          <w:rFonts w:ascii="Times New Roman" w:hAnsi="Times New Roman" w:cs="Times New Roman"/>
          <w:sz w:val="28"/>
          <w:szCs w:val="28"/>
        </w:rPr>
        <w:t xml:space="preserve"> </w:t>
      </w:r>
    </w:p>
    <w:sectPr w:rsidR="00104AB1" w:rsidRPr="002F52C3" w:rsidSect="00BF221A">
      <w:pgSz w:w="11906" w:h="16838"/>
      <w:pgMar w:top="1134" w:right="850" w:bottom="1134" w:left="1701" w:header="708" w:footer="708" w:gutter="0"/>
      <w:pgBorders w:offsetFrom="page">
        <w:top w:val="babyRattle" w:sz="10" w:space="24" w:color="FF66FF"/>
        <w:left w:val="babyRattle" w:sz="10" w:space="24" w:color="FF66FF"/>
        <w:bottom w:val="babyRattle" w:sz="10" w:space="24" w:color="FF66FF"/>
        <w:right w:val="babyRattle" w:sz="10" w:space="24" w:color="FF66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2D" w:rsidRDefault="00092A2D" w:rsidP="00BF221A">
      <w:pPr>
        <w:spacing w:after="0" w:line="240" w:lineRule="auto"/>
      </w:pPr>
      <w:r>
        <w:separator/>
      </w:r>
    </w:p>
  </w:endnote>
  <w:endnote w:type="continuationSeparator" w:id="0">
    <w:p w:rsidR="00092A2D" w:rsidRDefault="00092A2D" w:rsidP="00BF2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2D" w:rsidRDefault="00092A2D" w:rsidP="00BF221A">
      <w:pPr>
        <w:spacing w:after="0" w:line="240" w:lineRule="auto"/>
      </w:pPr>
      <w:r>
        <w:separator/>
      </w:r>
    </w:p>
  </w:footnote>
  <w:footnote w:type="continuationSeparator" w:id="0">
    <w:p w:rsidR="00092A2D" w:rsidRDefault="00092A2D" w:rsidP="00BF22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F52C3"/>
    <w:rsid w:val="000640FC"/>
    <w:rsid w:val="00092A2D"/>
    <w:rsid w:val="00104AB1"/>
    <w:rsid w:val="001131DC"/>
    <w:rsid w:val="0023316F"/>
    <w:rsid w:val="002F52C3"/>
    <w:rsid w:val="00450865"/>
    <w:rsid w:val="0050435A"/>
    <w:rsid w:val="00537B32"/>
    <w:rsid w:val="005D6F06"/>
    <w:rsid w:val="007D055D"/>
    <w:rsid w:val="008F706B"/>
    <w:rsid w:val="00902C97"/>
    <w:rsid w:val="00914346"/>
    <w:rsid w:val="00B63E16"/>
    <w:rsid w:val="00BF221A"/>
    <w:rsid w:val="00D35400"/>
    <w:rsid w:val="00E1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7B32"/>
    <w:rPr>
      <w:rFonts w:ascii="Tahoma" w:hAnsi="Tahoma" w:cs="Tahoma"/>
      <w:sz w:val="16"/>
      <w:szCs w:val="16"/>
    </w:rPr>
  </w:style>
  <w:style w:type="character" w:styleId="a5">
    <w:name w:val="Hyperlink"/>
    <w:basedOn w:val="a0"/>
    <w:uiPriority w:val="99"/>
    <w:unhideWhenUsed/>
    <w:rsid w:val="007D055D"/>
    <w:rPr>
      <w:color w:val="0000FF" w:themeColor="hyperlink"/>
      <w:u w:val="single"/>
    </w:rPr>
  </w:style>
  <w:style w:type="paragraph" w:styleId="a6">
    <w:name w:val="header"/>
    <w:basedOn w:val="a"/>
    <w:link w:val="a7"/>
    <w:uiPriority w:val="99"/>
    <w:semiHidden/>
    <w:unhideWhenUsed/>
    <w:rsid w:val="00BF22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221A"/>
  </w:style>
  <w:style w:type="paragraph" w:styleId="a8">
    <w:name w:val="footer"/>
    <w:basedOn w:val="a"/>
    <w:link w:val="a9"/>
    <w:uiPriority w:val="99"/>
    <w:semiHidden/>
    <w:unhideWhenUsed/>
    <w:rsid w:val="00BF22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221A"/>
  </w:style>
  <w:style w:type="character" w:styleId="aa">
    <w:name w:val="FollowedHyperlink"/>
    <w:basedOn w:val="a0"/>
    <w:uiPriority w:val="99"/>
    <w:semiHidden/>
    <w:unhideWhenUsed/>
    <w:rsid w:val="00B63E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graem.pro/igraem-i-uchimsya/"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4</cp:revision>
  <dcterms:created xsi:type="dcterms:W3CDTF">2014-03-30T15:43:00Z</dcterms:created>
  <dcterms:modified xsi:type="dcterms:W3CDTF">2014-03-30T18:01:00Z</dcterms:modified>
</cp:coreProperties>
</file>