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B2" w:rsidRPr="001A59B2" w:rsidRDefault="001A59B2" w:rsidP="001A59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9B2">
        <w:rPr>
          <w:rFonts w:ascii="Times New Roman" w:hAnsi="Times New Roman" w:cs="Times New Roman"/>
          <w:b/>
          <w:i/>
          <w:sz w:val="28"/>
          <w:szCs w:val="28"/>
        </w:rPr>
        <w:t>Фестиваль дружбы народов КЧР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ЦЕЛЬ:  способствовать воспитанию чувства уважения к людям другой национальности;  воспитывать в детях чувство гордости и любви к своему народу; формирование толерантности, чувства уважения к другим народам, их традициям.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Оборудования: рисунки детей, флаги национальные.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По одной тропинке узкой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Шли мы сквозь дремучий лес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Карачаевец и русский,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Абазинец и черкес,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Рядом с нами шел ногаец,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Наш меньшой, наш пятый брат.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Вместе шли изнемогая,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 В вечных поисках добра.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ашхъы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болсун</w:t>
      </w:r>
      <w:bookmarkStart w:id="0" w:name="_GoBack"/>
      <w:bookmarkEnd w:id="0"/>
      <w:proofErr w:type="spellEnd"/>
      <w:r w:rsidRPr="001A59B2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карач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>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Фи 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махуэ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>ыуэ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черк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>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B2">
        <w:rPr>
          <w:rFonts w:ascii="Times New Roman" w:hAnsi="Times New Roman" w:cs="Times New Roman"/>
          <w:sz w:val="24"/>
          <w:szCs w:val="24"/>
        </w:rPr>
        <w:t>Мыш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бзи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>! (абаз.)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Здравствуйте! (русск.)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 Салам!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Как много света и тепла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Вместилось в кратком слове этом.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 нем щедрость горского стола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Вершины гор в руках рассвета.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 этом слове мудрость и привет,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Его твердят отцы и дети.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Оно в себя вобрало свет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Ушедших вдаль тысячелетий.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Мы гостя с дальней стороны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Одарим их как брата.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Лишь только зорька по горам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Протянет первый луч рассвета,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Я говорю тебе, салам!</w:t>
      </w:r>
    </w:p>
    <w:p w:rsidR="001A59B2" w:rsidRPr="001A59B2" w:rsidRDefault="000D0C05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(песня «Салам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>
        <w:rPr>
          <w:rFonts w:ascii="Times New Roman" w:hAnsi="Times New Roman" w:cs="Times New Roman"/>
          <w:sz w:val="24"/>
          <w:szCs w:val="24"/>
        </w:rPr>
        <w:t>!»)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Вед. Салам! Говорим всем своим землякам, проживающим на этой сказочной древней земле. Мы говорим на разных языках. Но мы все одинаково любим свою маленькую, но прекрасную Карачаево-Черкесию. Многовековое прошлое народов КЧР – это путь преодоления трудностей, тяжелых испытаний и битв. Не однажды народы КЧР из своих родных краев изгоняли захватчиков. Узы дружбы между горскими народами и России уходят в далекое прошлое. В 1957 году при царе Иване Грозном нынешняя КЧР была присоединена к России.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Ведь камень один – это вовсе не крепость,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Так старые люди у нас говорят.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Кавказцы и русские в бурях свирепых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С тех памятных пор,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Словно крепость стоят.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lastRenderedPageBreak/>
        <w:t>Вед. Хотя наша республика маленькая, она одна из многонациональных регионов России. Но основными народностями являются русские, карачаевцы, черкесы, абазины и ногайцы. И живут они в мире и согласии.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За столом нашим щедрым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Льются звонкие песни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Эти песни чудесные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Пусть язык не один.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Песни дружбы слагают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И черкес, и ногаец,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Гордый сын 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карачая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>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Русский и абазин.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Вед.  А как вы думаете, с чего же все началось? Как возникло само слово «друг»? Давайте послушаем стихотворение, которое так и называется «Слово «друг»».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Когда еще никто не знал ни слова,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Ни «здравствуйте»,  ни «солнце», ни «корова»,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Соседям древний человек привык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Показывать кулак или язык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И корчить рожи, что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>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Но, словом стал гортанный резкий звук,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Осмысленнее лицо, умение руки.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И человек придумал слово «друг».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Стал друга ждать и тосковать в разлуке.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Ему спасибо за друзей моих.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Как жил бы я, что делал бы без них?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Друзей – людей, которых я люблю,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Я никогда ничем не оскорблю.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Не для того наш предок шел сквозь мрак,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Чтоб, встретив друга, я кричал: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«Дурак!» Показывал язык или кулак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И корчил рожи, что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>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  <w:t>Вед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>Дружба – это самое возвышенное, благородное чувство человека. Человек рожден для счастья и достоин счастья. Счастье жить на этой земле. Счастье думать и любить, радоваться и радовать других. Счастье не мысленно без таких ценностей как труд, мысль, любовь, дружба. Дружба между людьми, дружба между народами. И если друг попал в беду, надо его выручать.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Не стой в стороне равнодушно,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Когда у кого-то беда.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Рвануться на выручку можно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 любую минуту, всегда.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И если кому-то поможет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Твоя доброта и дружба твоя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Ты счастлив, что день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Не напрасно был прожит!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lastRenderedPageBreak/>
        <w:t>На свете живешь ты не зря!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Будь весел, чтоб радостней стало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Тому, с кем подружишься ты,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Чтоб каждому в жизни хватало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Прекрасной людской доброты.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Услышишь ты песенку чью-то,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И станет светлее кругом: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Волшебное самое чудо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Мы дружбой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 xml:space="preserve"> зовем!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Сценка «Репка».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  <w:t xml:space="preserve">Посадил трудолюбивый карачаевец репку.  Выросла репка большая-пребольшая. Стал он репку из земли тащить: </w:t>
      </w:r>
      <w:proofErr w:type="spellStart"/>
      <w:proofErr w:type="gramStart"/>
      <w:r w:rsidRPr="001A59B2">
        <w:rPr>
          <w:rFonts w:ascii="Times New Roman" w:hAnsi="Times New Roman" w:cs="Times New Roman"/>
          <w:sz w:val="24"/>
          <w:szCs w:val="24"/>
        </w:rPr>
        <w:t>тянет-потянет</w:t>
      </w:r>
      <w:proofErr w:type="spellEnd"/>
      <w:proofErr w:type="gramEnd"/>
      <w:r w:rsidRPr="001A59B2">
        <w:rPr>
          <w:rFonts w:ascii="Times New Roman" w:hAnsi="Times New Roman" w:cs="Times New Roman"/>
          <w:sz w:val="24"/>
          <w:szCs w:val="24"/>
        </w:rPr>
        <w:t xml:space="preserve">, вытащить не может.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  <w:t xml:space="preserve">Позвал он на помощь своего друга – сильного абазина. Абазин за карачаевцем, карачаевец за репку – 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 xml:space="preserve"> вытащить не могут. </w:t>
      </w:r>
      <w:r w:rsidRPr="001A59B2">
        <w:rPr>
          <w:rFonts w:ascii="Times New Roman" w:hAnsi="Times New Roman" w:cs="Times New Roman"/>
          <w:sz w:val="24"/>
          <w:szCs w:val="24"/>
        </w:rPr>
        <w:tab/>
        <w:t xml:space="preserve">Позвал абазин своего друга – отзывчивого черкеса. Черкес за абазином, абазин за карачаевцем, карачаевец за репку – 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 xml:space="preserve"> вытащить не могут.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  <w:t xml:space="preserve"> Позвал черкес своего друга – храброго русского. Русский за черкесом, черкес за абазином, абазин за карачаевцем, карачаевец за репку – 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 xml:space="preserve"> вытащить не могут.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  <w:t xml:space="preserve">Тогда они позвали дружелюбного ногайца. Ногаец за русским, русский за черкесом, черкес за абазином, абазин за карачаевцем, карачаевец за репку – 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тянут-потянут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 xml:space="preserve"> вытащили репку.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  <w:t>Вед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>Вы видите, что если мы будем дружить, то мы справимся с любым делом.</w:t>
      </w:r>
    </w:p>
    <w:p w:rsidR="001A59B2" w:rsidRPr="001A59B2" w:rsidRDefault="000D0C05" w:rsidP="000D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(девичий танец)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Дружба – это свежий ветер,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Это радости привет.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Ничего на целом свете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Лучше крепкой дружбы нет.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Если есть друзья на свете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Все прекрасно, все цветет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Даже самый сильный ветер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Даже буря не согнет.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Мы и в дождь, и в снег, и в стужу.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Будем весело шагать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При любой погоде дружим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Дружбы этой не порвать!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И любой из нас ответит,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Скажут все, кто юн и смел,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Мы с тобой живем на свете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Для хороших, славных дел.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Раздаются порой голоса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Что чудес никаких не имеется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Есть на нашей Земле чудеса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lastRenderedPageBreak/>
        <w:t>Но их надо найти, разумеется!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Дружба – главное чудо всегда.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И любая беда не беда,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 Если рядом друзья настоящие.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Игра «Кто с кем дружит?»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>Как вы думаете, кто с кем дружит?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1.</w:t>
      </w:r>
      <w:r w:rsidRPr="001A59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21DD">
        <w:rPr>
          <w:rFonts w:ascii="Times New Roman" w:hAnsi="Times New Roman" w:cs="Times New Roman"/>
          <w:sz w:val="24"/>
          <w:szCs w:val="24"/>
        </w:rPr>
        <w:t>Забавные</w:t>
      </w:r>
      <w:proofErr w:type="gramEnd"/>
      <w:r w:rsidR="00F72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1DD">
        <w:rPr>
          <w:rFonts w:ascii="Times New Roman" w:hAnsi="Times New Roman" w:cs="Times New Roman"/>
          <w:sz w:val="24"/>
          <w:szCs w:val="24"/>
        </w:rPr>
        <w:t>бурундучки</w:t>
      </w:r>
      <w:proofErr w:type="spellEnd"/>
      <w:r w:rsidR="00F721DD">
        <w:rPr>
          <w:rFonts w:ascii="Times New Roman" w:hAnsi="Times New Roman" w:cs="Times New Roman"/>
          <w:sz w:val="24"/>
          <w:szCs w:val="24"/>
        </w:rPr>
        <w:t xml:space="preserve"> Чип и … (Дей</w:t>
      </w:r>
      <w:r w:rsidRPr="001A59B2">
        <w:rPr>
          <w:rFonts w:ascii="Times New Roman" w:hAnsi="Times New Roman" w:cs="Times New Roman"/>
          <w:sz w:val="24"/>
          <w:szCs w:val="24"/>
        </w:rPr>
        <w:t>л.)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2.</w:t>
      </w:r>
      <w:r w:rsidRPr="001A59B2">
        <w:rPr>
          <w:rFonts w:ascii="Times New Roman" w:hAnsi="Times New Roman" w:cs="Times New Roman"/>
          <w:sz w:val="24"/>
          <w:szCs w:val="24"/>
        </w:rPr>
        <w:tab/>
        <w:t xml:space="preserve">Добрая Белоснежка и …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>семь гномов.)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3.</w:t>
      </w:r>
      <w:r w:rsidRPr="001A59B2">
        <w:rPr>
          <w:rFonts w:ascii="Times New Roman" w:hAnsi="Times New Roman" w:cs="Times New Roman"/>
          <w:sz w:val="24"/>
          <w:szCs w:val="24"/>
        </w:rPr>
        <w:tab/>
        <w:t>Прекрасная русалочка и …. (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Най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B2">
        <w:rPr>
          <w:rFonts w:ascii="Times New Roman" w:hAnsi="Times New Roman" w:cs="Times New Roman"/>
          <w:sz w:val="24"/>
          <w:szCs w:val="24"/>
        </w:rPr>
        <w:t>Себасьян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>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4.</w:t>
      </w:r>
      <w:r w:rsidRPr="001A59B2">
        <w:rPr>
          <w:rFonts w:ascii="Times New Roman" w:hAnsi="Times New Roman" w:cs="Times New Roman"/>
          <w:sz w:val="24"/>
          <w:szCs w:val="24"/>
        </w:rPr>
        <w:tab/>
        <w:t>Забавный Вини Пух и …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>Пятачок.)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5.</w:t>
      </w:r>
      <w:r w:rsidRPr="001A59B2">
        <w:rPr>
          <w:rFonts w:ascii="Times New Roman" w:hAnsi="Times New Roman" w:cs="Times New Roman"/>
          <w:sz w:val="24"/>
          <w:szCs w:val="24"/>
        </w:rPr>
        <w:tab/>
        <w:t xml:space="preserve">Добрый Малыш и …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A59B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>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6.</w:t>
      </w:r>
      <w:r w:rsidRPr="001A59B2">
        <w:rPr>
          <w:rFonts w:ascii="Times New Roman" w:hAnsi="Times New Roman" w:cs="Times New Roman"/>
          <w:sz w:val="24"/>
          <w:szCs w:val="24"/>
        </w:rPr>
        <w:tab/>
        <w:t xml:space="preserve">Доверчивый Буратино и …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A59B2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>, Перо.)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7.</w:t>
      </w:r>
      <w:r w:rsidRPr="001A59B2">
        <w:rPr>
          <w:rFonts w:ascii="Times New Roman" w:hAnsi="Times New Roman" w:cs="Times New Roman"/>
          <w:sz w:val="24"/>
          <w:szCs w:val="24"/>
        </w:rPr>
        <w:tab/>
        <w:t xml:space="preserve">Зеленый крокодил Гена и …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A59B2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1A59B2">
        <w:rPr>
          <w:rFonts w:ascii="Times New Roman" w:hAnsi="Times New Roman" w:cs="Times New Roman"/>
          <w:sz w:val="24"/>
          <w:szCs w:val="24"/>
        </w:rPr>
        <w:t>.)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Песня «Настоящий друг»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Дружба крепкая не сломается,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Не расклеится от дождей и вьюг.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Друг в беде не бросит,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Лишнего не спросит –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Вот что значит настоящий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Верный друг.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Мы поссоримся и помиримся,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 Не разлить водой!» - шутят все вокруг.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 полдень или в полночь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Друг придет на помощь –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Вот что значит настоящий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Верный друг.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Друг всегда меня сможет выручить,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Если что-нибудь приключится вдруг.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Нужным быть кому-то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В трудную минуту –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Вот что значит настоящий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Верный друг.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  <w:t xml:space="preserve">Вед.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>Родина – место, где мы родились, где мы живем, это дома, леса, поля, которые окружают нас.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 xml:space="preserve"> Это место называют малой родиной. У каждого человека своя маленькая родина. Для многих – это наш город. А наша республика – это общая родина для всех, кто живет на этой земле.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Мой край родной – республика свободных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Великих наций, разных языков.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И ценят здесь обычаи народов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Советы мудрых стариков.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Покружив по всему белу свету,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Я сегодня скажу не тая,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lastRenderedPageBreak/>
        <w:t xml:space="preserve">Что милее нигде края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Чем родная сторонка моя.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Ты - святая земля, ты надежда,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Славой дедов для нас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Пусть меняются нравы, одежда,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Но останется доброй душа. </w:t>
      </w:r>
    </w:p>
    <w:p w:rsidR="001A59B2" w:rsidRPr="001A59B2" w:rsidRDefault="000D0C05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(гимн КЧР)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  <w:t xml:space="preserve"> Вед. Человек не может жить без родины и дружбы. Очень хорошо об этом говорят народные пословицы:</w:t>
      </w:r>
    </w:p>
    <w:p w:rsidR="001A59B2" w:rsidRPr="001A59B2" w:rsidRDefault="001A59B2" w:rsidP="001A59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«Человек без родины, словно соловей без песни»</w:t>
      </w:r>
    </w:p>
    <w:p w:rsidR="001A59B2" w:rsidRPr="001A59B2" w:rsidRDefault="001A59B2" w:rsidP="001A59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«Кто продаст свою родину, тот продаст свою совесть»</w:t>
      </w:r>
    </w:p>
    <w:p w:rsidR="001A59B2" w:rsidRPr="001A59B2" w:rsidRDefault="001A59B2" w:rsidP="001A59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«Собака стремится на то место, где наелась,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           А человек – на то место, где родился»</w:t>
      </w:r>
    </w:p>
    <w:p w:rsidR="001A59B2" w:rsidRPr="001A59B2" w:rsidRDefault="001A59B2" w:rsidP="001A59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«Холодный ветер охлаждает,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  Облачный день согревает.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9B2">
        <w:rPr>
          <w:rFonts w:ascii="Times New Roman" w:hAnsi="Times New Roman" w:cs="Times New Roman"/>
          <w:sz w:val="24"/>
          <w:szCs w:val="24"/>
        </w:rPr>
        <w:t>Землю, где родился и вырос,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59B2">
        <w:rPr>
          <w:rFonts w:ascii="Times New Roman" w:hAnsi="Times New Roman" w:cs="Times New Roman"/>
          <w:sz w:val="24"/>
          <w:szCs w:val="24"/>
        </w:rPr>
        <w:t>Только глупый человек забывает»</w:t>
      </w:r>
    </w:p>
    <w:p w:rsidR="001A59B2" w:rsidRPr="001A59B2" w:rsidRDefault="001A59B2" w:rsidP="001A59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«Человеку без родины все кажется холодным»</w:t>
      </w:r>
    </w:p>
    <w:p w:rsidR="001A59B2" w:rsidRPr="001A59B2" w:rsidRDefault="001A59B2" w:rsidP="001A59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«Человек горд могучей родиной»</w:t>
      </w:r>
    </w:p>
    <w:p w:rsidR="001A59B2" w:rsidRPr="001A59B2" w:rsidRDefault="001A59B2" w:rsidP="001A59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«Друга ищи, а </w:t>
      </w:r>
      <w:proofErr w:type="gramStart"/>
      <w:r w:rsidRPr="001A59B2">
        <w:rPr>
          <w:rFonts w:ascii="Times New Roman" w:hAnsi="Times New Roman" w:cs="Times New Roman"/>
          <w:sz w:val="24"/>
          <w:szCs w:val="24"/>
        </w:rPr>
        <w:t>найдешь</w:t>
      </w:r>
      <w:proofErr w:type="gramEnd"/>
      <w:r w:rsidRPr="001A59B2">
        <w:rPr>
          <w:rFonts w:ascii="Times New Roman" w:hAnsi="Times New Roman" w:cs="Times New Roman"/>
          <w:sz w:val="24"/>
          <w:szCs w:val="24"/>
        </w:rPr>
        <w:t xml:space="preserve"> береги»</w:t>
      </w:r>
    </w:p>
    <w:p w:rsidR="001A59B2" w:rsidRPr="001A59B2" w:rsidRDefault="001A59B2" w:rsidP="001A59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«Не имей сто рублей, а имей сто друзей»</w:t>
      </w:r>
    </w:p>
    <w:p w:rsidR="001A59B2" w:rsidRPr="001A59B2" w:rsidRDefault="001A59B2" w:rsidP="001A59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«Дружба не гриб, в лесу не найдешь»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Ученик: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Так давайте, давайте дружить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Пусть не раз стихи вспомнятся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 xml:space="preserve">Если с дружбой всегда дорожить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>То любое желание исполнится.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9B2">
        <w:rPr>
          <w:rFonts w:ascii="Times New Roman" w:hAnsi="Times New Roman" w:cs="Times New Roman"/>
          <w:sz w:val="24"/>
          <w:szCs w:val="24"/>
        </w:rPr>
        <w:tab/>
        <w:t xml:space="preserve">Вед. Вот и подошло к концу наше выступление. Давайте сделаем нашу жизнь хорошей. Давайте помогать друг другу в трудную минуту. Давайте никогда не ссорится. И скажем друг другу слова известного героя, терпеливого и добрейшего Леопольда: «Ребята, давайте жить дружно!»  </w:t>
      </w:r>
    </w:p>
    <w:p w:rsidR="001A59B2" w:rsidRPr="001A59B2" w:rsidRDefault="001A59B2" w:rsidP="001A5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59B2" w:rsidRPr="001A59B2" w:rsidSect="008A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270"/>
    <w:multiLevelType w:val="hybridMultilevel"/>
    <w:tmpl w:val="0C34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00E52"/>
    <w:multiLevelType w:val="hybridMultilevel"/>
    <w:tmpl w:val="29C4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A4"/>
    <w:rsid w:val="000C0249"/>
    <w:rsid w:val="000D0C05"/>
    <w:rsid w:val="001A59B2"/>
    <w:rsid w:val="003654B5"/>
    <w:rsid w:val="00385729"/>
    <w:rsid w:val="008A5906"/>
    <w:rsid w:val="00BC5BA4"/>
    <w:rsid w:val="00F7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Сюзанна</dc:creator>
  <cp:keywords/>
  <dc:description/>
  <cp:lastModifiedBy>Сюзанна</cp:lastModifiedBy>
  <cp:revision>6</cp:revision>
  <dcterms:created xsi:type="dcterms:W3CDTF">2012-11-13T05:04:00Z</dcterms:created>
  <dcterms:modified xsi:type="dcterms:W3CDTF">2013-12-01T16:38:00Z</dcterms:modified>
</cp:coreProperties>
</file>