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77" w:rsidRPr="00BB006D" w:rsidRDefault="009D0777" w:rsidP="009D0777">
      <w:pPr>
        <w:ind w:left="-900" w:right="-365"/>
        <w:contextualSpacing/>
        <w:jc w:val="center"/>
        <w:rPr>
          <w:rFonts w:ascii="Times New Roman" w:hAnsi="Times New Roman"/>
          <w:sz w:val="32"/>
          <w:szCs w:val="32"/>
        </w:rPr>
      </w:pPr>
      <w:r w:rsidRPr="00BB006D">
        <w:rPr>
          <w:rFonts w:ascii="Times New Roman" w:hAnsi="Times New Roman"/>
          <w:sz w:val="32"/>
          <w:szCs w:val="32"/>
        </w:rPr>
        <w:t>ДЕПАРТАМЕНТ ОБРАЗОВАНИЯ ГОРОДА МОСКВЫ</w:t>
      </w:r>
    </w:p>
    <w:p w:rsidR="009D0777" w:rsidRPr="00BB006D" w:rsidRDefault="009D0777" w:rsidP="009D0777">
      <w:pPr>
        <w:ind w:left="-900" w:right="-365"/>
        <w:contextualSpacing/>
        <w:jc w:val="center"/>
        <w:rPr>
          <w:rFonts w:ascii="Times New Roman" w:hAnsi="Times New Roman"/>
          <w:sz w:val="32"/>
          <w:szCs w:val="32"/>
        </w:rPr>
      </w:pPr>
      <w:r w:rsidRPr="00BB006D">
        <w:rPr>
          <w:rFonts w:ascii="Times New Roman" w:hAnsi="Times New Roman"/>
          <w:sz w:val="32"/>
          <w:szCs w:val="32"/>
        </w:rPr>
        <w:t>ВОСТОЧНОЕ ОКРУЖНОЕ УПРАВЛЕНИЕ ОБРАЗОВАНИЯ</w:t>
      </w:r>
    </w:p>
    <w:p w:rsidR="009D0777" w:rsidRPr="00BB006D" w:rsidRDefault="009D0777" w:rsidP="009D0777">
      <w:pPr>
        <w:ind w:left="-900" w:right="-365"/>
        <w:contextualSpacing/>
        <w:jc w:val="center"/>
        <w:rPr>
          <w:rFonts w:ascii="Times New Roman" w:hAnsi="Times New Roman"/>
          <w:sz w:val="32"/>
          <w:szCs w:val="32"/>
        </w:rPr>
      </w:pPr>
      <w:r w:rsidRPr="00BB006D">
        <w:rPr>
          <w:rFonts w:ascii="Times New Roman" w:hAnsi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9D0777" w:rsidRPr="00BB006D" w:rsidRDefault="009D0777" w:rsidP="009D0777">
      <w:pPr>
        <w:pBdr>
          <w:bottom w:val="single" w:sz="12" w:space="1" w:color="auto"/>
        </w:pBdr>
        <w:ind w:left="-900" w:right="-36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B006D">
        <w:rPr>
          <w:rFonts w:ascii="Times New Roman" w:hAnsi="Times New Roman"/>
          <w:b/>
          <w:bCs/>
          <w:sz w:val="28"/>
          <w:szCs w:val="28"/>
        </w:rPr>
        <w:t>детский сад компенсирующего вида №724</w:t>
      </w:r>
    </w:p>
    <w:p w:rsidR="009D0777" w:rsidRPr="00BB006D" w:rsidRDefault="009D0777" w:rsidP="009D0777">
      <w:pPr>
        <w:ind w:left="-900" w:right="-365"/>
        <w:contextualSpacing/>
        <w:jc w:val="center"/>
        <w:rPr>
          <w:rFonts w:ascii="Times New Roman" w:hAnsi="Times New Roman"/>
          <w:sz w:val="28"/>
        </w:rPr>
      </w:pPr>
      <w:r w:rsidRPr="00BB006D">
        <w:rPr>
          <w:rFonts w:ascii="Times New Roman" w:hAnsi="Times New Roman"/>
          <w:sz w:val="28"/>
        </w:rPr>
        <w:t>111401, Москва, ул. Металлургов, д.16</w:t>
      </w:r>
      <w:r w:rsidRPr="00BB006D">
        <w:rPr>
          <w:rFonts w:ascii="Times New Roman" w:hAnsi="Times New Roman"/>
          <w:sz w:val="28"/>
        </w:rPr>
        <w:tab/>
        <w:t xml:space="preserve">                            тел.(495)304-08-72</w:t>
      </w:r>
    </w:p>
    <w:p w:rsidR="009D0777" w:rsidRPr="00BB006D" w:rsidRDefault="009D0777" w:rsidP="009D0777">
      <w:pPr>
        <w:ind w:left="-900" w:right="-365"/>
        <w:contextualSpacing/>
        <w:jc w:val="center"/>
        <w:rPr>
          <w:rFonts w:ascii="Times New Roman" w:hAnsi="Times New Roman"/>
          <w:sz w:val="28"/>
        </w:rPr>
      </w:pPr>
      <w:r w:rsidRPr="00BB006D">
        <w:rPr>
          <w:rFonts w:ascii="Times New Roman" w:hAnsi="Times New Roman"/>
          <w:sz w:val="28"/>
        </w:rPr>
        <w:t xml:space="preserve"> </w:t>
      </w:r>
      <w:proofErr w:type="spellStart"/>
      <w:r w:rsidRPr="00BB006D">
        <w:rPr>
          <w:rFonts w:ascii="Times New Roman" w:hAnsi="Times New Roman"/>
          <w:sz w:val="28"/>
        </w:rPr>
        <w:t>e-mail</w:t>
      </w:r>
      <w:proofErr w:type="spellEnd"/>
      <w:r w:rsidRPr="00BB006D">
        <w:rPr>
          <w:rFonts w:ascii="Times New Roman" w:hAnsi="Times New Roman"/>
          <w:sz w:val="28"/>
        </w:rPr>
        <w:t>: gou724@newmail.ru</w:t>
      </w:r>
      <w:r w:rsidRPr="00BB006D">
        <w:rPr>
          <w:rFonts w:ascii="Times New Roman" w:hAnsi="Times New Roman"/>
          <w:sz w:val="28"/>
        </w:rPr>
        <w:tab/>
      </w:r>
      <w:r w:rsidRPr="00BB006D">
        <w:rPr>
          <w:rFonts w:ascii="Times New Roman" w:hAnsi="Times New Roman"/>
          <w:sz w:val="28"/>
        </w:rPr>
        <w:tab/>
        <w:t xml:space="preserve">                                             (495)304-03-00</w:t>
      </w:r>
    </w:p>
    <w:p w:rsidR="009D0777" w:rsidRPr="00BB006D" w:rsidRDefault="009D0777" w:rsidP="009D0777">
      <w:pPr>
        <w:spacing w:after="0" w:line="0" w:lineRule="atLeast"/>
        <w:ind w:left="-900" w:right="-365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D0777" w:rsidRPr="00BB006D" w:rsidRDefault="009D0777" w:rsidP="009D0777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52"/>
          <w:szCs w:val="52"/>
        </w:rPr>
      </w:pPr>
    </w:p>
    <w:p w:rsidR="009D0777" w:rsidRPr="00BB006D" w:rsidRDefault="009D0777" w:rsidP="009D0777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52"/>
          <w:szCs w:val="52"/>
        </w:rPr>
      </w:pPr>
    </w:p>
    <w:p w:rsidR="009D0777" w:rsidRPr="00BB006D" w:rsidRDefault="009D0777" w:rsidP="009D0777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52"/>
          <w:szCs w:val="52"/>
        </w:rPr>
      </w:pPr>
    </w:p>
    <w:p w:rsidR="009D0777" w:rsidRPr="00BB006D" w:rsidRDefault="009D0777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</w:p>
    <w:p w:rsidR="009D0777" w:rsidRPr="00BB006D" w:rsidRDefault="00BC32FC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44"/>
          <w:szCs w:val="44"/>
        </w:rPr>
      </w:pPr>
      <w:r w:rsidRPr="00BB006D">
        <w:rPr>
          <w:rFonts w:ascii="Times New Roman" w:hAnsi="Times New Roman"/>
          <w:b/>
          <w:sz w:val="40"/>
          <w:szCs w:val="40"/>
        </w:rPr>
        <w:t>КОНСУЛЬТАЦИЯ</w:t>
      </w:r>
      <w:r w:rsidRPr="00BB006D">
        <w:rPr>
          <w:rFonts w:ascii="Times New Roman" w:hAnsi="Times New Roman"/>
          <w:b/>
          <w:sz w:val="44"/>
          <w:szCs w:val="44"/>
        </w:rPr>
        <w:t xml:space="preserve"> ДЛЯ РОДИТЕЛЕЙ </w:t>
      </w:r>
      <w:r w:rsidR="009D0777" w:rsidRPr="00BB006D">
        <w:rPr>
          <w:rFonts w:ascii="Times New Roman" w:hAnsi="Times New Roman"/>
          <w:b/>
          <w:sz w:val="44"/>
          <w:szCs w:val="44"/>
        </w:rPr>
        <w:t xml:space="preserve"> </w:t>
      </w:r>
    </w:p>
    <w:p w:rsidR="00BC32FC" w:rsidRPr="00BB006D" w:rsidRDefault="00BC32FC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44"/>
          <w:szCs w:val="44"/>
        </w:rPr>
      </w:pPr>
    </w:p>
    <w:p w:rsidR="002F5CA3" w:rsidRPr="00BB006D" w:rsidRDefault="009D0777" w:rsidP="009D0777">
      <w:pPr>
        <w:pStyle w:val="a3"/>
        <w:spacing w:line="0" w:lineRule="atLeast"/>
        <w:jc w:val="center"/>
        <w:rPr>
          <w:rStyle w:val="a4"/>
          <w:rFonts w:ascii="Monotype Corsiva" w:hAnsi="Monotype Corsiva"/>
          <w:b/>
          <w:bCs/>
          <w:sz w:val="56"/>
          <w:szCs w:val="56"/>
        </w:rPr>
      </w:pP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 xml:space="preserve"> «</w:t>
      </w:r>
      <w:r w:rsidR="005D019A" w:rsidRPr="00BB006D">
        <w:rPr>
          <w:rStyle w:val="a4"/>
          <w:rFonts w:ascii="Monotype Corsiva" w:hAnsi="Monotype Corsiva"/>
          <w:b/>
          <w:bCs/>
          <w:sz w:val="56"/>
          <w:szCs w:val="56"/>
        </w:rPr>
        <w:t>Создание эргономически</w:t>
      </w:r>
      <w:r w:rsidR="002F5CA3" w:rsidRPr="00BB006D">
        <w:rPr>
          <w:rStyle w:val="a4"/>
          <w:rFonts w:ascii="Monotype Corsiva" w:hAnsi="Monotype Corsiva"/>
          <w:b/>
          <w:bCs/>
          <w:sz w:val="56"/>
          <w:szCs w:val="56"/>
        </w:rPr>
        <w:t>х</w:t>
      </w:r>
      <w:r w:rsidR="005D019A" w:rsidRPr="00BB006D">
        <w:rPr>
          <w:rStyle w:val="a4"/>
          <w:rFonts w:ascii="Monotype Corsiva" w:hAnsi="Monotype Corsiva"/>
          <w:b/>
          <w:bCs/>
          <w:sz w:val="56"/>
          <w:szCs w:val="56"/>
        </w:rPr>
        <w:t xml:space="preserve"> условий </w:t>
      </w:r>
    </w:p>
    <w:p w:rsidR="002F5CA3" w:rsidRPr="00BB006D" w:rsidRDefault="005D019A" w:rsidP="009D0777">
      <w:pPr>
        <w:pStyle w:val="a3"/>
        <w:spacing w:line="0" w:lineRule="atLeast"/>
        <w:jc w:val="center"/>
        <w:rPr>
          <w:rStyle w:val="a4"/>
          <w:rFonts w:ascii="Monotype Corsiva" w:hAnsi="Monotype Corsiva"/>
          <w:b/>
          <w:bCs/>
          <w:sz w:val="56"/>
          <w:szCs w:val="56"/>
        </w:rPr>
      </w:pP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>при подготовк</w:t>
      </w:r>
      <w:r w:rsidR="002F5CA3" w:rsidRPr="00BB006D">
        <w:rPr>
          <w:rStyle w:val="a4"/>
          <w:rFonts w:ascii="Monotype Corsiva" w:hAnsi="Monotype Corsiva"/>
          <w:b/>
          <w:bCs/>
          <w:sz w:val="56"/>
          <w:szCs w:val="56"/>
        </w:rPr>
        <w:t>е</w:t>
      </w:r>
    </w:p>
    <w:p w:rsidR="002F5CA3" w:rsidRPr="00BB006D" w:rsidRDefault="005D019A" w:rsidP="009D0777">
      <w:pPr>
        <w:pStyle w:val="a3"/>
        <w:spacing w:line="0" w:lineRule="atLeast"/>
        <w:jc w:val="center"/>
        <w:rPr>
          <w:rStyle w:val="a4"/>
          <w:rFonts w:ascii="Monotype Corsiva" w:hAnsi="Monotype Corsiva"/>
          <w:b/>
          <w:bCs/>
          <w:sz w:val="56"/>
          <w:szCs w:val="56"/>
        </w:rPr>
      </w:pP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 xml:space="preserve"> детей с нарушением зрения</w:t>
      </w:r>
    </w:p>
    <w:p w:rsidR="009D0777" w:rsidRPr="00BB006D" w:rsidRDefault="002F5CA3" w:rsidP="002F5CA3">
      <w:pPr>
        <w:pStyle w:val="a3"/>
        <w:tabs>
          <w:tab w:val="center" w:pos="4677"/>
          <w:tab w:val="left" w:pos="6615"/>
        </w:tabs>
        <w:spacing w:line="0" w:lineRule="atLeast"/>
        <w:rPr>
          <w:rStyle w:val="a4"/>
          <w:rFonts w:ascii="Monotype Corsiva" w:hAnsi="Monotype Corsiva"/>
          <w:b/>
          <w:bCs/>
          <w:sz w:val="56"/>
          <w:szCs w:val="56"/>
        </w:rPr>
      </w:pP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ab/>
      </w:r>
      <w:r w:rsidR="005D019A" w:rsidRPr="00BB006D">
        <w:rPr>
          <w:rStyle w:val="a4"/>
          <w:rFonts w:ascii="Monotype Corsiva" w:hAnsi="Monotype Corsiva"/>
          <w:b/>
          <w:bCs/>
          <w:sz w:val="56"/>
          <w:szCs w:val="56"/>
        </w:rPr>
        <w:t xml:space="preserve"> к школе</w:t>
      </w:r>
      <w:r w:rsidR="009D0777" w:rsidRPr="00BB006D">
        <w:rPr>
          <w:rStyle w:val="a4"/>
          <w:rFonts w:ascii="Monotype Corsiva" w:hAnsi="Monotype Corsiva"/>
          <w:b/>
          <w:bCs/>
          <w:sz w:val="56"/>
          <w:szCs w:val="56"/>
        </w:rPr>
        <w:t>»</w:t>
      </w: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ab/>
      </w:r>
    </w:p>
    <w:p w:rsidR="005D019A" w:rsidRPr="00BB006D" w:rsidRDefault="005D019A" w:rsidP="009D0777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5D019A" w:rsidRPr="00BB006D" w:rsidRDefault="005D019A" w:rsidP="009D0777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9D0777" w:rsidRPr="00BB006D" w:rsidRDefault="009D0777" w:rsidP="009D0777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Составила</w:t>
      </w:r>
    </w:p>
    <w:p w:rsidR="009D0777" w:rsidRPr="00BB006D" w:rsidRDefault="009D0777" w:rsidP="009D0777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  <w:r w:rsidR="00BC32FC" w:rsidRPr="00BB006D">
        <w:rPr>
          <w:rFonts w:ascii="Times New Roman" w:hAnsi="Times New Roman"/>
          <w:b/>
          <w:sz w:val="32"/>
          <w:szCs w:val="32"/>
        </w:rPr>
        <w:t>учитель-дефектолог</w:t>
      </w:r>
      <w:r w:rsidRPr="00BB006D">
        <w:rPr>
          <w:rFonts w:ascii="Times New Roman" w:hAnsi="Times New Roman"/>
          <w:b/>
          <w:sz w:val="32"/>
          <w:szCs w:val="32"/>
        </w:rPr>
        <w:t xml:space="preserve"> </w:t>
      </w:r>
    </w:p>
    <w:p w:rsidR="009D0777" w:rsidRPr="00BB006D" w:rsidRDefault="009D0777" w:rsidP="009D0777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  <w:r w:rsidR="00BC32FC" w:rsidRPr="00BB006D">
        <w:rPr>
          <w:rFonts w:ascii="Times New Roman" w:hAnsi="Times New Roman"/>
          <w:b/>
          <w:sz w:val="32"/>
          <w:szCs w:val="32"/>
        </w:rPr>
        <w:t>Смирнова И.А.</w:t>
      </w:r>
      <w:r w:rsidRPr="00BB006D"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9D0777" w:rsidRPr="00BB006D" w:rsidRDefault="009D0777" w:rsidP="009D0777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</w:p>
    <w:p w:rsidR="009D0777" w:rsidRPr="00BB006D" w:rsidRDefault="009D0777" w:rsidP="009D0777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9D0777" w:rsidRPr="00BB006D" w:rsidRDefault="009D0777" w:rsidP="009D0777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9D0777" w:rsidRPr="00BB006D" w:rsidRDefault="009D0777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BC32FC" w:rsidRPr="00BB006D" w:rsidRDefault="00BC32FC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9D0777" w:rsidRPr="00BB006D" w:rsidRDefault="009D0777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9D0777" w:rsidRPr="00BB006D" w:rsidRDefault="009D0777" w:rsidP="009D0777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>Москва, 201</w:t>
      </w:r>
      <w:r w:rsidR="00BC32FC" w:rsidRPr="00BB006D">
        <w:rPr>
          <w:rFonts w:ascii="Times New Roman" w:hAnsi="Times New Roman"/>
          <w:b/>
          <w:sz w:val="32"/>
          <w:szCs w:val="32"/>
        </w:rPr>
        <w:t>3</w:t>
      </w:r>
      <w:r w:rsidRPr="00BB006D">
        <w:rPr>
          <w:rFonts w:ascii="Times New Roman" w:hAnsi="Times New Roman"/>
          <w:b/>
          <w:sz w:val="32"/>
          <w:szCs w:val="32"/>
        </w:rPr>
        <w:t xml:space="preserve"> год</w:t>
      </w:r>
    </w:p>
    <w:p w:rsidR="00D525DE" w:rsidRPr="00BB006D" w:rsidRDefault="00D525DE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с косоглазием и </w:t>
      </w:r>
      <w:proofErr w:type="spellStart"/>
      <w:r w:rsidRPr="00BB006D">
        <w:rPr>
          <w:rFonts w:ascii="Times New Roman" w:eastAsia="Times New Roman" w:hAnsi="Times New Roman" w:cs="Times New Roman"/>
          <w:sz w:val="28"/>
          <w:szCs w:val="28"/>
        </w:rPr>
        <w:t>амблиопией</w:t>
      </w:r>
      <w:proofErr w:type="spellEnd"/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утомляется значительно быстрее, чем его сверстник, особенно если он работает с опорой на зрение. Показателями наступающего утомления является снижение работоспособности, отвлекаемость, частое моргание глазами. После умственной деятельности, связанной со зрительной нагрузкой, требуется активный отдых тем органам и системам, которые больше всего при этом были заняты. </w:t>
      </w:r>
    </w:p>
    <w:p w:rsidR="00D525DE" w:rsidRPr="00BB006D" w:rsidRDefault="00D525DE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Родителям выпускников детского сада для детей с нарушением зрения необходимо и в школе</w:t>
      </w:r>
      <w:r w:rsidRPr="00BB006D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B52021" w:rsidRPr="00BB006D">
        <w:rPr>
          <w:rFonts w:ascii="Times New Roman" w:hAnsi="Times New Roman" w:cs="Times New Roman"/>
          <w:sz w:val="28"/>
          <w:szCs w:val="28"/>
        </w:rPr>
        <w:t>правильн</w:t>
      </w:r>
      <w:r w:rsidRPr="00BB006D">
        <w:rPr>
          <w:rFonts w:ascii="Times New Roman" w:hAnsi="Times New Roman" w:cs="Times New Roman"/>
          <w:sz w:val="28"/>
          <w:szCs w:val="28"/>
        </w:rPr>
        <w:t>ый</w:t>
      </w:r>
      <w:r w:rsidR="00B52021" w:rsidRPr="00BB006D">
        <w:rPr>
          <w:rFonts w:ascii="Times New Roman" w:hAnsi="Times New Roman" w:cs="Times New Roman"/>
          <w:sz w:val="28"/>
          <w:szCs w:val="28"/>
        </w:rPr>
        <w:t xml:space="preserve"> режим занятий и отдыха. Очень важно так организовать режим дня ребенка, чтобы предупредить появление зрительного утомления на занятиях. </w:t>
      </w:r>
    </w:p>
    <w:p w:rsidR="00CC6F6C" w:rsidRPr="00BB006D" w:rsidRDefault="00CC6F6C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Необходимо следить </w:t>
      </w:r>
      <w:r w:rsidR="000D008A" w:rsidRPr="00BB006D">
        <w:rPr>
          <w:rFonts w:ascii="Times New Roman" w:hAnsi="Times New Roman" w:cs="Times New Roman"/>
          <w:sz w:val="28"/>
          <w:szCs w:val="28"/>
        </w:rPr>
        <w:t>за постоянным ношением очков</w:t>
      </w:r>
      <w:r w:rsidRPr="00BB006D">
        <w:rPr>
          <w:rFonts w:ascii="Times New Roman" w:hAnsi="Times New Roman" w:cs="Times New Roman"/>
          <w:sz w:val="28"/>
          <w:szCs w:val="28"/>
        </w:rPr>
        <w:t xml:space="preserve"> ребенком, если есть соответству</w:t>
      </w:r>
      <w:r w:rsidR="001F4AAF" w:rsidRPr="00BB006D">
        <w:rPr>
          <w:rFonts w:ascii="Times New Roman" w:hAnsi="Times New Roman" w:cs="Times New Roman"/>
          <w:sz w:val="28"/>
          <w:szCs w:val="28"/>
        </w:rPr>
        <w:t>ю</w:t>
      </w:r>
      <w:r w:rsidRPr="00BB006D">
        <w:rPr>
          <w:rFonts w:ascii="Times New Roman" w:hAnsi="Times New Roman" w:cs="Times New Roman"/>
          <w:sz w:val="28"/>
          <w:szCs w:val="28"/>
        </w:rPr>
        <w:t>щий офтальмологический диагноз</w:t>
      </w:r>
      <w:r w:rsidR="001F4AAF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sz w:val="28"/>
          <w:szCs w:val="28"/>
        </w:rPr>
        <w:t>«миопия», «гиперметропия», «косоглазие», «астигматизм» и другие</w:t>
      </w:r>
      <w:r w:rsidR="001F4AAF" w:rsidRPr="00BB006D">
        <w:rPr>
          <w:rFonts w:ascii="Times New Roman" w:hAnsi="Times New Roman" w:cs="Times New Roman"/>
          <w:sz w:val="28"/>
          <w:szCs w:val="28"/>
        </w:rPr>
        <w:t xml:space="preserve"> по назначению врача.</w:t>
      </w:r>
    </w:p>
    <w:p w:rsidR="000D008A" w:rsidRPr="00BB006D" w:rsidRDefault="001F4AAF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Родителям нужно приучать ребенка самостоятельно применять глазную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Pr="00BB006D">
        <w:rPr>
          <w:rFonts w:ascii="Times New Roman" w:hAnsi="Times New Roman" w:cs="Times New Roman"/>
          <w:sz w:val="28"/>
          <w:szCs w:val="28"/>
        </w:rPr>
        <w:t>у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sz w:val="28"/>
          <w:szCs w:val="28"/>
        </w:rPr>
        <w:t>дома и по мере возможности в школе</w:t>
      </w:r>
      <w:r w:rsidR="000D008A" w:rsidRPr="00BB006D">
        <w:rPr>
          <w:rFonts w:ascii="Times New Roman" w:hAnsi="Times New Roman" w:cs="Times New Roman"/>
          <w:sz w:val="28"/>
          <w:szCs w:val="28"/>
        </w:rPr>
        <w:t>,</w:t>
      </w:r>
      <w:r w:rsidRPr="00BB006D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 где имеется зрительная нагрузка:</w:t>
      </w:r>
    </w:p>
    <w:p w:rsidR="000D008A" w:rsidRPr="00BB006D" w:rsidRDefault="001F4AAF" w:rsidP="00997B36">
      <w:pPr>
        <w:pStyle w:val="a6"/>
        <w:numPr>
          <w:ilvl w:val="0"/>
          <w:numId w:val="2"/>
        </w:num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п</w:t>
      </w:r>
      <w:r w:rsidR="000D008A" w:rsidRPr="00BB006D">
        <w:rPr>
          <w:rFonts w:ascii="Times New Roman" w:hAnsi="Times New Roman" w:cs="Times New Roman"/>
          <w:sz w:val="28"/>
          <w:szCs w:val="28"/>
        </w:rPr>
        <w:t>еред зрительной работой (рассматривание) – на активизацию зрит</w:t>
      </w:r>
      <w:r w:rsidRPr="00BB006D">
        <w:rPr>
          <w:rFonts w:ascii="Times New Roman" w:hAnsi="Times New Roman" w:cs="Times New Roman"/>
          <w:sz w:val="28"/>
          <w:szCs w:val="28"/>
        </w:rPr>
        <w:t>ельных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 мышц</w:t>
      </w:r>
      <w:r w:rsidRPr="00BB006D">
        <w:rPr>
          <w:rFonts w:ascii="Times New Roman" w:hAnsi="Times New Roman" w:cs="Times New Roman"/>
          <w:sz w:val="28"/>
          <w:szCs w:val="28"/>
        </w:rPr>
        <w:t>;</w:t>
      </w:r>
    </w:p>
    <w:p w:rsidR="000D008A" w:rsidRPr="00BB006D" w:rsidRDefault="001F4AAF" w:rsidP="00997B36">
      <w:pPr>
        <w:pStyle w:val="a6"/>
        <w:numPr>
          <w:ilvl w:val="0"/>
          <w:numId w:val="2"/>
        </w:num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п</w:t>
      </w:r>
      <w:r w:rsidR="000D008A" w:rsidRPr="00BB006D">
        <w:rPr>
          <w:rFonts w:ascii="Times New Roman" w:hAnsi="Times New Roman" w:cs="Times New Roman"/>
          <w:sz w:val="28"/>
          <w:szCs w:val="28"/>
        </w:rPr>
        <w:t>осле зрительной (непрерывной) нагрузки  - на расслабление зрит</w:t>
      </w:r>
      <w:r w:rsidRPr="00BB006D">
        <w:rPr>
          <w:rFonts w:ascii="Times New Roman" w:hAnsi="Times New Roman" w:cs="Times New Roman"/>
          <w:sz w:val="28"/>
          <w:szCs w:val="28"/>
        </w:rPr>
        <w:t>ельных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1F4AAF" w:rsidRPr="00BB006D" w:rsidRDefault="001F4AAF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Ребенку с нарушением зрения необходимо у</w:t>
      </w:r>
      <w:r w:rsidR="000D008A" w:rsidRPr="00BB006D">
        <w:rPr>
          <w:rFonts w:ascii="Times New Roman" w:hAnsi="Times New Roman" w:cs="Times New Roman"/>
          <w:sz w:val="28"/>
          <w:szCs w:val="28"/>
        </w:rPr>
        <w:t>величивать время для выполнения задания и ознакомления с новым заданием.</w:t>
      </w:r>
      <w:r w:rsidRPr="00BB006D">
        <w:rPr>
          <w:rFonts w:ascii="Times New Roman" w:hAnsi="Times New Roman" w:cs="Times New Roman"/>
          <w:sz w:val="28"/>
          <w:szCs w:val="28"/>
        </w:rPr>
        <w:t xml:space="preserve"> Рекомендуется применять коррекционные приемы поэтапного, последовательного обследования изучаемых объектов, в определении размеров удаленности и взаиморасположения изучаемых объектов использовать зрительное обследование</w:t>
      </w:r>
      <w:r w:rsidR="0075138D" w:rsidRPr="00BB006D">
        <w:rPr>
          <w:rFonts w:ascii="Times New Roman" w:hAnsi="Times New Roman" w:cs="Times New Roman"/>
          <w:sz w:val="28"/>
          <w:szCs w:val="28"/>
        </w:rPr>
        <w:t xml:space="preserve">, </w:t>
      </w:r>
      <w:r w:rsidRPr="00BB006D">
        <w:rPr>
          <w:rFonts w:ascii="Times New Roman" w:hAnsi="Times New Roman" w:cs="Times New Roman"/>
          <w:sz w:val="28"/>
          <w:szCs w:val="28"/>
        </w:rPr>
        <w:t>дополня</w:t>
      </w:r>
      <w:r w:rsidR="0075138D" w:rsidRPr="00BB006D">
        <w:rPr>
          <w:rFonts w:ascii="Times New Roman" w:hAnsi="Times New Roman" w:cs="Times New Roman"/>
          <w:sz w:val="28"/>
          <w:szCs w:val="28"/>
        </w:rPr>
        <w:t>я его</w:t>
      </w:r>
      <w:r w:rsidRPr="00BB006D">
        <w:rPr>
          <w:rFonts w:ascii="Times New Roman" w:hAnsi="Times New Roman" w:cs="Times New Roman"/>
          <w:sz w:val="28"/>
          <w:szCs w:val="28"/>
        </w:rPr>
        <w:t xml:space="preserve"> осязательным обследованием. </w:t>
      </w:r>
    </w:p>
    <w:p w:rsidR="000D008A" w:rsidRPr="00BB006D" w:rsidRDefault="000D008A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Бумага для работы должна быть матовой, не слишком белой и не рыхлая. Ручка темного цвета (черная, фиолетова), должна писать мягко.</w:t>
      </w:r>
    </w:p>
    <w:p w:rsidR="000D008A" w:rsidRPr="00BB006D" w:rsidRDefault="000D008A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lastRenderedPageBreak/>
        <w:t>Физические нагрузки не противопоказаны</w:t>
      </w:r>
      <w:r w:rsidR="0075138D" w:rsidRPr="00BB006D">
        <w:rPr>
          <w:rFonts w:ascii="Times New Roman" w:hAnsi="Times New Roman" w:cs="Times New Roman"/>
          <w:sz w:val="28"/>
          <w:szCs w:val="28"/>
        </w:rPr>
        <w:t>, но</w:t>
      </w:r>
      <w:r w:rsidRPr="00BB006D">
        <w:rPr>
          <w:rFonts w:ascii="Times New Roman" w:hAnsi="Times New Roman" w:cs="Times New Roman"/>
          <w:sz w:val="28"/>
          <w:szCs w:val="28"/>
        </w:rPr>
        <w:t xml:space="preserve"> дозируются в зависимости от степени миопии</w:t>
      </w:r>
      <w:r w:rsidR="0075138D" w:rsidRPr="00BB006D">
        <w:rPr>
          <w:rFonts w:ascii="Times New Roman" w:hAnsi="Times New Roman" w:cs="Times New Roman"/>
          <w:sz w:val="28"/>
          <w:szCs w:val="28"/>
        </w:rPr>
        <w:t xml:space="preserve"> и</w:t>
      </w:r>
      <w:r w:rsidRPr="00BB006D">
        <w:rPr>
          <w:rFonts w:ascii="Times New Roman" w:hAnsi="Times New Roman" w:cs="Times New Roman"/>
          <w:sz w:val="28"/>
          <w:szCs w:val="28"/>
        </w:rPr>
        <w:t xml:space="preserve"> ограничены при выс</w:t>
      </w:r>
      <w:r w:rsidR="0075138D" w:rsidRPr="00BB006D">
        <w:rPr>
          <w:rFonts w:ascii="Times New Roman" w:hAnsi="Times New Roman" w:cs="Times New Roman"/>
          <w:sz w:val="28"/>
          <w:szCs w:val="28"/>
        </w:rPr>
        <w:t>окой</w:t>
      </w:r>
      <w:r w:rsidRPr="00BB006D">
        <w:rPr>
          <w:rFonts w:ascii="Times New Roman" w:hAnsi="Times New Roman" w:cs="Times New Roman"/>
          <w:sz w:val="28"/>
          <w:szCs w:val="28"/>
        </w:rPr>
        <w:t xml:space="preserve"> ст</w:t>
      </w:r>
      <w:r w:rsidR="0075138D" w:rsidRPr="00BB006D">
        <w:rPr>
          <w:rFonts w:ascii="Times New Roman" w:hAnsi="Times New Roman" w:cs="Times New Roman"/>
          <w:sz w:val="28"/>
          <w:szCs w:val="28"/>
        </w:rPr>
        <w:t>епени</w:t>
      </w:r>
      <w:r w:rsidRPr="00BB006D">
        <w:rPr>
          <w:rFonts w:ascii="Times New Roman" w:hAnsi="Times New Roman" w:cs="Times New Roman"/>
          <w:sz w:val="28"/>
          <w:szCs w:val="28"/>
        </w:rPr>
        <w:t>.</w:t>
      </w:r>
    </w:p>
    <w:p w:rsidR="001A72E3" w:rsidRPr="00BB006D" w:rsidRDefault="0075138D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Приучать ребенка следить </w:t>
      </w:r>
      <w:r w:rsidR="000D008A" w:rsidRPr="00BB006D">
        <w:rPr>
          <w:rFonts w:ascii="Times New Roman" w:hAnsi="Times New Roman" w:cs="Times New Roman"/>
          <w:sz w:val="28"/>
          <w:szCs w:val="28"/>
        </w:rPr>
        <w:t>за осанкой</w:t>
      </w:r>
      <w:r w:rsidRPr="00BB006D">
        <w:rPr>
          <w:rFonts w:ascii="Times New Roman" w:hAnsi="Times New Roman" w:cs="Times New Roman"/>
          <w:sz w:val="28"/>
          <w:szCs w:val="28"/>
        </w:rPr>
        <w:t xml:space="preserve"> в школе во время занятий за партой и во время ходьбы</w:t>
      </w:r>
      <w:r w:rsidR="000D008A" w:rsidRPr="00BB006D">
        <w:rPr>
          <w:rFonts w:ascii="Times New Roman" w:hAnsi="Times New Roman" w:cs="Times New Roman"/>
          <w:sz w:val="28"/>
          <w:szCs w:val="28"/>
        </w:rPr>
        <w:t>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Во время занятий необходимо следить за тем, чтобы книга или тетрадь находились на расстоянии 33- 35 см. от глаз. Голову следует держать прямо. Чрезмерный наклон головы в ту или иную сторону вызывает напряжение мышц, неравномерную работу правого и левого глаза и быстрое их утомление.  </w:t>
      </w:r>
      <w:r w:rsidR="001A72E3" w:rsidRPr="00BB006D">
        <w:rPr>
          <w:rFonts w:ascii="Times New Roman" w:hAnsi="Times New Roman" w:cs="Times New Roman"/>
          <w:sz w:val="28"/>
          <w:szCs w:val="28"/>
        </w:rPr>
        <w:t>Родителям необходимо контролировать осанку ребенка и соблюдение должного расстояния до рассматриваемого объекта, но при слабом зрении создавать условия облегчающие ребенку работу на близком расстоянии:</w:t>
      </w:r>
    </w:p>
    <w:p w:rsidR="001A72E3" w:rsidRPr="00BB006D" w:rsidRDefault="001A72E3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>1-конторки, подставки, парты или столы с регулируемой высотой и наклоном;</w:t>
      </w:r>
    </w:p>
    <w:p w:rsidR="001A72E3" w:rsidRPr="00BB006D" w:rsidRDefault="001A72E3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2-стационарные, электронные, настольные лупы; очки; увеличительные приборы. </w:t>
      </w:r>
    </w:p>
    <w:p w:rsidR="0075138D" w:rsidRPr="00BB006D" w:rsidRDefault="0075138D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Соблюдения требований охраны слабого зрения, а также соблюдение общего режима зрительной работы укрепляет здоровье и общее развитие вашего ребенка.   Место на занятии за столом на комфортном для ребенка расстоянии, ближе к источнику естественного освещения (окну). </w:t>
      </w:r>
    </w:p>
    <w:p w:rsidR="0075138D" w:rsidRPr="00BB006D" w:rsidRDefault="0075138D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Во время занятий, необходимо следить, чтобы свет падал с левой стороны. Вредно, если свет направлен прямо в лицо и ослепляет глаза. Недостаточное освещение так же вредно: чрезмерно напрягается зрение, быстро появляется утомление, резко снижается работоспособность. Занятия при недостаточном освещении могут вызывать головные боли и снижение остроты зрения. Дома лучше всего заниматься при свете настольной лампы (60 ват.) покрытой зеленым или матовым абажуром. Для охраны зрения необходимо делать перерывы в зрительной работе (чтение, письмо, рассматривание  иллюстраций и т. д.) Через каждые 10- 15 минут. Во время перерывов рекомендуется смотреть вдаль, двигаться, и если возможно, находиться на свежем воздухе. </w:t>
      </w:r>
    </w:p>
    <w:p w:rsidR="000D008A" w:rsidRPr="00BB006D" w:rsidRDefault="000D008A" w:rsidP="00997B36">
      <w:pPr>
        <w:pStyle w:val="a3"/>
        <w:spacing w:before="0" w:beforeAutospacing="0" w:after="0" w:afterAutospacing="0" w:line="360" w:lineRule="auto"/>
        <w:ind w:firstLine="919"/>
        <w:jc w:val="both"/>
        <w:rPr>
          <w:sz w:val="28"/>
          <w:szCs w:val="28"/>
        </w:rPr>
      </w:pPr>
      <w:proofErr w:type="gramStart"/>
      <w:r w:rsidRPr="00BB006D">
        <w:rPr>
          <w:sz w:val="28"/>
          <w:szCs w:val="28"/>
        </w:rPr>
        <w:lastRenderedPageBreak/>
        <w:t xml:space="preserve">При </w:t>
      </w:r>
      <w:r w:rsidR="001A72E3" w:rsidRPr="00BB006D">
        <w:rPr>
          <w:sz w:val="28"/>
          <w:szCs w:val="28"/>
        </w:rPr>
        <w:t>«</w:t>
      </w:r>
      <w:r w:rsidRPr="00BB006D">
        <w:rPr>
          <w:sz w:val="28"/>
          <w:szCs w:val="28"/>
        </w:rPr>
        <w:t>миопии</w:t>
      </w:r>
      <w:r w:rsidR="001A72E3" w:rsidRPr="00BB006D">
        <w:rPr>
          <w:sz w:val="28"/>
          <w:szCs w:val="28"/>
        </w:rPr>
        <w:t>»</w:t>
      </w:r>
      <w:r w:rsidRPr="00BB006D">
        <w:rPr>
          <w:sz w:val="28"/>
          <w:szCs w:val="28"/>
        </w:rPr>
        <w:t xml:space="preserve"> высокой и средней степени (в карте «М </w:t>
      </w:r>
      <w:proofErr w:type="spellStart"/>
      <w:r w:rsidRPr="00BB006D">
        <w:rPr>
          <w:sz w:val="28"/>
          <w:szCs w:val="28"/>
        </w:rPr>
        <w:t>выс</w:t>
      </w:r>
      <w:proofErr w:type="spellEnd"/>
      <w:r w:rsidRPr="00BB006D">
        <w:rPr>
          <w:sz w:val="28"/>
          <w:szCs w:val="28"/>
        </w:rPr>
        <w:t xml:space="preserve">. ст.» и «М ср. ст.») необходимо </w:t>
      </w:r>
      <w:r w:rsidR="001A72E3" w:rsidRPr="00BB006D">
        <w:rPr>
          <w:sz w:val="28"/>
          <w:szCs w:val="28"/>
        </w:rPr>
        <w:t xml:space="preserve">также </w:t>
      </w:r>
      <w:r w:rsidRPr="00BB006D">
        <w:rPr>
          <w:sz w:val="28"/>
          <w:szCs w:val="28"/>
        </w:rPr>
        <w:t>следить, за ношение очков ребенком.</w:t>
      </w:r>
      <w:proofErr w:type="gramEnd"/>
      <w:r w:rsidRPr="00BB006D">
        <w:rPr>
          <w:sz w:val="28"/>
          <w:szCs w:val="28"/>
        </w:rPr>
        <w:t xml:space="preserve"> Если очков двое:  для постоянного ношения (для дали) и для работы на близком расстоянии (для близи), приучать ребенка своевременно использовать нужные очки. Воспитывать ответственность и самостоятельность. При работе на близком расстоянии, объект должен находиться от глаз ребенка на 30 – 33 см. При чтении  рекомендуется использовать крупный печатный шрифт 16-18 кегель. </w:t>
      </w:r>
      <w:proofErr w:type="gramStart"/>
      <w:r w:rsidRPr="00BB006D">
        <w:rPr>
          <w:sz w:val="28"/>
          <w:szCs w:val="28"/>
        </w:rPr>
        <w:t>Высота знаков в тетрадях 5-</w:t>
      </w:r>
      <w:smartTag w:uri="urn:schemas-microsoft-com:office:smarttags" w:element="metricconverter">
        <w:smartTagPr>
          <w:attr w:name="ProductID" w:val="5,5 мм"/>
        </w:smartTagPr>
        <w:r w:rsidRPr="00BB006D">
          <w:rPr>
            <w:sz w:val="28"/>
            <w:szCs w:val="28"/>
          </w:rPr>
          <w:t>5,5 мм</w:t>
        </w:r>
      </w:smartTag>
      <w:r w:rsidRPr="00BB006D">
        <w:rPr>
          <w:sz w:val="28"/>
          <w:szCs w:val="28"/>
        </w:rPr>
        <w:t>, на доске 12-</w:t>
      </w:r>
      <w:smartTag w:uri="urn:schemas-microsoft-com:office:smarttags" w:element="metricconverter">
        <w:smartTagPr>
          <w:attr w:name="ProductID" w:val="14 см"/>
        </w:smartTagPr>
        <w:r w:rsidRPr="00BB006D">
          <w:rPr>
            <w:sz w:val="28"/>
            <w:szCs w:val="28"/>
          </w:rPr>
          <w:t>14 см</w:t>
        </w:r>
      </w:smartTag>
      <w:r w:rsidRPr="00BB006D">
        <w:rPr>
          <w:sz w:val="28"/>
          <w:szCs w:val="28"/>
        </w:rPr>
        <w:t>., между</w:t>
      </w:r>
      <w:r w:rsidR="00997B36" w:rsidRPr="00BB006D">
        <w:rPr>
          <w:sz w:val="28"/>
          <w:szCs w:val="28"/>
        </w:rPr>
        <w:t xml:space="preserve"> </w:t>
      </w:r>
      <w:r w:rsidRPr="00BB006D">
        <w:rPr>
          <w:sz w:val="28"/>
          <w:szCs w:val="28"/>
        </w:rPr>
        <w:t xml:space="preserve">знаковые пространства </w:t>
      </w:r>
      <w:r w:rsidR="00997B36" w:rsidRPr="00BB006D">
        <w:rPr>
          <w:sz w:val="28"/>
          <w:szCs w:val="28"/>
        </w:rPr>
        <w:t xml:space="preserve"> </w:t>
      </w:r>
      <w:r w:rsidRPr="00BB006D">
        <w:rPr>
          <w:sz w:val="28"/>
          <w:szCs w:val="28"/>
        </w:rPr>
        <w:t>– 3мм.</w:t>
      </w:r>
      <w:proofErr w:type="gramEnd"/>
      <w:r w:rsidRPr="00BB006D">
        <w:rPr>
          <w:sz w:val="28"/>
          <w:szCs w:val="28"/>
        </w:rPr>
        <w:t xml:space="preserve"> Мелкие натуральные объекты (семена, насекомые и т.д.) заменяются увеличенными и контрастными изобразительными пособиями без мелкой деталировки. Изобразительные пособия в рельефно-цветовом исполнении для </w:t>
      </w:r>
      <w:proofErr w:type="spellStart"/>
      <w:r w:rsidRPr="00BB006D">
        <w:rPr>
          <w:sz w:val="28"/>
          <w:szCs w:val="28"/>
        </w:rPr>
        <w:t>бисенсорного</w:t>
      </w:r>
      <w:proofErr w:type="spellEnd"/>
      <w:r w:rsidRPr="00BB006D">
        <w:rPr>
          <w:sz w:val="28"/>
          <w:szCs w:val="28"/>
        </w:rPr>
        <w:t xml:space="preserve"> типа восприятия</w:t>
      </w:r>
      <w:r w:rsidR="001A72E3" w:rsidRPr="00BB006D">
        <w:rPr>
          <w:sz w:val="28"/>
          <w:szCs w:val="28"/>
        </w:rPr>
        <w:t xml:space="preserve"> с х</w:t>
      </w:r>
      <w:r w:rsidRPr="00BB006D">
        <w:rPr>
          <w:sz w:val="28"/>
          <w:szCs w:val="28"/>
        </w:rPr>
        <w:t>орош</w:t>
      </w:r>
      <w:r w:rsidR="001A72E3" w:rsidRPr="00BB006D">
        <w:rPr>
          <w:sz w:val="28"/>
          <w:szCs w:val="28"/>
        </w:rPr>
        <w:t>ей</w:t>
      </w:r>
      <w:r w:rsidRPr="00BB006D">
        <w:rPr>
          <w:sz w:val="28"/>
          <w:szCs w:val="28"/>
        </w:rPr>
        <w:t xml:space="preserve"> контрастность</w:t>
      </w:r>
      <w:r w:rsidR="001A72E3" w:rsidRPr="00BB006D">
        <w:rPr>
          <w:sz w:val="28"/>
          <w:szCs w:val="28"/>
        </w:rPr>
        <w:t>ю</w:t>
      </w:r>
      <w:r w:rsidRPr="00BB006D">
        <w:rPr>
          <w:sz w:val="28"/>
          <w:szCs w:val="28"/>
        </w:rPr>
        <w:t>.</w:t>
      </w:r>
      <w:r w:rsidR="001A72E3" w:rsidRPr="00BB006D">
        <w:rPr>
          <w:sz w:val="28"/>
          <w:szCs w:val="28"/>
        </w:rPr>
        <w:t xml:space="preserve"> М</w:t>
      </w:r>
      <w:r w:rsidRPr="00BB006D">
        <w:rPr>
          <w:sz w:val="28"/>
          <w:szCs w:val="28"/>
        </w:rPr>
        <w:t xml:space="preserve">инимальная загруженность </w:t>
      </w:r>
      <w:proofErr w:type="spellStart"/>
      <w:r w:rsidRPr="00BB006D">
        <w:rPr>
          <w:sz w:val="28"/>
          <w:szCs w:val="28"/>
        </w:rPr>
        <w:t>перцептивного</w:t>
      </w:r>
      <w:proofErr w:type="spellEnd"/>
      <w:r w:rsidRPr="00BB006D">
        <w:rPr>
          <w:sz w:val="28"/>
          <w:szCs w:val="28"/>
        </w:rPr>
        <w:t xml:space="preserve"> поля  для детей 7 лет 4</w:t>
      </w:r>
      <w:r w:rsidR="001A72E3" w:rsidRPr="00BB006D">
        <w:rPr>
          <w:sz w:val="28"/>
          <w:szCs w:val="28"/>
        </w:rPr>
        <w:t xml:space="preserve">-6 </w:t>
      </w:r>
      <w:r w:rsidRPr="00BB006D">
        <w:rPr>
          <w:sz w:val="28"/>
          <w:szCs w:val="28"/>
        </w:rPr>
        <w:t>объект</w:t>
      </w:r>
      <w:r w:rsidR="001A72E3" w:rsidRPr="00BB006D">
        <w:rPr>
          <w:sz w:val="28"/>
          <w:szCs w:val="28"/>
        </w:rPr>
        <w:t>ов</w:t>
      </w:r>
      <w:r w:rsidRPr="00BB006D">
        <w:rPr>
          <w:sz w:val="28"/>
          <w:szCs w:val="28"/>
        </w:rPr>
        <w:t xml:space="preserve">. </w:t>
      </w:r>
      <w:proofErr w:type="spellStart"/>
      <w:r w:rsidRPr="00BB006D">
        <w:rPr>
          <w:sz w:val="28"/>
          <w:szCs w:val="28"/>
        </w:rPr>
        <w:t>Цветоисполнение</w:t>
      </w:r>
      <w:proofErr w:type="spellEnd"/>
      <w:r w:rsidRPr="00BB006D">
        <w:rPr>
          <w:sz w:val="28"/>
          <w:szCs w:val="28"/>
        </w:rPr>
        <w:t xml:space="preserve"> пособий в оранжево-желтых и зеленых тонах. Экскурсии в природу, наблюдение и прогулки на свежем воздухе с обязательными упражнениями по ориентировке в пространстве. Занятия адаптивной физической культурой с ограничением физических нагрузок. Строго индивидуальный режим нагрузки и подбор упражнений, ограничение быстрых и темповых движений. Запрещен подъем тяжестей, длительное пребывание в наклоне,  сотрясение тела, упражнения с утяжелением. Обязательно включать в занятие упражнения на укрепление мышц спины и шейного отдела позвоночника.  Включать в пищевой рацион ребенка витамины группы А.  </w:t>
      </w:r>
    </w:p>
    <w:p w:rsidR="00CC6F6C" w:rsidRPr="00BB006D" w:rsidRDefault="00CC6F6C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При очень высокой, высокой и средней степени </w:t>
      </w:r>
      <w:r w:rsidR="0055030A" w:rsidRPr="00BB006D">
        <w:rPr>
          <w:rFonts w:ascii="Times New Roman" w:hAnsi="Times New Roman" w:cs="Times New Roman"/>
          <w:sz w:val="28"/>
          <w:szCs w:val="28"/>
        </w:rPr>
        <w:t>«</w:t>
      </w:r>
      <w:r w:rsidRPr="00BB006D">
        <w:rPr>
          <w:rFonts w:ascii="Times New Roman" w:hAnsi="Times New Roman" w:cs="Times New Roman"/>
          <w:sz w:val="28"/>
          <w:szCs w:val="28"/>
        </w:rPr>
        <w:t>гиперметропии</w:t>
      </w:r>
      <w:r w:rsidR="0055030A" w:rsidRPr="00BB006D">
        <w:rPr>
          <w:rFonts w:ascii="Times New Roman" w:hAnsi="Times New Roman" w:cs="Times New Roman"/>
          <w:sz w:val="28"/>
          <w:szCs w:val="28"/>
        </w:rPr>
        <w:t>»</w:t>
      </w:r>
      <w:r w:rsidRPr="00BB006D">
        <w:rPr>
          <w:rFonts w:ascii="Times New Roman" w:hAnsi="Times New Roman" w:cs="Times New Roman"/>
          <w:sz w:val="28"/>
          <w:szCs w:val="28"/>
        </w:rPr>
        <w:t xml:space="preserve"> (в карте «Н </w:t>
      </w:r>
      <w:proofErr w:type="spellStart"/>
      <w:r w:rsidRPr="00BB006D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BB006D">
        <w:rPr>
          <w:rFonts w:ascii="Times New Roman" w:hAnsi="Times New Roman" w:cs="Times New Roman"/>
          <w:sz w:val="28"/>
          <w:szCs w:val="28"/>
        </w:rPr>
        <w:t xml:space="preserve">. ст.» и «Н ср. ст.») работа на близком расстоянии, за рабочим столом </w:t>
      </w:r>
      <w:r w:rsidR="0055030A" w:rsidRPr="00BB006D">
        <w:rPr>
          <w:rFonts w:ascii="Times New Roman" w:hAnsi="Times New Roman" w:cs="Times New Roman"/>
          <w:sz w:val="28"/>
          <w:szCs w:val="28"/>
        </w:rPr>
        <w:t xml:space="preserve">может вызывать у ребенка </w:t>
      </w:r>
      <w:r w:rsidRPr="00BB006D">
        <w:rPr>
          <w:rFonts w:ascii="Times New Roman" w:hAnsi="Times New Roman" w:cs="Times New Roman"/>
          <w:sz w:val="28"/>
          <w:szCs w:val="28"/>
        </w:rPr>
        <w:t xml:space="preserve">головную боль, быстрое утомление. Следить, </w:t>
      </w:r>
      <w:r w:rsidR="000D008A" w:rsidRPr="00BB006D">
        <w:rPr>
          <w:rFonts w:ascii="Times New Roman" w:hAnsi="Times New Roman" w:cs="Times New Roman"/>
          <w:sz w:val="28"/>
          <w:szCs w:val="28"/>
        </w:rPr>
        <w:t xml:space="preserve">за ношение очков ребенком.  Ребенку легче работать на доске, чем в тетради. Детям, которые не видят, что написано простым карандашом и ручкой, разрешается писать фломастером, работать со специальной доской для фломастеров. В тетради применять крупную клетку с увеличением </w:t>
      </w:r>
      <w:r w:rsidR="000D008A" w:rsidRPr="00BB006D">
        <w:rPr>
          <w:rFonts w:ascii="Times New Roman" w:hAnsi="Times New Roman" w:cs="Times New Roman"/>
          <w:sz w:val="28"/>
          <w:szCs w:val="28"/>
        </w:rPr>
        <w:lastRenderedPageBreak/>
        <w:t xml:space="preserve">контрастности в два раза. </w:t>
      </w:r>
      <w:proofErr w:type="spellStart"/>
      <w:r w:rsidR="000D008A" w:rsidRPr="00BB006D">
        <w:rPr>
          <w:rFonts w:ascii="Times New Roman" w:hAnsi="Times New Roman" w:cs="Times New Roman"/>
          <w:sz w:val="28"/>
          <w:szCs w:val="28"/>
        </w:rPr>
        <w:t>Цветоисполнение</w:t>
      </w:r>
      <w:proofErr w:type="spellEnd"/>
      <w:r w:rsidR="000D008A" w:rsidRPr="00BB006D">
        <w:rPr>
          <w:rFonts w:ascii="Times New Roman" w:hAnsi="Times New Roman" w:cs="Times New Roman"/>
          <w:sz w:val="28"/>
          <w:szCs w:val="28"/>
        </w:rPr>
        <w:t xml:space="preserve"> пособий в оранжево-желтых и зеленых тонах. Поэтапное, последовательное обследование изучаемых объектов. Физические нагрузки не противопоказаны.</w:t>
      </w:r>
      <w:r w:rsidRPr="00BB006D">
        <w:rPr>
          <w:rFonts w:ascii="Times New Roman" w:hAnsi="Times New Roman" w:cs="Times New Roman"/>
          <w:sz w:val="28"/>
          <w:szCs w:val="28"/>
        </w:rPr>
        <w:t xml:space="preserve"> Очки (плюс). Заболевание бывает слабой (очки до</w:t>
      </w:r>
      <w:r w:rsidR="00997B36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sz w:val="28"/>
          <w:szCs w:val="28"/>
        </w:rPr>
        <w:t xml:space="preserve">+3,0 </w:t>
      </w:r>
      <w:r w:rsidRPr="00BB00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006D">
        <w:rPr>
          <w:rFonts w:ascii="Times New Roman" w:hAnsi="Times New Roman" w:cs="Times New Roman"/>
          <w:sz w:val="28"/>
          <w:szCs w:val="28"/>
        </w:rPr>
        <w:t xml:space="preserve">), средней (очки до + 6,0 </w:t>
      </w:r>
      <w:r w:rsidRPr="00BB00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006D">
        <w:rPr>
          <w:rFonts w:ascii="Times New Roman" w:hAnsi="Times New Roman" w:cs="Times New Roman"/>
          <w:sz w:val="28"/>
          <w:szCs w:val="28"/>
        </w:rPr>
        <w:t xml:space="preserve">), высокой (очки более  +6,0 </w:t>
      </w:r>
      <w:r w:rsidRPr="00BB00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006D">
        <w:rPr>
          <w:rFonts w:ascii="Times New Roman" w:hAnsi="Times New Roman" w:cs="Times New Roman"/>
          <w:sz w:val="28"/>
          <w:szCs w:val="28"/>
        </w:rPr>
        <w:t xml:space="preserve">)  и очень высокой (очки более  +12,0 </w:t>
      </w:r>
      <w:r w:rsidRPr="00BB00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006D">
        <w:rPr>
          <w:rFonts w:ascii="Times New Roman" w:hAnsi="Times New Roman" w:cs="Times New Roman"/>
          <w:sz w:val="28"/>
          <w:szCs w:val="28"/>
        </w:rPr>
        <w:t>) степени.</w:t>
      </w:r>
      <w:r w:rsidR="0055030A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hAnsi="Times New Roman" w:cs="Times New Roman"/>
          <w:sz w:val="28"/>
          <w:szCs w:val="28"/>
        </w:rPr>
        <w:t xml:space="preserve">Для близи сильнее очки, а для дали слабее. </w:t>
      </w:r>
    </w:p>
    <w:p w:rsidR="0055030A" w:rsidRPr="00BB006D" w:rsidRDefault="00CC6F6C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Косоглазие – заболевание, в результате которого отклонения одного глаза от совместной точки фиксации, провоцирует нарушение бинокулярного зрения. Следить за постоянным ношением очков. Ежемесячно </w:t>
      </w:r>
      <w:r w:rsidR="0055030A" w:rsidRPr="00BB006D">
        <w:rPr>
          <w:rFonts w:ascii="Times New Roman" w:hAnsi="Times New Roman" w:cs="Times New Roman"/>
          <w:sz w:val="28"/>
          <w:szCs w:val="28"/>
        </w:rPr>
        <w:t>контролировать</w:t>
      </w:r>
      <w:r w:rsidRPr="00BB006D">
        <w:rPr>
          <w:rFonts w:ascii="Times New Roman" w:hAnsi="Times New Roman" w:cs="Times New Roman"/>
          <w:sz w:val="28"/>
          <w:szCs w:val="28"/>
        </w:rPr>
        <w:t xml:space="preserve"> посадку ребенка на занятии, в зависимости от динамики остроты и характера зрения. Рекомендуется контроль руками. Работа на близком расстоянии,  расстояние от глаз ребенка до рассматриваемого объекта 30 – 33 см, при монокулярном характере зрения все пособия желательно давать в руки. Увеличить время для выполнения задания и ознакомления с новым заданием. В тетради применять крупную клетку, линии не должны быть слишком бледные. Применение дополнительного освещения на рабочем столе, избегать тени при работе в тетради и иллюстративным материалом.  </w:t>
      </w:r>
      <w:proofErr w:type="spellStart"/>
      <w:r w:rsidRPr="00BB006D">
        <w:rPr>
          <w:rFonts w:ascii="Times New Roman" w:hAnsi="Times New Roman" w:cs="Times New Roman"/>
          <w:sz w:val="28"/>
          <w:szCs w:val="28"/>
        </w:rPr>
        <w:t>Цветонасыщенность</w:t>
      </w:r>
      <w:proofErr w:type="spellEnd"/>
      <w:r w:rsidRPr="00BB006D">
        <w:rPr>
          <w:rFonts w:ascii="Times New Roman" w:hAnsi="Times New Roman" w:cs="Times New Roman"/>
          <w:sz w:val="28"/>
          <w:szCs w:val="28"/>
        </w:rPr>
        <w:t xml:space="preserve"> и контрастность пособий. Поэтапное, последовательное обследование изучаемых объектов, от простого к </w:t>
      </w:r>
      <w:proofErr w:type="gramStart"/>
      <w:r w:rsidRPr="00BB006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B006D">
        <w:rPr>
          <w:rFonts w:ascii="Times New Roman" w:hAnsi="Times New Roman" w:cs="Times New Roman"/>
          <w:sz w:val="28"/>
          <w:szCs w:val="28"/>
        </w:rPr>
        <w:t xml:space="preserve">, использовать прием «сопряженных действий» или «рука на руке» (берем руки ребенка и вместе обследуем предмет).  Экскурсии в природу, наблюдение и прогулки на свежем воздухе с обязательными упражнениями по ориентировке в пространстве. </w:t>
      </w:r>
    </w:p>
    <w:p w:rsidR="00DF1535" w:rsidRPr="00BB006D" w:rsidRDefault="0055030A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Если у вашего ребенка сходящиеся косоглазие следует располагать предметы для рассматривания, на вертикальной подставке добиваясь того, чтобы ребенок смотрел на изображение находящиеся несколько выше уровня глаз. Очень полезно периодически смотреть вдаль у окна на высокие деревья, летящих птиц, облака. </w:t>
      </w:r>
    </w:p>
    <w:p w:rsidR="00CC6F6C" w:rsidRPr="00BB006D" w:rsidRDefault="00CC6F6C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При расходящемся косоглазии рекомендуются упражнения: смотреть перед собой и вниз; работа на близком расстоянии в тетради, рассматривание </w:t>
      </w:r>
      <w:r w:rsidRPr="00BB006D">
        <w:rPr>
          <w:rFonts w:ascii="Times New Roman" w:hAnsi="Times New Roman" w:cs="Times New Roman"/>
          <w:sz w:val="28"/>
          <w:szCs w:val="28"/>
        </w:rPr>
        <w:lastRenderedPageBreak/>
        <w:t xml:space="preserve">картин и иллюстраций на столе (без подставки), располагать материал на коленях, на полу. </w:t>
      </w:r>
    </w:p>
    <w:p w:rsidR="00CC6F6C" w:rsidRPr="00BB006D" w:rsidRDefault="00CC6F6C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В зале для  занятий физической культурой должно быть место для очков, так как во время выполнения некоторых игр и упражнений очки необходимо снимать, все зависит от цели занятия.  Постоянный </w:t>
      </w:r>
      <w:proofErr w:type="gramStart"/>
      <w:r w:rsidRPr="00BB0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06D">
        <w:rPr>
          <w:rFonts w:ascii="Times New Roman" w:hAnsi="Times New Roman" w:cs="Times New Roman"/>
          <w:sz w:val="28"/>
          <w:szCs w:val="28"/>
        </w:rPr>
        <w:t xml:space="preserve"> осанкой на каждом занятии и в повседневной жизни.</w:t>
      </w:r>
      <w:r w:rsidR="00DF1535" w:rsidRPr="00BB006D">
        <w:rPr>
          <w:rFonts w:ascii="Times New Roman" w:hAnsi="Times New Roman" w:cs="Times New Roman"/>
          <w:sz w:val="28"/>
          <w:szCs w:val="28"/>
        </w:rPr>
        <w:t xml:space="preserve"> </w:t>
      </w:r>
      <w:r w:rsidR="00B52021" w:rsidRPr="00BB006D">
        <w:rPr>
          <w:rFonts w:ascii="Times New Roman" w:hAnsi="Times New Roman" w:cs="Times New Roman"/>
          <w:sz w:val="28"/>
          <w:szCs w:val="28"/>
        </w:rPr>
        <w:t>Детям со сходящимся косоглазием можно предложить поиграть в такие игры, как «</w:t>
      </w:r>
      <w:r w:rsidR="00FB0199" w:rsidRPr="00BB006D">
        <w:rPr>
          <w:rFonts w:ascii="Times New Roman" w:hAnsi="Times New Roman" w:cs="Times New Roman"/>
          <w:sz w:val="28"/>
          <w:szCs w:val="28"/>
        </w:rPr>
        <w:t>Забрось мяч в корзину</w:t>
      </w:r>
      <w:r w:rsidR="00B52021" w:rsidRPr="00BB006D">
        <w:rPr>
          <w:rFonts w:ascii="Times New Roman" w:hAnsi="Times New Roman" w:cs="Times New Roman"/>
          <w:sz w:val="28"/>
          <w:szCs w:val="28"/>
        </w:rPr>
        <w:t>», «</w:t>
      </w:r>
      <w:r w:rsidR="00FB0199" w:rsidRPr="00BB006D">
        <w:rPr>
          <w:rFonts w:ascii="Times New Roman" w:hAnsi="Times New Roman" w:cs="Times New Roman"/>
          <w:sz w:val="28"/>
          <w:szCs w:val="28"/>
        </w:rPr>
        <w:t>Бадминтон</w:t>
      </w:r>
      <w:r w:rsidR="00B52021" w:rsidRPr="00BB006D">
        <w:rPr>
          <w:rFonts w:ascii="Times New Roman" w:hAnsi="Times New Roman" w:cs="Times New Roman"/>
          <w:sz w:val="28"/>
          <w:szCs w:val="28"/>
        </w:rPr>
        <w:t>», «</w:t>
      </w:r>
      <w:r w:rsidR="00DF1535" w:rsidRPr="00BB006D">
        <w:rPr>
          <w:rFonts w:ascii="Times New Roman" w:hAnsi="Times New Roman" w:cs="Times New Roman"/>
          <w:sz w:val="28"/>
          <w:szCs w:val="28"/>
        </w:rPr>
        <w:t>Следи за сигналом</w:t>
      </w:r>
      <w:r w:rsidR="00B52021" w:rsidRPr="00BB006D">
        <w:rPr>
          <w:rFonts w:ascii="Times New Roman" w:hAnsi="Times New Roman" w:cs="Times New Roman"/>
          <w:sz w:val="28"/>
          <w:szCs w:val="28"/>
        </w:rPr>
        <w:t>» и др</w:t>
      </w:r>
      <w:r w:rsidR="00DF1535" w:rsidRPr="00BB006D">
        <w:rPr>
          <w:rFonts w:ascii="Times New Roman" w:hAnsi="Times New Roman" w:cs="Times New Roman"/>
          <w:sz w:val="28"/>
          <w:szCs w:val="28"/>
        </w:rPr>
        <w:t>угие</w:t>
      </w:r>
      <w:r w:rsidR="00B52021" w:rsidRPr="00BB006D">
        <w:rPr>
          <w:rFonts w:ascii="Times New Roman" w:hAnsi="Times New Roman" w:cs="Times New Roman"/>
          <w:sz w:val="28"/>
          <w:szCs w:val="28"/>
        </w:rPr>
        <w:t xml:space="preserve">, предполагающие направление взора ребенка вверх и вдаль. </w:t>
      </w:r>
      <w:r w:rsidR="00DF1535" w:rsidRPr="00BB006D">
        <w:rPr>
          <w:rFonts w:ascii="Times New Roman" w:hAnsi="Times New Roman" w:cs="Times New Roman"/>
          <w:sz w:val="28"/>
          <w:szCs w:val="28"/>
        </w:rPr>
        <w:t>П</w:t>
      </w:r>
      <w:r w:rsidR="00B52021" w:rsidRPr="00BB006D">
        <w:rPr>
          <w:rFonts w:ascii="Times New Roman" w:hAnsi="Times New Roman" w:cs="Times New Roman"/>
          <w:sz w:val="28"/>
          <w:szCs w:val="28"/>
        </w:rPr>
        <w:t>ри расходящемся  косоглазии  считаются полезными настольные игры, строительные игры, кубики с картинками, где фиксируется взор ребенка вблизи и вниз. Соблюдение требований охраны слабого зрения, а также соблюдение общего режима зрительной работы укрепляет здоровье и общее развитие детей</w:t>
      </w:r>
      <w:r w:rsidR="00DF1535" w:rsidRPr="00BB006D">
        <w:rPr>
          <w:rFonts w:ascii="Times New Roman" w:hAnsi="Times New Roman" w:cs="Times New Roman"/>
          <w:sz w:val="28"/>
          <w:szCs w:val="28"/>
        </w:rPr>
        <w:t xml:space="preserve">. </w:t>
      </w:r>
      <w:r w:rsidRPr="00BB006D">
        <w:rPr>
          <w:rFonts w:ascii="Times New Roman" w:hAnsi="Times New Roman" w:cs="Times New Roman"/>
          <w:sz w:val="28"/>
          <w:szCs w:val="28"/>
        </w:rPr>
        <w:t xml:space="preserve">Детям, имеющим зрительную патологию нельзя непрерывно смотреть телепередачи более чем 20-25 минут. Во время просмотра детских передач обязательно должен быть включен свет сзади ребенка. </w:t>
      </w:r>
    </w:p>
    <w:p w:rsidR="00CC6F6C" w:rsidRPr="00BB006D" w:rsidRDefault="00CC6F6C" w:rsidP="0099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 xml:space="preserve">Очень полезно рассматривать яркие, красочные картинки, диафильмы, выделять детали увиденных предметов, что способствует повышению остроты зрения. Если вы рассматриваете с ребенком изображение фруктов или овощей – дайте ему кусочек этого фрукта или овоща. Вкусовые ощущения обогатят впечатления ребенка. 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Важно проводить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глазную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гимнастику индивидуально,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несколько раз в течение дня от 3-х до 5-ти минут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в бытовой, игровой деятельности, на прогулке, </w:t>
      </w:r>
      <w:proofErr w:type="gramStart"/>
      <w:r w:rsidRPr="00BB006D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 время и после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выполнением зрительной нагрузки (урок, выполнение домашних заданий)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. В общей сложности </w:t>
      </w:r>
      <w:proofErr w:type="spellStart"/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гдазную</w:t>
      </w:r>
      <w:proofErr w:type="spellEnd"/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гимнастик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у можно проводить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до 6 раз в день.</w:t>
      </w:r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Рекомендуются следующие упражнения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(двигаются только глаза, голова неподвижна):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- вправо – влево;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- вверх – вниз;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- далеко – близко (удалять и приближать предмет);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lastRenderedPageBreak/>
        <w:t>- по кругу – слева – направо;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- по диагонали – снизу – вверх;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- по диагонали – сверху – вниз.</w:t>
      </w:r>
    </w:p>
    <w:p w:rsidR="000E51EA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Глаза должны двигаться по широкой, большой амплитуде.  Для гимнастики можно использовать также мелкие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яркие и контрастные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проводить её</w:t>
      </w:r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сопровождая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словесным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указаниям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: посмотри вверх, вниз и т.п.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еобходимо учитывать быстроту реакции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этому выбирать для проведения гимнастики игрушки или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нструкцию.  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 Гимнастика для глаз показана всем, кто страдает глазной патологией, испытывает 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длительное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зрительное напряжение. Гимнастика восстанавливает зрение при спазме аккомодации</w:t>
      </w:r>
      <w:r w:rsidR="000E51EA" w:rsidRPr="00BB006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зрительном утомлении.</w:t>
      </w:r>
    </w:p>
    <w:p w:rsidR="00DF1535" w:rsidRPr="00BB006D" w:rsidRDefault="00997B36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На прогулке.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 Тренировка внутренних мышц глаза – перевод взгляда с одного объекта, находящегося на расстоянии 1 метра, на дальний объект – крышу дома, облака, макушку дерева и др.</w:t>
      </w:r>
    </w:p>
    <w:p w:rsidR="00DF1535" w:rsidRPr="00BB006D" w:rsidRDefault="00997B36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Пример:</w:t>
      </w:r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 xml:space="preserve"> «Одень» взглядом ёлку в бусы </w:t>
      </w:r>
      <w:proofErr w:type="spellStart"/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>сверху-вниз</w:t>
      </w:r>
      <w:proofErr w:type="spellEnd"/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 xml:space="preserve"> и по диагонали. «На что похожи облака?» - взгляд вверх и вдаль. Однако</w:t>
      </w:r>
      <w:proofErr w:type="gramStart"/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попадания прямых солнечных лучей в глаза.</w:t>
      </w:r>
    </w:p>
    <w:p w:rsidR="000E51EA" w:rsidRPr="00BB006D" w:rsidRDefault="00997B36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06D">
        <w:rPr>
          <w:rFonts w:ascii="Times New Roman" w:eastAsia="Times New Roman" w:hAnsi="Times New Roman" w:cs="Times New Roman"/>
          <w:sz w:val="28"/>
          <w:szCs w:val="28"/>
        </w:rPr>
        <w:t>Пальминг</w:t>
      </w:r>
      <w:proofErr w:type="spellEnd"/>
      <w:r w:rsidRPr="00BB0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B36" w:rsidRPr="00BB006D" w:rsidRDefault="000E51EA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Не только расслабляет мышцы глаз, но и является базой для </w:t>
      </w:r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>образного мышления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7B36" w:rsidRPr="00BB00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альминг</w:t>
      </w:r>
      <w:proofErr w:type="spellEnd"/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проводить сидя, положив локти на стол и максимально расслабив руки. Следует энергично потереть ладошки друг о друга, сделать их «горячими». Поставить локти на стол и мягко закрыть глаза. Прикрыть глаза ладонями рук крест-накрест так, чтобы пальцы одной руки легли на пальцы другой, а ладони, сложенные чашечкой, закрыли глаза. Недопустимо давить на глазные яблоки. Не ограничивать дыхание, не закрывать нос.  Хорошо проводить </w:t>
      </w:r>
      <w:proofErr w:type="spellStart"/>
      <w:r w:rsidRPr="00BB006D">
        <w:rPr>
          <w:rFonts w:ascii="Times New Roman" w:eastAsia="Times New Roman" w:hAnsi="Times New Roman" w:cs="Times New Roman"/>
          <w:sz w:val="28"/>
          <w:szCs w:val="28"/>
        </w:rPr>
        <w:t>пальминг</w:t>
      </w:r>
      <w:proofErr w:type="spellEnd"/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в течение 2-3 минут после зрительного напряжения при работе вблизи (рисование, прописи, рассматривание рисунков с мелкими деталями и др.)</w:t>
      </w:r>
    </w:p>
    <w:p w:rsidR="00DF1535" w:rsidRPr="00BB006D" w:rsidRDefault="00997B36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Примерные комплексы глазной гимнастики: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Упражнения на укрепление глазных мышц, тренировку и массаж хрусталиков, улучшение кровообращения, питание глаз и лечение близорукости (метод </w:t>
      </w:r>
      <w:proofErr w:type="spellStart"/>
      <w:r w:rsidRPr="00BB006D">
        <w:rPr>
          <w:rFonts w:ascii="Times New Roman" w:eastAsia="Times New Roman" w:hAnsi="Times New Roman" w:cs="Times New Roman"/>
          <w:bCs/>
          <w:iCs/>
          <w:sz w:val="28"/>
          <w:szCs w:val="28"/>
        </w:rPr>
        <w:t>Бейтса</w:t>
      </w:r>
      <w:proofErr w:type="spellEnd"/>
      <w:r w:rsidRPr="00BB006D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1. Голова зафиксирована так, чтобы двигаться могли только глаза. В вытянутой руке – карандаш. По широкой амплитуде он многократно двигается вправо, влево, вниз. Надо неотрывно следить за ним глазами.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2. Встать у стены большой комнаты и, не поворачивая головы, быстро переводить взгляд из правого верхнего угла комнаты </w:t>
      </w:r>
      <w:proofErr w:type="gramStart"/>
      <w:r w:rsidRPr="00BB00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левый нижний, из левого верхнего - в правый нижний. Повторить не менее 10 раз.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3. Взглянуть в окно на очень отдаленный предмет и пристально рассматривать его в течение 10 сек. Перевести взгляд на близкий объект</w:t>
      </w:r>
      <w:r w:rsid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6D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овторить 5 раз</w:t>
      </w:r>
      <w:r w:rsidR="00BB00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Упражнения на укрепление наружных мышц глаза.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1. В положении сидя при неподвижной голове медленно перевести взгляд с   пола на потолок и обратно, затем справа налево и обратно (повторить</w:t>
      </w:r>
      <w:r w:rsidR="00BB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6D">
        <w:rPr>
          <w:rFonts w:ascii="Times New Roman" w:eastAsia="Times New Roman" w:hAnsi="Times New Roman" w:cs="Times New Roman"/>
          <w:sz w:val="28"/>
          <w:szCs w:val="28"/>
        </w:rPr>
        <w:t>12 раз).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2. Круговые движения глазами в одном и другом направлении (4-6 раз).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3. Частое моргание в течение 20 секунд.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Упражнения для улучшения циркуляции крови в органе зрения.</w:t>
      </w:r>
    </w:p>
    <w:p w:rsidR="00DF1535" w:rsidRPr="00BB006D" w:rsidRDefault="0042582E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>.     Сомкните веки обоих глаз на 3-5 секунд. Повторите 6-8 раз.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2.     Быстро моргайте глазами в течение 10-15 секунд, затем повторите то же самое 3 раза с интервалом 7-10 секунд.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3.     Сомкните веки обоих глаз и указательным пальцем соответствующей руки массируйте их круговыми движениями в течение 1 минуты.</w:t>
      </w:r>
    </w:p>
    <w:p w:rsidR="00DF1535" w:rsidRPr="00BB006D" w:rsidRDefault="0042582E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1535" w:rsidRPr="00BB006D">
        <w:rPr>
          <w:rFonts w:ascii="Times New Roman" w:eastAsia="Times New Roman" w:hAnsi="Times New Roman" w:cs="Times New Roman"/>
          <w:sz w:val="28"/>
          <w:szCs w:val="28"/>
        </w:rPr>
        <w:t>.     Сомкните веки обоих глаз и указательным пальцем соответствующей руки массируйте их круговыми движениями в течение 1 минуты.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lastRenderedPageBreak/>
        <w:t>5.     Сомкните веки обоих глаз и тремя пальцами соответствующей руки слегка надавливайте на глазные яблоки через верхние веки в течение 1-3 секунд.</w:t>
      </w:r>
    </w:p>
    <w:p w:rsidR="00DF1535" w:rsidRPr="00BB006D" w:rsidRDefault="00DF1535" w:rsidP="00997B36">
      <w:pPr>
        <w:shd w:val="clear" w:color="auto" w:fill="FFFFFF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6D">
        <w:rPr>
          <w:rFonts w:ascii="Times New Roman" w:eastAsia="Times New Roman" w:hAnsi="Times New Roman" w:cs="Times New Roman"/>
          <w:sz w:val="28"/>
          <w:szCs w:val="28"/>
        </w:rPr>
        <w:t>6.     Прижмите указательными пальцами брови и закройте глаза, пальцы должны оказывать сопротивление мышцам верхних век и лба. Повторите 6-8 раз.</w:t>
      </w:r>
    </w:p>
    <w:p w:rsidR="000A604D" w:rsidRPr="00BB006D" w:rsidRDefault="000A604D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B52021" w:rsidRPr="00BB006D" w:rsidRDefault="000A604D" w:rsidP="00997B36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006D">
        <w:rPr>
          <w:rFonts w:ascii="Times New Roman" w:hAnsi="Times New Roman" w:cs="Times New Roman"/>
          <w:sz w:val="28"/>
          <w:szCs w:val="28"/>
        </w:rPr>
        <w:tab/>
      </w:r>
    </w:p>
    <w:p w:rsidR="00B52021" w:rsidRDefault="00B52021"/>
    <w:sectPr w:rsidR="00B52021" w:rsidSect="00E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880"/>
    <w:multiLevelType w:val="hybridMultilevel"/>
    <w:tmpl w:val="4498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171E"/>
    <w:multiLevelType w:val="hybridMultilevel"/>
    <w:tmpl w:val="BF36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77"/>
    <w:rsid w:val="000A604D"/>
    <w:rsid w:val="000D008A"/>
    <w:rsid w:val="000E51EA"/>
    <w:rsid w:val="001A72E3"/>
    <w:rsid w:val="001F4AAF"/>
    <w:rsid w:val="002F5CA3"/>
    <w:rsid w:val="0042582E"/>
    <w:rsid w:val="00437BC8"/>
    <w:rsid w:val="0055030A"/>
    <w:rsid w:val="005C2402"/>
    <w:rsid w:val="005D019A"/>
    <w:rsid w:val="0075138D"/>
    <w:rsid w:val="008F5E26"/>
    <w:rsid w:val="00997B36"/>
    <w:rsid w:val="009D0777"/>
    <w:rsid w:val="00B52021"/>
    <w:rsid w:val="00BB006D"/>
    <w:rsid w:val="00BC32FC"/>
    <w:rsid w:val="00CC6F6C"/>
    <w:rsid w:val="00D525DE"/>
    <w:rsid w:val="00DF1535"/>
    <w:rsid w:val="00E80379"/>
    <w:rsid w:val="00FB0199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0777"/>
    <w:rPr>
      <w:i/>
      <w:iCs/>
    </w:rPr>
  </w:style>
  <w:style w:type="character" w:customStyle="1" w:styleId="apple-converted-space">
    <w:name w:val="apple-converted-space"/>
    <w:basedOn w:val="a0"/>
    <w:rsid w:val="00B52021"/>
  </w:style>
  <w:style w:type="character" w:styleId="a5">
    <w:name w:val="Hyperlink"/>
    <w:basedOn w:val="a0"/>
    <w:uiPriority w:val="99"/>
    <w:semiHidden/>
    <w:unhideWhenUsed/>
    <w:rsid w:val="00B520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4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47CA-34B0-49A9-B5B4-631B218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2014-03-20T17:18:00Z</dcterms:created>
  <dcterms:modified xsi:type="dcterms:W3CDTF">2014-03-29T20:05:00Z</dcterms:modified>
</cp:coreProperties>
</file>