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63" w:rsidRDefault="00713B63" w:rsidP="00713B63">
      <w:pPr>
        <w:pStyle w:val="a3"/>
        <w:spacing w:line="360" w:lineRule="auto"/>
      </w:pPr>
      <w:r>
        <w:t>МУНИЦИПАЛЬНОЕ БЮДЖЕТНОЕ ОБРАЗОВАТЕЛЬНОЕ УЧРЕЖДЕНИЕ</w:t>
      </w:r>
    </w:p>
    <w:p w:rsidR="00713B63" w:rsidRDefault="00713B63" w:rsidP="00713B63">
      <w:pPr>
        <w:pStyle w:val="a3"/>
        <w:spacing w:line="360" w:lineRule="auto"/>
      </w:pPr>
      <w:r>
        <w:t>ДОПОЛНИТЕЛЬНОГО ОБРАЗОВАНИЯ ДЕТЕЙ</w:t>
      </w:r>
    </w:p>
    <w:p w:rsidR="00713B63" w:rsidRDefault="00713B63" w:rsidP="00713B63">
      <w:pPr>
        <w:pStyle w:val="a3"/>
        <w:spacing w:line="360" w:lineRule="auto"/>
      </w:pPr>
      <w:r>
        <w:t>«ДВОРЕЦ ТВОРЧЕСТВА ДЕТЕЙ И МОЛОДЁЖИ»</w:t>
      </w:r>
    </w:p>
    <w:p w:rsidR="00713B63" w:rsidRDefault="00713B63" w:rsidP="00713B63">
      <w:pPr>
        <w:jc w:val="center"/>
      </w:pPr>
    </w:p>
    <w:p w:rsidR="00713B63" w:rsidRDefault="00713B63" w:rsidP="00713B63">
      <w:pPr>
        <w:jc w:val="center"/>
      </w:pPr>
    </w:p>
    <w:p w:rsidR="00713B63" w:rsidRDefault="00713B63" w:rsidP="00713B63">
      <w:pPr>
        <w:jc w:val="center"/>
      </w:pPr>
    </w:p>
    <w:p w:rsidR="00713B63" w:rsidRDefault="00713B63" w:rsidP="00713B63">
      <w:pPr>
        <w:jc w:val="center"/>
      </w:pPr>
    </w:p>
    <w:p w:rsidR="00713B63" w:rsidRDefault="00713B63" w:rsidP="00713B63"/>
    <w:p w:rsidR="00713B63" w:rsidRDefault="00713B63" w:rsidP="00713B63">
      <w:pPr>
        <w:jc w:val="center"/>
        <w:rPr>
          <w:sz w:val="40"/>
        </w:rPr>
      </w:pPr>
    </w:p>
    <w:p w:rsidR="00713B63" w:rsidRDefault="00713B63" w:rsidP="00713B63">
      <w:pPr>
        <w:jc w:val="center"/>
        <w:rPr>
          <w:b/>
          <w:sz w:val="28"/>
        </w:rPr>
      </w:pPr>
    </w:p>
    <w:p w:rsidR="00713B63" w:rsidRDefault="00713B63" w:rsidP="00713B63">
      <w:pPr>
        <w:jc w:val="center"/>
        <w:rPr>
          <w:b/>
          <w:sz w:val="28"/>
        </w:rPr>
      </w:pPr>
    </w:p>
    <w:p w:rsidR="00713B63" w:rsidRDefault="00713B63" w:rsidP="00713B63">
      <w:pPr>
        <w:jc w:val="center"/>
        <w:rPr>
          <w:b/>
          <w:sz w:val="28"/>
        </w:rPr>
      </w:pPr>
    </w:p>
    <w:p w:rsidR="00713B63" w:rsidRDefault="00713B63" w:rsidP="00713B63">
      <w:pPr>
        <w:jc w:val="center"/>
        <w:rPr>
          <w:b/>
          <w:sz w:val="28"/>
        </w:rPr>
      </w:pPr>
    </w:p>
    <w:p w:rsidR="00713B63" w:rsidRDefault="00713B63" w:rsidP="00713B63">
      <w:pPr>
        <w:jc w:val="center"/>
        <w:rPr>
          <w:b/>
          <w:sz w:val="28"/>
        </w:rPr>
      </w:pPr>
    </w:p>
    <w:p w:rsidR="00713B63" w:rsidRPr="00F4325F" w:rsidRDefault="00713B63" w:rsidP="00713B63">
      <w:pPr>
        <w:jc w:val="center"/>
        <w:rPr>
          <w:b/>
          <w:sz w:val="28"/>
        </w:rPr>
      </w:pPr>
    </w:p>
    <w:p w:rsidR="00713B63" w:rsidRDefault="00713B63" w:rsidP="00713B63">
      <w:pPr>
        <w:spacing w:line="360" w:lineRule="auto"/>
        <w:jc w:val="center"/>
        <w:rPr>
          <w:b/>
          <w:sz w:val="28"/>
        </w:rPr>
      </w:pPr>
      <w:r>
        <w:rPr>
          <w:b/>
          <w:sz w:val="28"/>
        </w:rPr>
        <w:t xml:space="preserve">ТВОРЧЕСКАЯ ВСТРЕЧА АНСАМБЛЯ «СЕРЕБРЯНЫЙ ДОЖДЬ» </w:t>
      </w:r>
    </w:p>
    <w:p w:rsidR="00713B63" w:rsidRDefault="00713B63" w:rsidP="00713B63">
      <w:pPr>
        <w:spacing w:line="360" w:lineRule="auto"/>
        <w:jc w:val="center"/>
        <w:rPr>
          <w:b/>
          <w:sz w:val="28"/>
        </w:rPr>
      </w:pPr>
      <w:r>
        <w:rPr>
          <w:b/>
          <w:sz w:val="28"/>
        </w:rPr>
        <w:t xml:space="preserve">С УЧИТЕЛЯМИ И СТУДЕНТАМИ РУССКОЙ ШКОЛЫ-ПАНСИОНА </w:t>
      </w:r>
    </w:p>
    <w:p w:rsidR="00713B63" w:rsidRPr="00E56AFC" w:rsidRDefault="00713B63" w:rsidP="00713B63">
      <w:pPr>
        <w:spacing w:line="360" w:lineRule="auto"/>
        <w:jc w:val="center"/>
        <w:rPr>
          <w:b/>
          <w:sz w:val="28"/>
        </w:rPr>
      </w:pPr>
      <w:r>
        <w:rPr>
          <w:b/>
          <w:sz w:val="28"/>
        </w:rPr>
        <w:t xml:space="preserve">НА МАЛЬТЕ </w:t>
      </w:r>
      <w:r>
        <w:rPr>
          <w:b/>
          <w:sz w:val="28"/>
          <w:lang w:val="en-US"/>
        </w:rPr>
        <w:t>RBSM</w:t>
      </w:r>
    </w:p>
    <w:p w:rsidR="00713B63" w:rsidRDefault="00713B63" w:rsidP="00713B63">
      <w:pPr>
        <w:spacing w:line="360" w:lineRule="auto"/>
        <w:jc w:val="center"/>
        <w:rPr>
          <w:sz w:val="28"/>
        </w:rPr>
      </w:pPr>
    </w:p>
    <w:p w:rsidR="00713B63" w:rsidRPr="002975C7" w:rsidRDefault="00713B63" w:rsidP="00713B63">
      <w:pPr>
        <w:spacing w:line="360" w:lineRule="auto"/>
        <w:jc w:val="center"/>
        <w:rPr>
          <w:sz w:val="28"/>
        </w:rPr>
      </w:pPr>
      <w:r>
        <w:rPr>
          <w:sz w:val="28"/>
        </w:rPr>
        <w:t>м</w:t>
      </w:r>
      <w:r w:rsidRPr="002975C7">
        <w:rPr>
          <w:sz w:val="28"/>
        </w:rPr>
        <w:t>етодические материалы</w:t>
      </w:r>
    </w:p>
    <w:p w:rsidR="00713B63" w:rsidRDefault="00713B63" w:rsidP="00713B63">
      <w:pPr>
        <w:jc w:val="center"/>
      </w:pPr>
    </w:p>
    <w:p w:rsidR="00713B63" w:rsidRDefault="00713B63" w:rsidP="00713B63">
      <w:pPr>
        <w:jc w:val="center"/>
        <w:rPr>
          <w:sz w:val="28"/>
        </w:rPr>
      </w:pPr>
    </w:p>
    <w:p w:rsidR="00713B63" w:rsidRDefault="00713B63" w:rsidP="00713B63">
      <w:pPr>
        <w:jc w:val="center"/>
        <w:rPr>
          <w:sz w:val="28"/>
        </w:rPr>
      </w:pPr>
    </w:p>
    <w:p w:rsidR="00713B63" w:rsidRDefault="00713B63" w:rsidP="00713B63">
      <w:pPr>
        <w:jc w:val="center"/>
        <w:rPr>
          <w:sz w:val="28"/>
        </w:rPr>
      </w:pPr>
    </w:p>
    <w:p w:rsidR="00713B63" w:rsidRDefault="00713B63" w:rsidP="00713B63">
      <w:pPr>
        <w:jc w:val="center"/>
        <w:rPr>
          <w:sz w:val="28"/>
        </w:rPr>
      </w:pPr>
    </w:p>
    <w:p w:rsidR="00713B63" w:rsidRDefault="00713B63" w:rsidP="00713B63">
      <w:pPr>
        <w:jc w:val="center"/>
        <w:rPr>
          <w:sz w:val="28"/>
        </w:rPr>
      </w:pPr>
    </w:p>
    <w:p w:rsidR="00713B63" w:rsidRDefault="00713B63" w:rsidP="00713B63">
      <w:pPr>
        <w:jc w:val="center"/>
        <w:rPr>
          <w:sz w:val="28"/>
        </w:rPr>
      </w:pPr>
    </w:p>
    <w:p w:rsidR="00713B63" w:rsidRDefault="00713B63" w:rsidP="00713B63">
      <w:pPr>
        <w:pStyle w:val="1"/>
        <w:spacing w:line="276" w:lineRule="auto"/>
      </w:pPr>
      <w:r>
        <w:t>Анна Владимировна Торопова</w:t>
      </w:r>
    </w:p>
    <w:p w:rsidR="00713B63" w:rsidRDefault="00713B63" w:rsidP="00713B63">
      <w:pPr>
        <w:spacing w:line="276" w:lineRule="auto"/>
        <w:ind w:left="708"/>
        <w:jc w:val="right"/>
        <w:rPr>
          <w:sz w:val="28"/>
        </w:rPr>
      </w:pPr>
      <w:r>
        <w:rPr>
          <w:sz w:val="28"/>
        </w:rPr>
        <w:t>педагог дополнительного образования</w:t>
      </w:r>
    </w:p>
    <w:p w:rsidR="00713B63" w:rsidRDefault="00713B63" w:rsidP="00713B63">
      <w:pPr>
        <w:spacing w:line="276" w:lineRule="auto"/>
        <w:ind w:left="708"/>
        <w:jc w:val="right"/>
        <w:rPr>
          <w:sz w:val="28"/>
        </w:rPr>
      </w:pPr>
      <w:r>
        <w:rPr>
          <w:sz w:val="28"/>
        </w:rPr>
        <w:t>высшей квалификационной категории</w:t>
      </w:r>
    </w:p>
    <w:p w:rsidR="00713B63" w:rsidRDefault="00713B63" w:rsidP="00713B63">
      <w:pPr>
        <w:ind w:left="708"/>
        <w:jc w:val="right"/>
        <w:rPr>
          <w:sz w:val="28"/>
        </w:rPr>
      </w:pPr>
    </w:p>
    <w:p w:rsidR="00713B63" w:rsidRDefault="00713B63" w:rsidP="00713B63">
      <w:pPr>
        <w:ind w:left="708"/>
        <w:jc w:val="right"/>
        <w:rPr>
          <w:sz w:val="28"/>
        </w:rPr>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right"/>
      </w:pPr>
    </w:p>
    <w:p w:rsidR="00713B63" w:rsidRPr="00D26CED" w:rsidRDefault="00713B63" w:rsidP="00713B63">
      <w:pPr>
        <w:rPr>
          <w:lang w:val="en-US"/>
        </w:rPr>
      </w:pPr>
    </w:p>
    <w:p w:rsidR="00713B63" w:rsidRPr="00D26CED" w:rsidRDefault="00713B63" w:rsidP="00D26CED">
      <w:pPr>
        <w:rPr>
          <w:lang w:val="en-US"/>
        </w:rPr>
      </w:pPr>
    </w:p>
    <w:p w:rsidR="00713B63" w:rsidRDefault="00713B63" w:rsidP="00713B63">
      <w:pPr>
        <w:ind w:left="708"/>
        <w:jc w:val="right"/>
      </w:pPr>
    </w:p>
    <w:p w:rsidR="00713B63" w:rsidRDefault="00713B63" w:rsidP="00713B63">
      <w:pPr>
        <w:ind w:left="708"/>
        <w:jc w:val="right"/>
      </w:pPr>
    </w:p>
    <w:p w:rsidR="00713B63" w:rsidRDefault="00713B63" w:rsidP="00713B63">
      <w:pPr>
        <w:ind w:left="708"/>
        <w:jc w:val="center"/>
        <w:rPr>
          <w:sz w:val="28"/>
        </w:rPr>
      </w:pPr>
      <w:r>
        <w:rPr>
          <w:sz w:val="28"/>
        </w:rPr>
        <w:t>Озёрск</w:t>
      </w:r>
    </w:p>
    <w:p w:rsidR="00713B63" w:rsidRPr="00E56AFC" w:rsidRDefault="00713B63" w:rsidP="00713B63">
      <w:pPr>
        <w:ind w:left="708"/>
        <w:jc w:val="center"/>
        <w:rPr>
          <w:sz w:val="28"/>
        </w:rPr>
      </w:pPr>
      <w:r>
        <w:rPr>
          <w:sz w:val="28"/>
        </w:rPr>
        <w:t>2012</w:t>
      </w:r>
    </w:p>
    <w:p w:rsidR="00E56AFC" w:rsidRPr="00E56AFC" w:rsidRDefault="00E56AFC" w:rsidP="00E56AFC">
      <w:pPr>
        <w:spacing w:after="200" w:line="276" w:lineRule="auto"/>
        <w:jc w:val="center"/>
        <w:rPr>
          <w:rFonts w:eastAsiaTheme="minorHAnsi"/>
          <w:b/>
          <w:sz w:val="24"/>
          <w:szCs w:val="24"/>
          <w:lang w:eastAsia="en-US"/>
        </w:rPr>
      </w:pPr>
      <w:r w:rsidRPr="00E56AFC">
        <w:rPr>
          <w:rFonts w:eastAsiaTheme="minorHAnsi"/>
          <w:b/>
          <w:sz w:val="24"/>
          <w:szCs w:val="24"/>
          <w:lang w:eastAsia="en-US"/>
        </w:rPr>
        <w:lastRenderedPageBreak/>
        <w:t xml:space="preserve">План подготовки </w:t>
      </w:r>
      <w:r w:rsidRPr="00E56AFC">
        <w:rPr>
          <w:rFonts w:eastAsiaTheme="minorHAnsi"/>
          <w:b/>
          <w:color w:val="000000" w:themeColor="text1"/>
          <w:sz w:val="24"/>
          <w:szCs w:val="24"/>
          <w:lang w:eastAsia="en-US"/>
        </w:rPr>
        <w:t xml:space="preserve">ансамбля «Серебряный дождь» с учителями и студентами русской школы-пансиона </w:t>
      </w:r>
      <w:r w:rsidRPr="00E56AFC">
        <w:rPr>
          <w:rFonts w:eastAsiaTheme="minorHAnsi"/>
          <w:b/>
          <w:color w:val="000000" w:themeColor="text1"/>
          <w:sz w:val="24"/>
          <w:szCs w:val="24"/>
          <w:lang w:val="en-US" w:eastAsia="en-US"/>
        </w:rPr>
        <w:t>RBSM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445"/>
        <w:gridCol w:w="1614"/>
        <w:gridCol w:w="2507"/>
      </w:tblGrid>
      <w:tr w:rsidR="00E56AFC" w:rsidRPr="00E56AFC" w:rsidTr="0036220C">
        <w:tc>
          <w:tcPr>
            <w:tcW w:w="537" w:type="dxa"/>
          </w:tcPr>
          <w:p w:rsidR="00E56AFC" w:rsidRPr="00E56AFC" w:rsidRDefault="00E56AFC" w:rsidP="00E56AFC">
            <w:pPr>
              <w:rPr>
                <w:b/>
                <w:bCs/>
                <w:sz w:val="24"/>
                <w:szCs w:val="24"/>
              </w:rPr>
            </w:pPr>
            <w:r w:rsidRPr="00E56AFC">
              <w:rPr>
                <w:b/>
                <w:bCs/>
                <w:sz w:val="24"/>
                <w:szCs w:val="24"/>
              </w:rPr>
              <w:t>№</w:t>
            </w:r>
          </w:p>
        </w:tc>
        <w:tc>
          <w:tcPr>
            <w:tcW w:w="4445" w:type="dxa"/>
          </w:tcPr>
          <w:p w:rsidR="00E56AFC" w:rsidRPr="00E56AFC" w:rsidRDefault="00E56AFC" w:rsidP="00E56AFC">
            <w:pPr>
              <w:rPr>
                <w:b/>
                <w:bCs/>
                <w:sz w:val="24"/>
                <w:szCs w:val="24"/>
              </w:rPr>
            </w:pPr>
            <w:r w:rsidRPr="00E56AFC">
              <w:rPr>
                <w:b/>
                <w:bCs/>
                <w:sz w:val="24"/>
                <w:szCs w:val="24"/>
              </w:rPr>
              <w:t>Содержание работы</w:t>
            </w:r>
          </w:p>
        </w:tc>
        <w:tc>
          <w:tcPr>
            <w:tcW w:w="1614" w:type="dxa"/>
          </w:tcPr>
          <w:p w:rsidR="00E56AFC" w:rsidRPr="00E56AFC" w:rsidRDefault="00E56AFC" w:rsidP="00E56AFC">
            <w:pPr>
              <w:rPr>
                <w:b/>
                <w:bCs/>
                <w:sz w:val="24"/>
                <w:szCs w:val="24"/>
              </w:rPr>
            </w:pPr>
            <w:r w:rsidRPr="00E56AFC">
              <w:rPr>
                <w:b/>
                <w:bCs/>
                <w:sz w:val="24"/>
                <w:szCs w:val="24"/>
              </w:rPr>
              <w:t>Сроки</w:t>
            </w:r>
          </w:p>
        </w:tc>
        <w:tc>
          <w:tcPr>
            <w:tcW w:w="2507" w:type="dxa"/>
          </w:tcPr>
          <w:p w:rsidR="00E56AFC" w:rsidRPr="00E56AFC" w:rsidRDefault="00E56AFC" w:rsidP="00E56AFC">
            <w:pPr>
              <w:rPr>
                <w:b/>
                <w:bCs/>
                <w:sz w:val="24"/>
                <w:szCs w:val="24"/>
              </w:rPr>
            </w:pPr>
            <w:r w:rsidRPr="00E56AFC">
              <w:rPr>
                <w:b/>
                <w:bCs/>
                <w:sz w:val="24"/>
                <w:szCs w:val="24"/>
              </w:rPr>
              <w:t>Ответственные</w:t>
            </w:r>
          </w:p>
          <w:p w:rsidR="00E56AFC" w:rsidRPr="00E56AFC" w:rsidRDefault="00E56AFC" w:rsidP="00E56AFC">
            <w:pPr>
              <w:rPr>
                <w:b/>
                <w:bCs/>
                <w:sz w:val="24"/>
                <w:szCs w:val="24"/>
              </w:rPr>
            </w:pPr>
          </w:p>
        </w:tc>
      </w:tr>
      <w:tr w:rsidR="00E56AFC" w:rsidRPr="00E56AFC" w:rsidTr="0036220C">
        <w:trPr>
          <w:trHeight w:val="411"/>
        </w:trPr>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Подбор музыкального материала</w:t>
            </w:r>
          </w:p>
        </w:tc>
        <w:tc>
          <w:tcPr>
            <w:tcW w:w="1614" w:type="dxa"/>
          </w:tcPr>
          <w:p w:rsidR="00E56AFC" w:rsidRPr="00E56AFC" w:rsidRDefault="00E56AFC" w:rsidP="00E56AFC">
            <w:pPr>
              <w:rPr>
                <w:sz w:val="24"/>
                <w:szCs w:val="24"/>
              </w:rPr>
            </w:pPr>
            <w:r w:rsidRPr="00E56AFC">
              <w:rPr>
                <w:sz w:val="24"/>
                <w:szCs w:val="24"/>
              </w:rPr>
              <w:t>до 17.10</w:t>
            </w:r>
          </w:p>
        </w:tc>
        <w:tc>
          <w:tcPr>
            <w:tcW w:w="2507" w:type="dxa"/>
          </w:tcPr>
          <w:p w:rsidR="00E56AFC" w:rsidRPr="00E56AFC" w:rsidRDefault="00E56AFC" w:rsidP="00E56AFC">
            <w:pPr>
              <w:rPr>
                <w:sz w:val="24"/>
                <w:szCs w:val="24"/>
              </w:rPr>
            </w:pPr>
            <w:r w:rsidRPr="00E56AFC">
              <w:rPr>
                <w:sz w:val="24"/>
                <w:szCs w:val="24"/>
              </w:rPr>
              <w:t>Торопова А.В.</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Составление сценария, плана проведения</w:t>
            </w:r>
          </w:p>
        </w:tc>
        <w:tc>
          <w:tcPr>
            <w:tcW w:w="1614" w:type="dxa"/>
          </w:tcPr>
          <w:p w:rsidR="00E56AFC" w:rsidRPr="00E56AFC" w:rsidRDefault="00E56AFC" w:rsidP="00E56AFC">
            <w:pPr>
              <w:rPr>
                <w:sz w:val="24"/>
                <w:szCs w:val="24"/>
              </w:rPr>
            </w:pPr>
            <w:r w:rsidRPr="00E56AFC">
              <w:rPr>
                <w:sz w:val="24"/>
                <w:szCs w:val="24"/>
              </w:rPr>
              <w:t>до 17.10</w:t>
            </w:r>
          </w:p>
        </w:tc>
        <w:tc>
          <w:tcPr>
            <w:tcW w:w="2507" w:type="dxa"/>
          </w:tcPr>
          <w:p w:rsidR="00E56AFC" w:rsidRPr="00E56AFC" w:rsidRDefault="00E56AFC" w:rsidP="00E56AFC">
            <w:pPr>
              <w:rPr>
                <w:sz w:val="24"/>
                <w:szCs w:val="24"/>
              </w:rPr>
            </w:pPr>
            <w:r w:rsidRPr="00E56AFC">
              <w:rPr>
                <w:sz w:val="24"/>
                <w:szCs w:val="24"/>
              </w:rPr>
              <w:t>Торопова А.В.</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Организация видео</w:t>
            </w:r>
          </w:p>
        </w:tc>
        <w:tc>
          <w:tcPr>
            <w:tcW w:w="1614" w:type="dxa"/>
          </w:tcPr>
          <w:p w:rsidR="00E56AFC" w:rsidRPr="00E56AFC" w:rsidRDefault="00E56AFC" w:rsidP="00E56AFC">
            <w:pPr>
              <w:rPr>
                <w:sz w:val="24"/>
                <w:szCs w:val="24"/>
              </w:rPr>
            </w:pPr>
            <w:r w:rsidRPr="00E56AFC">
              <w:rPr>
                <w:sz w:val="24"/>
                <w:szCs w:val="24"/>
              </w:rPr>
              <w:t>до 17.10</w:t>
            </w:r>
          </w:p>
        </w:tc>
        <w:tc>
          <w:tcPr>
            <w:tcW w:w="2507" w:type="dxa"/>
          </w:tcPr>
          <w:p w:rsidR="00E56AFC" w:rsidRPr="00E56AFC" w:rsidRDefault="00E56AFC" w:rsidP="00E56AFC">
            <w:pPr>
              <w:rPr>
                <w:sz w:val="24"/>
                <w:szCs w:val="24"/>
              </w:rPr>
            </w:pPr>
            <w:proofErr w:type="spellStart"/>
            <w:r w:rsidRPr="00E56AFC">
              <w:rPr>
                <w:sz w:val="24"/>
                <w:szCs w:val="24"/>
              </w:rPr>
              <w:t>Тынянская</w:t>
            </w:r>
            <w:proofErr w:type="spellEnd"/>
            <w:r w:rsidRPr="00E56AFC">
              <w:rPr>
                <w:sz w:val="24"/>
                <w:szCs w:val="24"/>
              </w:rPr>
              <w:t xml:space="preserve"> Е.В.</w:t>
            </w:r>
          </w:p>
          <w:p w:rsidR="00E56AFC" w:rsidRPr="00E56AFC" w:rsidRDefault="00E56AFC" w:rsidP="00E56AFC">
            <w:pPr>
              <w:rPr>
                <w:sz w:val="24"/>
                <w:szCs w:val="24"/>
              </w:rPr>
            </w:pPr>
            <w:r w:rsidRPr="00E56AFC">
              <w:rPr>
                <w:sz w:val="24"/>
                <w:szCs w:val="24"/>
              </w:rPr>
              <w:t>Торопова А.В.</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Разучивание сценария мастер-класса с ансамблем</w:t>
            </w:r>
          </w:p>
        </w:tc>
        <w:tc>
          <w:tcPr>
            <w:tcW w:w="1614" w:type="dxa"/>
          </w:tcPr>
          <w:p w:rsidR="00E56AFC" w:rsidRPr="00E56AFC" w:rsidRDefault="00E56AFC" w:rsidP="00E56AFC">
            <w:pPr>
              <w:rPr>
                <w:sz w:val="24"/>
                <w:szCs w:val="24"/>
              </w:rPr>
            </w:pPr>
            <w:r w:rsidRPr="00E56AFC">
              <w:rPr>
                <w:sz w:val="24"/>
                <w:szCs w:val="24"/>
              </w:rPr>
              <w:t>до 17.10</w:t>
            </w:r>
          </w:p>
        </w:tc>
        <w:tc>
          <w:tcPr>
            <w:tcW w:w="2507" w:type="dxa"/>
          </w:tcPr>
          <w:p w:rsidR="00E56AFC" w:rsidRPr="00E56AFC" w:rsidRDefault="00E56AFC" w:rsidP="00E56AFC">
            <w:pPr>
              <w:rPr>
                <w:sz w:val="24"/>
                <w:szCs w:val="24"/>
              </w:rPr>
            </w:pPr>
            <w:r w:rsidRPr="00E56AFC">
              <w:rPr>
                <w:sz w:val="24"/>
                <w:szCs w:val="24"/>
              </w:rPr>
              <w:t>Торопова А.В.</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Организация технического снабжения</w:t>
            </w:r>
          </w:p>
          <w:p w:rsidR="00E56AFC" w:rsidRPr="00E56AFC" w:rsidRDefault="00E56AFC" w:rsidP="00E56AFC">
            <w:pPr>
              <w:rPr>
                <w:sz w:val="24"/>
                <w:szCs w:val="24"/>
                <w:lang w:val="en-US"/>
              </w:rPr>
            </w:pPr>
            <w:r w:rsidRPr="00E56AFC">
              <w:rPr>
                <w:sz w:val="24"/>
                <w:szCs w:val="24"/>
              </w:rPr>
              <w:t>(ноутбук, проектор, микрофоны)</w:t>
            </w:r>
          </w:p>
        </w:tc>
        <w:tc>
          <w:tcPr>
            <w:tcW w:w="1614" w:type="dxa"/>
          </w:tcPr>
          <w:p w:rsidR="00E56AFC" w:rsidRPr="00E56AFC" w:rsidRDefault="00E56AFC" w:rsidP="00E56AFC">
            <w:pPr>
              <w:rPr>
                <w:sz w:val="24"/>
                <w:szCs w:val="24"/>
              </w:rPr>
            </w:pPr>
            <w:r w:rsidRPr="00E56AFC">
              <w:rPr>
                <w:sz w:val="24"/>
                <w:szCs w:val="24"/>
              </w:rPr>
              <w:t>до 17.10</w:t>
            </w:r>
          </w:p>
        </w:tc>
        <w:tc>
          <w:tcPr>
            <w:tcW w:w="2507" w:type="dxa"/>
          </w:tcPr>
          <w:p w:rsidR="00E56AFC" w:rsidRPr="00E56AFC" w:rsidRDefault="00E56AFC" w:rsidP="00E56AFC">
            <w:pPr>
              <w:rPr>
                <w:sz w:val="24"/>
                <w:szCs w:val="24"/>
              </w:rPr>
            </w:pPr>
            <w:proofErr w:type="spellStart"/>
            <w:r w:rsidRPr="00E56AFC">
              <w:rPr>
                <w:sz w:val="24"/>
                <w:szCs w:val="24"/>
              </w:rPr>
              <w:t>Тынянская</w:t>
            </w:r>
            <w:proofErr w:type="spellEnd"/>
            <w:r w:rsidRPr="00E56AFC">
              <w:rPr>
                <w:sz w:val="24"/>
                <w:szCs w:val="24"/>
              </w:rPr>
              <w:t xml:space="preserve"> Е.В.</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Ведение творческой встречи</w:t>
            </w:r>
          </w:p>
        </w:tc>
        <w:tc>
          <w:tcPr>
            <w:tcW w:w="1614" w:type="dxa"/>
          </w:tcPr>
          <w:p w:rsidR="00E56AFC" w:rsidRPr="00E56AFC" w:rsidRDefault="00E56AFC" w:rsidP="00E56AFC">
            <w:pPr>
              <w:rPr>
                <w:sz w:val="24"/>
                <w:szCs w:val="24"/>
              </w:rPr>
            </w:pPr>
            <w:r w:rsidRPr="00E56AFC">
              <w:rPr>
                <w:sz w:val="24"/>
                <w:szCs w:val="24"/>
              </w:rPr>
              <w:t>17.10</w:t>
            </w:r>
          </w:p>
        </w:tc>
        <w:tc>
          <w:tcPr>
            <w:tcW w:w="2507" w:type="dxa"/>
          </w:tcPr>
          <w:p w:rsidR="00E56AFC" w:rsidRPr="00E56AFC" w:rsidRDefault="00E56AFC" w:rsidP="00E56AFC">
            <w:pPr>
              <w:rPr>
                <w:sz w:val="24"/>
                <w:szCs w:val="24"/>
              </w:rPr>
            </w:pPr>
            <w:r w:rsidRPr="00E56AFC">
              <w:rPr>
                <w:sz w:val="24"/>
                <w:szCs w:val="24"/>
              </w:rPr>
              <w:t>Торопова А.В.</w:t>
            </w:r>
          </w:p>
          <w:p w:rsidR="00E56AFC" w:rsidRPr="00E56AFC" w:rsidRDefault="00E56AFC" w:rsidP="00E56AFC">
            <w:pPr>
              <w:rPr>
                <w:sz w:val="24"/>
                <w:szCs w:val="24"/>
              </w:rPr>
            </w:pPr>
            <w:r w:rsidRPr="00E56AFC">
              <w:rPr>
                <w:sz w:val="24"/>
                <w:szCs w:val="24"/>
              </w:rPr>
              <w:t>Худякова Е.Д.</w:t>
            </w:r>
          </w:p>
        </w:tc>
      </w:tr>
      <w:tr w:rsidR="00E56AFC" w:rsidRPr="00E56AFC" w:rsidTr="0036220C">
        <w:tc>
          <w:tcPr>
            <w:tcW w:w="537" w:type="dxa"/>
          </w:tcPr>
          <w:p w:rsidR="00E56AFC" w:rsidRPr="00E56AFC" w:rsidRDefault="00E56AFC" w:rsidP="00E56AFC">
            <w:pPr>
              <w:numPr>
                <w:ilvl w:val="0"/>
                <w:numId w:val="1"/>
              </w:numPr>
              <w:spacing w:after="200" w:line="276" w:lineRule="auto"/>
              <w:rPr>
                <w:sz w:val="24"/>
                <w:szCs w:val="24"/>
              </w:rPr>
            </w:pPr>
          </w:p>
        </w:tc>
        <w:tc>
          <w:tcPr>
            <w:tcW w:w="4445" w:type="dxa"/>
          </w:tcPr>
          <w:p w:rsidR="00E56AFC" w:rsidRPr="00E56AFC" w:rsidRDefault="00E56AFC" w:rsidP="00E56AFC">
            <w:pPr>
              <w:rPr>
                <w:sz w:val="24"/>
                <w:szCs w:val="24"/>
              </w:rPr>
            </w:pPr>
            <w:r w:rsidRPr="00E56AFC">
              <w:rPr>
                <w:sz w:val="24"/>
                <w:szCs w:val="24"/>
              </w:rPr>
              <w:t>Организация чаепития</w:t>
            </w:r>
          </w:p>
          <w:p w:rsidR="00E56AFC" w:rsidRPr="00E56AFC" w:rsidRDefault="00E56AFC" w:rsidP="00E56AFC">
            <w:pPr>
              <w:rPr>
                <w:sz w:val="24"/>
                <w:szCs w:val="24"/>
              </w:rPr>
            </w:pPr>
          </w:p>
        </w:tc>
        <w:tc>
          <w:tcPr>
            <w:tcW w:w="1614" w:type="dxa"/>
          </w:tcPr>
          <w:p w:rsidR="00E56AFC" w:rsidRPr="00E56AFC" w:rsidRDefault="00E56AFC" w:rsidP="00E56AFC">
            <w:pPr>
              <w:rPr>
                <w:sz w:val="24"/>
                <w:szCs w:val="24"/>
              </w:rPr>
            </w:pPr>
            <w:r w:rsidRPr="00E56AFC">
              <w:rPr>
                <w:sz w:val="24"/>
                <w:szCs w:val="24"/>
              </w:rPr>
              <w:t>17.10</w:t>
            </w:r>
          </w:p>
        </w:tc>
        <w:tc>
          <w:tcPr>
            <w:tcW w:w="2507" w:type="dxa"/>
          </w:tcPr>
          <w:p w:rsidR="00E56AFC" w:rsidRPr="00E56AFC" w:rsidRDefault="00E56AFC" w:rsidP="00E56AFC">
            <w:pPr>
              <w:rPr>
                <w:sz w:val="24"/>
                <w:szCs w:val="24"/>
              </w:rPr>
            </w:pPr>
            <w:proofErr w:type="spellStart"/>
            <w:r w:rsidRPr="00E56AFC">
              <w:rPr>
                <w:sz w:val="24"/>
                <w:szCs w:val="24"/>
              </w:rPr>
              <w:t>Тынянская</w:t>
            </w:r>
            <w:proofErr w:type="spellEnd"/>
            <w:r w:rsidRPr="00E56AFC">
              <w:rPr>
                <w:sz w:val="24"/>
                <w:szCs w:val="24"/>
              </w:rPr>
              <w:t xml:space="preserve"> Е.В.</w:t>
            </w:r>
          </w:p>
          <w:p w:rsidR="00E56AFC" w:rsidRPr="00E56AFC" w:rsidRDefault="00E56AFC" w:rsidP="00E56AFC">
            <w:pPr>
              <w:rPr>
                <w:sz w:val="24"/>
                <w:szCs w:val="24"/>
              </w:rPr>
            </w:pPr>
            <w:r w:rsidRPr="00E56AFC">
              <w:rPr>
                <w:sz w:val="24"/>
                <w:szCs w:val="24"/>
              </w:rPr>
              <w:t>Худякова Е.Д.</w:t>
            </w:r>
          </w:p>
        </w:tc>
      </w:tr>
    </w:tbl>
    <w:p w:rsidR="00E56AFC" w:rsidRPr="00E56AFC" w:rsidRDefault="00E56AFC" w:rsidP="00E56AFC">
      <w:pPr>
        <w:rPr>
          <w:sz w:val="24"/>
          <w:szCs w:val="24"/>
        </w:rPr>
      </w:pPr>
    </w:p>
    <w:p w:rsidR="00E56AFC" w:rsidRPr="00E56AFC" w:rsidRDefault="00E56AFC" w:rsidP="00E56AFC">
      <w:pPr>
        <w:spacing w:after="200" w:line="276" w:lineRule="auto"/>
        <w:rPr>
          <w:rFonts w:eastAsiaTheme="minorHAnsi"/>
          <w:sz w:val="24"/>
          <w:szCs w:val="24"/>
          <w:lang w:eastAsia="en-US"/>
        </w:rPr>
      </w:pPr>
    </w:p>
    <w:p w:rsidR="00E56AFC" w:rsidRPr="00E56AFC" w:rsidRDefault="00E56AFC" w:rsidP="00E56AFC">
      <w:pPr>
        <w:spacing w:after="200" w:line="276" w:lineRule="auto"/>
        <w:rPr>
          <w:rFonts w:eastAsiaTheme="minorHAnsi"/>
          <w:sz w:val="24"/>
          <w:szCs w:val="24"/>
          <w:lang w:eastAsia="en-US"/>
        </w:rPr>
      </w:pPr>
      <w:r w:rsidRPr="00E56AFC">
        <w:rPr>
          <w:rFonts w:eastAsiaTheme="minorHAnsi"/>
          <w:sz w:val="24"/>
          <w:szCs w:val="24"/>
          <w:lang w:eastAsia="en-US"/>
        </w:rPr>
        <w:t xml:space="preserve">Составила педагог дополнительного образования </w:t>
      </w:r>
      <w:proofErr w:type="spellStart"/>
      <w:r w:rsidRPr="00E56AFC">
        <w:rPr>
          <w:rFonts w:eastAsiaTheme="minorHAnsi"/>
          <w:sz w:val="24"/>
          <w:szCs w:val="24"/>
          <w:lang w:eastAsia="en-US"/>
        </w:rPr>
        <w:t>А.В.Торопова</w:t>
      </w:r>
      <w:proofErr w:type="spellEnd"/>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Default="00E56AFC" w:rsidP="00713B63">
      <w:pPr>
        <w:ind w:left="708"/>
        <w:jc w:val="center"/>
        <w:rPr>
          <w:sz w:val="28"/>
          <w:lang w:val="en-US"/>
        </w:rPr>
      </w:pPr>
    </w:p>
    <w:p w:rsidR="00D26CED" w:rsidRDefault="00D26CED" w:rsidP="00713B63">
      <w:pPr>
        <w:ind w:left="708"/>
        <w:jc w:val="center"/>
        <w:rPr>
          <w:sz w:val="28"/>
          <w:lang w:val="en-US"/>
        </w:rPr>
      </w:pPr>
    </w:p>
    <w:p w:rsidR="00D26CED" w:rsidRPr="00D26CED" w:rsidRDefault="00D26CED" w:rsidP="00713B63">
      <w:pPr>
        <w:ind w:left="708"/>
        <w:jc w:val="center"/>
        <w:rPr>
          <w:sz w:val="28"/>
          <w:lang w:val="en-US"/>
        </w:rPr>
      </w:pPr>
      <w:bookmarkStart w:id="0" w:name="_GoBack"/>
      <w:bookmarkEnd w:id="0"/>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E56AFC">
      <w:pPr>
        <w:rPr>
          <w:sz w:val="28"/>
        </w:rPr>
      </w:pPr>
    </w:p>
    <w:p w:rsidR="00E56AFC" w:rsidRPr="00D26CED" w:rsidRDefault="00E56AFC" w:rsidP="00713B63">
      <w:pPr>
        <w:ind w:left="708"/>
        <w:jc w:val="center"/>
        <w:rPr>
          <w:sz w:val="28"/>
        </w:rPr>
      </w:pPr>
    </w:p>
    <w:p w:rsidR="00E56AFC" w:rsidRPr="00E56AFC" w:rsidRDefault="00E56AFC" w:rsidP="00E56AFC">
      <w:pPr>
        <w:spacing w:after="200" w:line="276" w:lineRule="auto"/>
        <w:jc w:val="center"/>
        <w:rPr>
          <w:rFonts w:eastAsiaTheme="minorHAnsi"/>
          <w:b/>
          <w:sz w:val="28"/>
          <w:szCs w:val="24"/>
          <w:lang w:eastAsia="en-US"/>
        </w:rPr>
      </w:pPr>
      <w:r w:rsidRPr="00E56AFC">
        <w:rPr>
          <w:rFonts w:eastAsiaTheme="minorHAnsi"/>
          <w:b/>
          <w:sz w:val="24"/>
          <w:szCs w:val="24"/>
          <w:lang w:eastAsia="en-US"/>
        </w:rPr>
        <w:lastRenderedPageBreak/>
        <w:t xml:space="preserve">План проведения творческой встречи </w:t>
      </w:r>
      <w:r w:rsidRPr="00E56AFC">
        <w:rPr>
          <w:rFonts w:eastAsiaTheme="minorHAnsi"/>
          <w:b/>
          <w:color w:val="000000" w:themeColor="text1"/>
          <w:sz w:val="24"/>
          <w:szCs w:val="24"/>
          <w:lang w:eastAsia="en-US"/>
        </w:rPr>
        <w:t xml:space="preserve">ансамбля «Серебряный дождь» с учителями и студентами русской школы-пансиона </w:t>
      </w:r>
      <w:r w:rsidRPr="00E56AFC">
        <w:rPr>
          <w:rFonts w:eastAsiaTheme="minorHAnsi"/>
          <w:b/>
          <w:color w:val="000000" w:themeColor="text1"/>
          <w:sz w:val="24"/>
          <w:szCs w:val="24"/>
          <w:lang w:val="en-US" w:eastAsia="en-US"/>
        </w:rPr>
        <w:t>RBSM</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«Осенний блюз», сольное выступление Натальи Смоленцевой.</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 xml:space="preserve">Вступительное слово </w:t>
      </w:r>
      <w:proofErr w:type="spellStart"/>
      <w:r w:rsidRPr="00E56AFC">
        <w:rPr>
          <w:rFonts w:eastAsiaTheme="minorHAnsi"/>
          <w:sz w:val="24"/>
          <w:szCs w:val="24"/>
          <w:lang w:eastAsia="en-US"/>
        </w:rPr>
        <w:t>А.В.Тороповой</w:t>
      </w:r>
      <w:proofErr w:type="spellEnd"/>
      <w:r w:rsidRPr="00E56AFC">
        <w:rPr>
          <w:rFonts w:eastAsiaTheme="minorHAnsi"/>
          <w:sz w:val="24"/>
          <w:szCs w:val="24"/>
          <w:lang w:eastAsia="en-US"/>
        </w:rPr>
        <w:t>.</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Представление участников ансамбля «Серебряный дождь».</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 xml:space="preserve">Рассказ </w:t>
      </w:r>
      <w:proofErr w:type="spellStart"/>
      <w:r w:rsidRPr="00E56AFC">
        <w:rPr>
          <w:rFonts w:eastAsiaTheme="minorHAnsi"/>
          <w:sz w:val="24"/>
          <w:szCs w:val="24"/>
          <w:lang w:eastAsia="en-US"/>
        </w:rPr>
        <w:t>Е.Д.Худяковой</w:t>
      </w:r>
      <w:proofErr w:type="spellEnd"/>
      <w:r w:rsidRPr="00E56AFC">
        <w:rPr>
          <w:rFonts w:eastAsiaTheme="minorHAnsi"/>
          <w:sz w:val="24"/>
          <w:szCs w:val="24"/>
          <w:lang w:eastAsia="en-US"/>
        </w:rPr>
        <w:t>.</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 xml:space="preserve">Слово </w:t>
      </w:r>
      <w:proofErr w:type="spellStart"/>
      <w:r w:rsidRPr="00E56AFC">
        <w:rPr>
          <w:rFonts w:eastAsiaTheme="minorHAnsi"/>
          <w:sz w:val="24"/>
          <w:szCs w:val="24"/>
          <w:lang w:eastAsia="en-US"/>
        </w:rPr>
        <w:t>А.В.Тороповой</w:t>
      </w:r>
      <w:proofErr w:type="spellEnd"/>
      <w:r w:rsidRPr="00E56AFC">
        <w:rPr>
          <w:rFonts w:eastAsiaTheme="minorHAnsi"/>
          <w:sz w:val="24"/>
          <w:szCs w:val="24"/>
          <w:lang w:eastAsia="en-US"/>
        </w:rPr>
        <w:t>.</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Видео с концертного выступления «Волшебная страна».</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Видеозапись песни «Всем на свете нужен дом».</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Видеозапись песни «Пираты».</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 xml:space="preserve">«Джаз», сольное выступление Вилены </w:t>
      </w:r>
      <w:proofErr w:type="spellStart"/>
      <w:r w:rsidRPr="00E56AFC">
        <w:rPr>
          <w:rFonts w:eastAsiaTheme="minorHAnsi"/>
          <w:sz w:val="24"/>
          <w:szCs w:val="24"/>
          <w:lang w:eastAsia="en-US"/>
        </w:rPr>
        <w:t>Зайнулиной</w:t>
      </w:r>
      <w:proofErr w:type="spellEnd"/>
      <w:r w:rsidRPr="00E56AFC">
        <w:rPr>
          <w:rFonts w:eastAsiaTheme="minorHAnsi"/>
          <w:sz w:val="24"/>
          <w:szCs w:val="24"/>
          <w:lang w:eastAsia="en-US"/>
        </w:rPr>
        <w:t>.</w:t>
      </w:r>
    </w:p>
    <w:p w:rsidR="00E56AFC" w:rsidRPr="00E56AFC" w:rsidRDefault="00E56AFC" w:rsidP="00E56AFC">
      <w:pPr>
        <w:numPr>
          <w:ilvl w:val="0"/>
          <w:numId w:val="2"/>
        </w:numPr>
        <w:spacing w:after="200" w:line="360" w:lineRule="auto"/>
        <w:contextualSpacing/>
        <w:rPr>
          <w:rFonts w:eastAsiaTheme="minorHAnsi"/>
          <w:sz w:val="24"/>
          <w:szCs w:val="24"/>
          <w:lang w:eastAsia="en-US"/>
        </w:rPr>
      </w:pPr>
      <w:proofErr w:type="gramStart"/>
      <w:r w:rsidRPr="00E56AFC">
        <w:rPr>
          <w:rFonts w:eastAsiaTheme="minorHAnsi"/>
          <w:sz w:val="24"/>
          <w:szCs w:val="24"/>
          <w:lang w:eastAsia="en-US"/>
        </w:rPr>
        <w:t>Вокальная</w:t>
      </w:r>
      <w:proofErr w:type="gramEnd"/>
      <w:r w:rsidRPr="00E56AFC">
        <w:rPr>
          <w:rFonts w:eastAsiaTheme="minorHAnsi"/>
          <w:sz w:val="24"/>
          <w:szCs w:val="24"/>
          <w:lang w:eastAsia="en-US"/>
        </w:rPr>
        <w:t xml:space="preserve"> </w:t>
      </w:r>
      <w:proofErr w:type="spellStart"/>
      <w:r w:rsidRPr="00E56AFC">
        <w:rPr>
          <w:rFonts w:eastAsiaTheme="minorHAnsi"/>
          <w:sz w:val="24"/>
          <w:szCs w:val="24"/>
          <w:lang w:eastAsia="en-US"/>
        </w:rPr>
        <w:t>распевка</w:t>
      </w:r>
      <w:proofErr w:type="spellEnd"/>
      <w:r w:rsidRPr="00E56AFC">
        <w:rPr>
          <w:rFonts w:eastAsiaTheme="minorHAnsi"/>
          <w:sz w:val="24"/>
          <w:szCs w:val="24"/>
          <w:lang w:eastAsia="en-US"/>
        </w:rPr>
        <w:t xml:space="preserve"> вместе с участниками творческой встречи.</w:t>
      </w:r>
    </w:p>
    <w:p w:rsidR="00E56AFC" w:rsidRPr="00E56AFC" w:rsidRDefault="00E56AFC" w:rsidP="00E56AFC">
      <w:pPr>
        <w:numPr>
          <w:ilvl w:val="0"/>
          <w:numId w:val="2"/>
        </w:numPr>
        <w:spacing w:after="200" w:line="360" w:lineRule="auto"/>
        <w:contextualSpacing/>
        <w:rPr>
          <w:rFonts w:eastAsiaTheme="minorHAnsi"/>
          <w:sz w:val="24"/>
          <w:szCs w:val="24"/>
          <w:lang w:eastAsia="en-US"/>
        </w:rPr>
      </w:pPr>
      <w:r w:rsidRPr="00E56AFC">
        <w:rPr>
          <w:rFonts w:eastAsiaTheme="minorHAnsi"/>
          <w:sz w:val="24"/>
          <w:szCs w:val="24"/>
          <w:lang w:eastAsia="en-US"/>
        </w:rPr>
        <w:t>«Я люблю тебя, Россия», в исполнении всего ансамбля.</w:t>
      </w: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713B63">
      <w:pPr>
        <w:ind w:left="708"/>
        <w:jc w:val="center"/>
        <w:rPr>
          <w:sz w:val="28"/>
        </w:rPr>
      </w:pPr>
    </w:p>
    <w:p w:rsidR="00E56AFC" w:rsidRPr="00D26CED" w:rsidRDefault="00E56AFC" w:rsidP="00E56AFC">
      <w:pPr>
        <w:rPr>
          <w:sz w:val="28"/>
        </w:rPr>
      </w:pPr>
    </w:p>
    <w:p w:rsidR="00E56AFC" w:rsidRPr="00E56AFC" w:rsidRDefault="00E56AFC" w:rsidP="00E56AFC">
      <w:pPr>
        <w:spacing w:after="200" w:line="360" w:lineRule="auto"/>
        <w:ind w:left="-851"/>
        <w:jc w:val="center"/>
        <w:rPr>
          <w:rFonts w:eastAsia="Calibri"/>
          <w:b/>
          <w:color w:val="000000"/>
          <w:sz w:val="24"/>
          <w:szCs w:val="24"/>
          <w:lang w:eastAsia="en-US"/>
        </w:rPr>
      </w:pPr>
      <w:r w:rsidRPr="00E56AFC">
        <w:rPr>
          <w:rFonts w:eastAsia="Calibri"/>
          <w:b/>
          <w:color w:val="000000"/>
          <w:sz w:val="24"/>
          <w:szCs w:val="24"/>
          <w:lang w:eastAsia="en-US"/>
        </w:rPr>
        <w:lastRenderedPageBreak/>
        <w:t xml:space="preserve">Конспект творческой встречи ансамбля «Серебряный дождь» с учителями и студентами русской школы-пансиона </w:t>
      </w:r>
      <w:r w:rsidRPr="00E56AFC">
        <w:rPr>
          <w:rFonts w:eastAsia="Calibri"/>
          <w:b/>
          <w:color w:val="000000"/>
          <w:sz w:val="24"/>
          <w:szCs w:val="24"/>
          <w:lang w:val="en-US" w:eastAsia="en-US"/>
        </w:rPr>
        <w:t>RBSM</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b/>
          <w:sz w:val="24"/>
          <w:szCs w:val="24"/>
          <w:lang w:eastAsia="en-US"/>
        </w:rPr>
        <w:t xml:space="preserve">Форма: </w:t>
      </w:r>
      <w:r w:rsidRPr="00E56AFC">
        <w:rPr>
          <w:rFonts w:eastAsia="Calibri"/>
          <w:sz w:val="24"/>
          <w:szCs w:val="24"/>
          <w:lang w:eastAsia="en-US"/>
        </w:rPr>
        <w:t>творческая встреча с элементами мастер-класса.</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b/>
          <w:sz w:val="24"/>
          <w:szCs w:val="24"/>
          <w:lang w:eastAsia="en-US"/>
        </w:rPr>
        <w:t>Время и место проведения:</w:t>
      </w:r>
      <w:r w:rsidRPr="00E56AFC">
        <w:rPr>
          <w:rFonts w:eastAsia="Calibri"/>
          <w:sz w:val="24"/>
          <w:szCs w:val="24"/>
          <w:lang w:eastAsia="en-US"/>
        </w:rPr>
        <w:t xml:space="preserve"> 17 октября в 17.30, Мальта, г. </w:t>
      </w:r>
      <w:proofErr w:type="spellStart"/>
      <w:r w:rsidRPr="00E56AFC">
        <w:rPr>
          <w:rFonts w:eastAsia="Calibri"/>
          <w:sz w:val="24"/>
          <w:szCs w:val="24"/>
          <w:lang w:eastAsia="en-US"/>
        </w:rPr>
        <w:t>Буджибба</w:t>
      </w:r>
      <w:proofErr w:type="spellEnd"/>
      <w:r w:rsidRPr="00E56AFC">
        <w:rPr>
          <w:rFonts w:eastAsia="Calibri"/>
          <w:sz w:val="24"/>
          <w:szCs w:val="24"/>
          <w:lang w:eastAsia="en-US"/>
        </w:rPr>
        <w:t xml:space="preserve">, русская школа-пансион </w:t>
      </w:r>
      <w:r w:rsidRPr="00E56AFC">
        <w:rPr>
          <w:rFonts w:eastAsia="Calibri"/>
          <w:sz w:val="24"/>
          <w:szCs w:val="24"/>
          <w:lang w:val="en-US" w:eastAsia="en-US"/>
        </w:rPr>
        <w:t>RBSM</w:t>
      </w:r>
      <w:r w:rsidRPr="00E56AFC">
        <w:rPr>
          <w:rFonts w:eastAsia="Calibri"/>
          <w:sz w:val="24"/>
          <w:szCs w:val="24"/>
          <w:lang w:eastAsia="en-US"/>
        </w:rPr>
        <w:t>, актовый зал.</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b/>
          <w:sz w:val="24"/>
          <w:szCs w:val="24"/>
          <w:lang w:eastAsia="en-US"/>
        </w:rPr>
        <w:t>Участники:</w:t>
      </w:r>
      <w:r w:rsidRPr="00E56AFC">
        <w:rPr>
          <w:rFonts w:eastAsia="Calibri"/>
          <w:sz w:val="24"/>
          <w:szCs w:val="24"/>
          <w:lang w:eastAsia="en-US"/>
        </w:rPr>
        <w:t xml:space="preserve"> вокальный ансамбль «Серебряный дождь»: Вилена Зайнулина, Анна Ершова, Елизавета </w:t>
      </w:r>
      <w:proofErr w:type="spellStart"/>
      <w:r w:rsidRPr="00E56AFC">
        <w:rPr>
          <w:rFonts w:eastAsia="Calibri"/>
          <w:sz w:val="24"/>
          <w:szCs w:val="24"/>
          <w:lang w:eastAsia="en-US"/>
        </w:rPr>
        <w:t>Голубцова</w:t>
      </w:r>
      <w:proofErr w:type="spellEnd"/>
      <w:r w:rsidRPr="00E56AFC">
        <w:rPr>
          <w:rFonts w:eastAsia="Calibri"/>
          <w:sz w:val="24"/>
          <w:szCs w:val="24"/>
          <w:lang w:eastAsia="en-US"/>
        </w:rPr>
        <w:t xml:space="preserve">, Анна Степанова, Наталья Смоленцева, Анастасия </w:t>
      </w:r>
      <w:proofErr w:type="gramStart"/>
      <w:r w:rsidRPr="00E56AFC">
        <w:rPr>
          <w:rFonts w:eastAsia="Calibri"/>
          <w:sz w:val="24"/>
          <w:szCs w:val="24"/>
          <w:lang w:eastAsia="en-US"/>
        </w:rPr>
        <w:t>Синеок</w:t>
      </w:r>
      <w:proofErr w:type="gramEnd"/>
      <w:r w:rsidRPr="00E56AFC">
        <w:rPr>
          <w:rFonts w:eastAsia="Calibri"/>
          <w:sz w:val="24"/>
          <w:szCs w:val="24"/>
          <w:lang w:eastAsia="en-US"/>
        </w:rPr>
        <w:t xml:space="preserve">, Любовь Лотоцкая; педагоги: </w:t>
      </w:r>
      <w:proofErr w:type="spellStart"/>
      <w:r w:rsidRPr="00E56AFC">
        <w:rPr>
          <w:rFonts w:eastAsia="Calibri"/>
          <w:sz w:val="24"/>
          <w:szCs w:val="24"/>
          <w:lang w:eastAsia="en-US"/>
        </w:rPr>
        <w:t>А.В.Торопова</w:t>
      </w:r>
      <w:proofErr w:type="spellEnd"/>
      <w:r w:rsidRPr="00E56AFC">
        <w:rPr>
          <w:rFonts w:eastAsia="Calibri"/>
          <w:sz w:val="24"/>
          <w:szCs w:val="24"/>
          <w:lang w:eastAsia="en-US"/>
        </w:rPr>
        <w:t xml:space="preserve">, </w:t>
      </w:r>
      <w:proofErr w:type="spellStart"/>
      <w:r w:rsidRPr="00E56AFC">
        <w:rPr>
          <w:rFonts w:eastAsia="Calibri"/>
          <w:sz w:val="24"/>
          <w:szCs w:val="24"/>
          <w:lang w:eastAsia="en-US"/>
        </w:rPr>
        <w:t>Е.Д.Худякова</w:t>
      </w:r>
      <w:proofErr w:type="spellEnd"/>
      <w:r w:rsidRPr="00E56AFC">
        <w:rPr>
          <w:rFonts w:eastAsia="Calibri"/>
          <w:sz w:val="24"/>
          <w:szCs w:val="24"/>
          <w:lang w:eastAsia="en-US"/>
        </w:rPr>
        <w:t xml:space="preserve"> </w:t>
      </w:r>
      <w:proofErr w:type="spellStart"/>
      <w:r w:rsidRPr="00E56AFC">
        <w:rPr>
          <w:rFonts w:eastAsia="Calibri"/>
          <w:sz w:val="24"/>
          <w:szCs w:val="24"/>
          <w:lang w:eastAsia="en-US"/>
        </w:rPr>
        <w:t>Е.В.Тынянская</w:t>
      </w:r>
      <w:proofErr w:type="spellEnd"/>
      <w:r w:rsidRPr="00E56AFC">
        <w:rPr>
          <w:rFonts w:eastAsia="Calibri"/>
          <w:sz w:val="24"/>
          <w:szCs w:val="24"/>
          <w:lang w:eastAsia="en-US"/>
        </w:rPr>
        <w:t xml:space="preserve">; учителя и студенты школы </w:t>
      </w:r>
      <w:r w:rsidRPr="00E56AFC">
        <w:rPr>
          <w:rFonts w:eastAsia="Calibri"/>
          <w:sz w:val="24"/>
          <w:szCs w:val="24"/>
          <w:lang w:val="en-US" w:eastAsia="en-US"/>
        </w:rPr>
        <w:t>RBSM</w:t>
      </w:r>
      <w:r w:rsidRPr="00E56AFC">
        <w:rPr>
          <w:rFonts w:eastAsia="Calibri"/>
          <w:sz w:val="24"/>
          <w:szCs w:val="24"/>
          <w:lang w:eastAsia="en-US"/>
        </w:rPr>
        <w:t>.</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b/>
          <w:sz w:val="24"/>
          <w:szCs w:val="24"/>
          <w:lang w:eastAsia="en-US"/>
        </w:rPr>
        <w:t>Цель:</w:t>
      </w:r>
      <w:r w:rsidRPr="00E56AFC">
        <w:rPr>
          <w:rFonts w:eastAsia="Calibri"/>
          <w:sz w:val="24"/>
          <w:szCs w:val="24"/>
          <w:lang w:eastAsia="en-US"/>
        </w:rPr>
        <w:t xml:space="preserve"> представление участникам фестиваля вокальных и творческих достижений ансамбля; обмен опытом работы; расширение творческих контактов педагогов и воспитанников.</w:t>
      </w:r>
    </w:p>
    <w:p w:rsidR="00E56AFC" w:rsidRPr="00E56AFC" w:rsidRDefault="00E56AFC" w:rsidP="00E56AFC">
      <w:pPr>
        <w:spacing w:after="200" w:line="276" w:lineRule="auto"/>
        <w:ind w:left="-851"/>
        <w:jc w:val="both"/>
        <w:rPr>
          <w:rFonts w:eastAsia="Calibri"/>
          <w:b/>
          <w:sz w:val="24"/>
          <w:szCs w:val="24"/>
          <w:lang w:eastAsia="en-US"/>
        </w:rPr>
      </w:pPr>
      <w:r w:rsidRPr="00E56AFC">
        <w:rPr>
          <w:rFonts w:eastAsia="Calibri"/>
          <w:b/>
          <w:sz w:val="24"/>
          <w:szCs w:val="24"/>
          <w:lang w:eastAsia="en-US"/>
        </w:rPr>
        <w:t>Задачи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Образовательные:</w:t>
      </w:r>
    </w:p>
    <w:p w:rsidR="00E56AFC" w:rsidRPr="00E56AFC" w:rsidRDefault="00E56AFC" w:rsidP="00E56AFC">
      <w:pPr>
        <w:numPr>
          <w:ilvl w:val="0"/>
          <w:numId w:val="3"/>
        </w:numPr>
        <w:spacing w:after="200" w:line="276" w:lineRule="auto"/>
        <w:contextualSpacing/>
        <w:jc w:val="both"/>
        <w:rPr>
          <w:rFonts w:eastAsia="Calibri"/>
          <w:sz w:val="24"/>
          <w:szCs w:val="24"/>
          <w:lang w:eastAsia="en-US"/>
        </w:rPr>
      </w:pPr>
      <w:r w:rsidRPr="00E56AFC">
        <w:rPr>
          <w:rFonts w:eastAsia="Calibri"/>
          <w:sz w:val="24"/>
          <w:szCs w:val="24"/>
          <w:lang w:eastAsia="en-US"/>
        </w:rPr>
        <w:t>учить слушателей основным правилам вокального искусства;</w:t>
      </w:r>
    </w:p>
    <w:p w:rsidR="00E56AFC" w:rsidRPr="00E56AFC" w:rsidRDefault="00E56AFC" w:rsidP="00E56AFC">
      <w:pPr>
        <w:numPr>
          <w:ilvl w:val="0"/>
          <w:numId w:val="3"/>
        </w:numPr>
        <w:spacing w:after="200" w:line="276" w:lineRule="auto"/>
        <w:contextualSpacing/>
        <w:jc w:val="both"/>
        <w:rPr>
          <w:rFonts w:eastAsia="Calibri"/>
          <w:sz w:val="24"/>
          <w:szCs w:val="24"/>
          <w:lang w:eastAsia="en-US"/>
        </w:rPr>
      </w:pPr>
      <w:r w:rsidRPr="00E56AFC">
        <w:rPr>
          <w:rFonts w:eastAsia="Calibri"/>
          <w:sz w:val="24"/>
          <w:szCs w:val="24"/>
          <w:lang w:eastAsia="en-US"/>
        </w:rPr>
        <w:t>учить слушателей самостоятельно распеваться;</w:t>
      </w:r>
    </w:p>
    <w:p w:rsidR="00E56AFC" w:rsidRPr="00E56AFC" w:rsidRDefault="00E56AFC" w:rsidP="00E56AFC">
      <w:pPr>
        <w:numPr>
          <w:ilvl w:val="0"/>
          <w:numId w:val="3"/>
        </w:numPr>
        <w:spacing w:after="200" w:line="276" w:lineRule="auto"/>
        <w:contextualSpacing/>
        <w:jc w:val="both"/>
        <w:rPr>
          <w:rFonts w:eastAsia="Calibri"/>
          <w:sz w:val="24"/>
          <w:szCs w:val="24"/>
          <w:lang w:eastAsia="en-US"/>
        </w:rPr>
      </w:pPr>
      <w:r w:rsidRPr="00E56AFC">
        <w:rPr>
          <w:rFonts w:eastAsia="Calibri"/>
          <w:sz w:val="24"/>
          <w:szCs w:val="24"/>
          <w:lang w:eastAsia="en-US"/>
        </w:rPr>
        <w:t xml:space="preserve">учить воспитанников ансамбля самостоятельной подготовке и проведению мастер-класса.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Развивающие:</w:t>
      </w:r>
    </w:p>
    <w:p w:rsidR="00E56AFC" w:rsidRPr="00E56AFC" w:rsidRDefault="00E56AFC" w:rsidP="00E56AFC">
      <w:pPr>
        <w:numPr>
          <w:ilvl w:val="0"/>
          <w:numId w:val="4"/>
        </w:numPr>
        <w:spacing w:after="200" w:line="276" w:lineRule="auto"/>
        <w:contextualSpacing/>
        <w:jc w:val="both"/>
        <w:rPr>
          <w:rFonts w:eastAsia="Calibri"/>
          <w:sz w:val="24"/>
          <w:szCs w:val="24"/>
          <w:lang w:eastAsia="en-US"/>
        </w:rPr>
      </w:pPr>
      <w:r w:rsidRPr="00E56AFC">
        <w:rPr>
          <w:rFonts w:eastAsia="Calibri"/>
          <w:sz w:val="24"/>
          <w:szCs w:val="24"/>
          <w:lang w:eastAsia="en-US"/>
        </w:rPr>
        <w:t>развивать артистичность воспитанников.</w:t>
      </w:r>
    </w:p>
    <w:p w:rsidR="00E56AFC" w:rsidRPr="00E56AFC" w:rsidRDefault="00E56AFC" w:rsidP="00E56AFC">
      <w:pPr>
        <w:spacing w:after="200" w:line="276" w:lineRule="auto"/>
        <w:ind w:left="-851"/>
        <w:contextualSpacing/>
        <w:jc w:val="both"/>
        <w:rPr>
          <w:rFonts w:eastAsia="Calibri"/>
          <w:sz w:val="24"/>
          <w:szCs w:val="24"/>
          <w:lang w:eastAsia="en-US"/>
        </w:rPr>
      </w:pPr>
      <w:r w:rsidRPr="00E56AFC">
        <w:rPr>
          <w:rFonts w:eastAsia="Calibri"/>
          <w:sz w:val="24"/>
          <w:szCs w:val="24"/>
          <w:lang w:eastAsia="en-US"/>
        </w:rPr>
        <w:t>Воспитательные:</w:t>
      </w:r>
    </w:p>
    <w:p w:rsidR="00E56AFC" w:rsidRPr="00E56AFC" w:rsidRDefault="00E56AFC" w:rsidP="00E56AFC">
      <w:pPr>
        <w:numPr>
          <w:ilvl w:val="0"/>
          <w:numId w:val="5"/>
        </w:numPr>
        <w:spacing w:after="200" w:line="276" w:lineRule="auto"/>
        <w:contextualSpacing/>
        <w:jc w:val="both"/>
        <w:rPr>
          <w:rFonts w:eastAsia="Calibri"/>
          <w:sz w:val="24"/>
          <w:szCs w:val="24"/>
          <w:lang w:eastAsia="en-US"/>
        </w:rPr>
      </w:pPr>
      <w:r w:rsidRPr="00E56AFC">
        <w:rPr>
          <w:rFonts w:eastAsia="Calibri"/>
          <w:sz w:val="24"/>
          <w:szCs w:val="24"/>
          <w:lang w:eastAsia="en-US"/>
        </w:rPr>
        <w:t>воспитывать культуру слушателя;</w:t>
      </w:r>
    </w:p>
    <w:p w:rsidR="00E56AFC" w:rsidRPr="00E56AFC" w:rsidRDefault="00E56AFC" w:rsidP="00E56AFC">
      <w:pPr>
        <w:numPr>
          <w:ilvl w:val="0"/>
          <w:numId w:val="5"/>
        </w:numPr>
        <w:spacing w:after="200" w:line="276" w:lineRule="auto"/>
        <w:contextualSpacing/>
        <w:jc w:val="both"/>
        <w:rPr>
          <w:rFonts w:eastAsia="Calibri"/>
          <w:sz w:val="24"/>
          <w:szCs w:val="24"/>
          <w:lang w:eastAsia="en-US"/>
        </w:rPr>
      </w:pPr>
      <w:r w:rsidRPr="00E56AFC">
        <w:rPr>
          <w:rFonts w:eastAsia="Calibri"/>
          <w:sz w:val="24"/>
          <w:szCs w:val="24"/>
          <w:lang w:eastAsia="en-US"/>
        </w:rPr>
        <w:t>воспитывать исполнительскую культуру.</w:t>
      </w:r>
    </w:p>
    <w:p w:rsidR="00E56AFC" w:rsidRPr="00E56AFC" w:rsidRDefault="00E56AFC" w:rsidP="00E56AFC">
      <w:pPr>
        <w:spacing w:line="276" w:lineRule="auto"/>
        <w:ind w:left="-851"/>
        <w:rPr>
          <w:sz w:val="24"/>
          <w:szCs w:val="24"/>
        </w:rPr>
      </w:pPr>
      <w:r w:rsidRPr="00E56AFC">
        <w:rPr>
          <w:b/>
          <w:sz w:val="24"/>
          <w:szCs w:val="24"/>
        </w:rPr>
        <w:t>Продолжительность мероприятия:</w:t>
      </w:r>
      <w:r w:rsidRPr="00E56AFC">
        <w:rPr>
          <w:sz w:val="24"/>
          <w:szCs w:val="24"/>
        </w:rPr>
        <w:t xml:space="preserve"> 1 час.</w:t>
      </w:r>
    </w:p>
    <w:p w:rsidR="00E56AFC" w:rsidRPr="00E56AFC" w:rsidRDefault="00E56AFC" w:rsidP="00E56AFC">
      <w:pPr>
        <w:spacing w:line="276" w:lineRule="auto"/>
        <w:ind w:left="-851"/>
        <w:rPr>
          <w:sz w:val="24"/>
          <w:szCs w:val="24"/>
        </w:rPr>
      </w:pPr>
      <w:r w:rsidRPr="00E56AFC">
        <w:rPr>
          <w:b/>
          <w:sz w:val="24"/>
          <w:szCs w:val="24"/>
        </w:rPr>
        <w:t xml:space="preserve">Материально – техническое оснащение: </w:t>
      </w:r>
      <w:r w:rsidRPr="00E56AFC">
        <w:rPr>
          <w:sz w:val="24"/>
          <w:szCs w:val="24"/>
        </w:rPr>
        <w:t>фортепиано, стулья, радио-микрофоны, фотоаппарат, компьютер, видеопроектор, экран.</w:t>
      </w:r>
    </w:p>
    <w:p w:rsidR="00E56AFC" w:rsidRPr="00E56AFC" w:rsidRDefault="00E56AFC" w:rsidP="00E56AFC">
      <w:pPr>
        <w:spacing w:after="200" w:line="276" w:lineRule="auto"/>
        <w:ind w:left="-851"/>
        <w:jc w:val="both"/>
        <w:rPr>
          <w:rFonts w:eastAsia="Calibri"/>
          <w:b/>
          <w:sz w:val="24"/>
          <w:szCs w:val="24"/>
          <w:lang w:eastAsia="en-US"/>
        </w:rPr>
      </w:pPr>
    </w:p>
    <w:p w:rsidR="00E56AFC" w:rsidRPr="00E56AFC" w:rsidRDefault="00E56AFC" w:rsidP="00E56AFC">
      <w:pPr>
        <w:spacing w:after="200" w:line="276" w:lineRule="auto"/>
        <w:ind w:left="-851"/>
        <w:jc w:val="both"/>
        <w:rPr>
          <w:rFonts w:eastAsia="Calibri"/>
          <w:b/>
          <w:sz w:val="24"/>
          <w:szCs w:val="24"/>
          <w:lang w:eastAsia="en-US"/>
        </w:rPr>
      </w:pPr>
      <w:r w:rsidRPr="00E56AFC">
        <w:rPr>
          <w:rFonts w:eastAsia="Calibri"/>
          <w:b/>
          <w:sz w:val="24"/>
          <w:szCs w:val="24"/>
          <w:lang w:eastAsia="en-US"/>
        </w:rPr>
        <w:t xml:space="preserve">Ход творческой встречи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«Осенний блюз» поет Наталья Смоленцева.</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А.В.Торопова</w:t>
      </w:r>
      <w:proofErr w:type="spellEnd"/>
      <w:r w:rsidRPr="00E56AFC">
        <w:rPr>
          <w:rFonts w:eastAsia="Calibri"/>
          <w:sz w:val="24"/>
          <w:szCs w:val="24"/>
          <w:lang w:eastAsia="en-US"/>
        </w:rPr>
        <w:t>: Вот такой осенней композицией мы решили начать нашу творческую встречу. Все-таки на дворе октябрь, и, несмотря на то, что здесь на Мальте ласковое солнце, пальмы и теплое море, у нас на Урале сейчас багряные краски, и люди прячутся в куртки и пальто.</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Мы счастливы, что оказались здесь и очень благодарны вам зам теплый прием, гостеприимство, за ваше ласковое море и такую летнюю погоду.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Хочу представить вам наш ансамбль «Серебряный дождь» (девочки выходят на сцену).  Для тех, кто еще не успел познакомиться, скажу о каждой. Это наши сопрано Вилена и Аня, одна девочка не смогла с нами поехать, поэтому сопрано у нас только два (поклон). Средние голоса: Люба, Настя, Лиза (поклон) и альты: Наталья, Аня и Лена (поклон).</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lastRenderedPageBreak/>
        <w:t xml:space="preserve">Мы приехали к вам с Урала, из Челябинской области. У нас очень красивая природа – горы, леса и озера. Наш город так и называется Озерск – вокруг него три озера. В нашем городе есть замечательное заведение «Дворец творчества детей и молодежи». </w:t>
      </w:r>
      <w:proofErr w:type="gramStart"/>
      <w:r w:rsidRPr="00E56AFC">
        <w:rPr>
          <w:rFonts w:eastAsia="Calibri"/>
          <w:sz w:val="24"/>
          <w:szCs w:val="24"/>
          <w:lang w:eastAsia="en-US"/>
        </w:rPr>
        <w:t>Там можно найти занятия на любой вкус: танцы, пение народное, эстрадное, театр, рисование, лепка, вышивание, вязание, кройка – все, что душе угодно.</w:t>
      </w:r>
      <w:proofErr w:type="gramEnd"/>
      <w:r w:rsidRPr="00E56AFC">
        <w:rPr>
          <w:rFonts w:eastAsia="Calibri"/>
          <w:sz w:val="24"/>
          <w:szCs w:val="24"/>
          <w:lang w:eastAsia="en-US"/>
        </w:rPr>
        <w:t xml:space="preserve"> Есть там и хоровая студия «Созвучие». Это комплексная программа, в этой студии дети изучают разные дисциплины: хор, ансамбль, сольфеджио, фортепиано, слушание музыки…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8 лет назад к нашему педагогу Елене Дмитриевне Худяковой (она с нами сюда приехала) пришли 10 девочек шести лет. Они поступили к ней в подготовительную группу. Отсюда и начинается история «Серебряного дождя», а Елена Дмитриевна нам сейчас расскажет, как это было.</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Е.Д.Худякова</w:t>
      </w:r>
      <w:proofErr w:type="spellEnd"/>
      <w:r w:rsidRPr="00E56AFC">
        <w:rPr>
          <w:rFonts w:eastAsia="Calibri"/>
          <w:sz w:val="24"/>
          <w:szCs w:val="24"/>
          <w:lang w:eastAsia="en-US"/>
        </w:rPr>
        <w:t>: Вообще-то их было не 10, а 30. К нам приходят все, кто захочет, у нас нет вступительных экзаменов. Мы все вместе разучиваем детские песни, а потом уже  я смотрю, у кого есть слух и голос. И вот к новому году образовалась отдельная группа – чисто интонирующих детей, 15 человек. Это были прелестные дети, но такие непоседы</w:t>
      </w:r>
      <w:proofErr w:type="gramStart"/>
      <w:r w:rsidRPr="00E56AFC">
        <w:rPr>
          <w:rFonts w:eastAsia="Calibri"/>
          <w:sz w:val="24"/>
          <w:szCs w:val="24"/>
          <w:lang w:eastAsia="en-US"/>
        </w:rPr>
        <w:t>… Т</w:t>
      </w:r>
      <w:proofErr w:type="gramEnd"/>
      <w:r w:rsidRPr="00E56AFC">
        <w:rPr>
          <w:rFonts w:eastAsia="Calibri"/>
          <w:sz w:val="24"/>
          <w:szCs w:val="24"/>
          <w:lang w:eastAsia="en-US"/>
        </w:rPr>
        <w:t>акими они и остались, видимо это врожденное. После удачного выступления на новогоднем концерте, стали поступать заявки на другие концерты: 8 марта, «Дебюты»… Подходил к концу учебный год</w:t>
      </w:r>
      <w:proofErr w:type="gramStart"/>
      <w:r w:rsidRPr="00E56AFC">
        <w:rPr>
          <w:rFonts w:eastAsia="Calibri"/>
          <w:sz w:val="24"/>
          <w:szCs w:val="24"/>
          <w:lang w:eastAsia="en-US"/>
        </w:rPr>
        <w:t xml:space="preserve"> ,</w:t>
      </w:r>
      <w:proofErr w:type="gramEnd"/>
      <w:r w:rsidRPr="00E56AFC">
        <w:rPr>
          <w:rFonts w:eastAsia="Calibri"/>
          <w:sz w:val="24"/>
          <w:szCs w:val="24"/>
          <w:lang w:eastAsia="en-US"/>
        </w:rPr>
        <w:t xml:space="preserve"> и у нас родилась идея: оставить эту творческую группу в таком виде, но нам хотелось, чтобы была возможность их в любое время собрать, привезти, увезти на концерт, чтобы эти дети были нашими. Мы нашли учителя начальных классов, договорились со школой. Таким образом, получился целый класс творческих одаренных детей. Мы тесно сотрудничаем с этой школой, после уроков этих детей на автобусе привозили к нам в </w:t>
      </w:r>
      <w:proofErr w:type="spellStart"/>
      <w:r w:rsidRPr="00E56AFC">
        <w:rPr>
          <w:rFonts w:eastAsia="Calibri"/>
          <w:sz w:val="24"/>
          <w:szCs w:val="24"/>
          <w:lang w:eastAsia="en-US"/>
        </w:rPr>
        <w:t>ДТДиМ</w:t>
      </w:r>
      <w:proofErr w:type="spellEnd"/>
      <w:r w:rsidRPr="00E56AFC">
        <w:rPr>
          <w:rFonts w:eastAsia="Calibri"/>
          <w:sz w:val="24"/>
          <w:szCs w:val="24"/>
          <w:lang w:eastAsia="en-US"/>
        </w:rPr>
        <w:t>, там они занимались и в шесть часов их уже от нас забирали родители. Так прошел их первый класс. С малышами пяти, шести лет и первоклассниками занимаюсь я. Я «ставлю им ушки», нахожу чисто интонирующих деток, выстраиваю с ними унисон, и благополучно передаю уже на следующую ступень Анне Владимировне.</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А.В.Торопова</w:t>
      </w:r>
      <w:proofErr w:type="spellEnd"/>
      <w:r w:rsidRPr="00E56AFC">
        <w:rPr>
          <w:rFonts w:eastAsia="Calibri"/>
          <w:sz w:val="24"/>
          <w:szCs w:val="24"/>
          <w:lang w:eastAsia="en-US"/>
        </w:rPr>
        <w:t>: Когда эти дети перешли ко мне, за ними ко мне перешла и наша концертмейстер Елена Владимировна. Она у нас и концертмейстер, и хормейстер, и педагог по фортепиано, и парикмахер, и визажист – мастер на все руки.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И вот эти девочки влились в средний хор «Радость». Хор пел только академическую программу. Но в нашем дворце есть острая потребность в эстрадных номерах, причем не просто в песнях, нужны номера – шоу – с костюмами, танцами, театрализацией. Таким образом, репертуар этого ансамбля оказался очень широким: классика, современная академическая музыка, эстрадная и даже мини опера уральского композитора М. Баска «Как слоненок пошел учиться».</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На ваш фестиваль мы привезли только академическую программу, все эстрадные песни, которые девочки сегодня вам споют, находятся только в работе, в стадии разучивания, но у нас есть видео, где «Серебряный дождь» выступал, когда был еще маленьким. Тем более вы хотели их увидеть малышами.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Видео с концертного выступления «Волшебная страна».</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Я всегда стараюсь каждому ребенку дать хотя бы строчку соло, но девочки выступают и сольно и дуэтами. Вот и следующее видео про двух наших участниц.</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Видео «Всем на свете нужен дом», Анна Ершова, Вилена Зайнулина.</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Следующий номер покажет и актерское, и хореографическое  мастерство наших детей, а заодно и постановочное, швейное мастерство педагогов.</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lastRenderedPageBreak/>
        <w:t>Видео «Пираты».</w:t>
      </w:r>
    </w:p>
    <w:p w:rsidR="00E56AFC" w:rsidRPr="00E56AFC" w:rsidRDefault="00E56AFC" w:rsidP="00E56AFC">
      <w:pPr>
        <w:spacing w:after="200" w:line="276" w:lineRule="auto"/>
        <w:ind w:left="-851"/>
        <w:jc w:val="both"/>
        <w:rPr>
          <w:rFonts w:eastAsia="Calibri"/>
          <w:sz w:val="24"/>
          <w:szCs w:val="24"/>
          <w:lang w:eastAsia="en-US"/>
        </w:rPr>
      </w:pPr>
      <w:proofErr w:type="gramStart"/>
      <w:r w:rsidRPr="00E56AFC">
        <w:rPr>
          <w:rFonts w:eastAsia="Calibri"/>
          <w:sz w:val="24"/>
          <w:szCs w:val="24"/>
          <w:lang w:eastAsia="en-US"/>
        </w:rPr>
        <w:t>Это был маленький «Серебряный дождь», а сейчас для вас споет уже в живую Вилена Зайнулина.</w:t>
      </w:r>
      <w:proofErr w:type="gramEnd"/>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«Джаз».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Мы решили не только для вас попеть, но и еще поучить вас петь и распеваться. Но учить буду не я, а сами девочки.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(Девочки выходят на сцену)</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Люба - Мне кажется в пении самое главное – артикуляция.</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Вилена – нет, диапазон!</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Настя – а я считаю, чистый и красивый звук.</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Наташа – да нет же, звук должен быть свободный, полетный, а самое главное – не зажатый.</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Лена – Чистая интонация – залог успеха.</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Степанова – а как же дыхание?</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Ершова – и объем?</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Торопова – девочки, не спорьте. Вы все правы, но законов в вокале очень много, давайте просто покажем, как мы распеваемся.</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Степанова – у нас много </w:t>
      </w:r>
      <w:proofErr w:type="spellStart"/>
      <w:r w:rsidRPr="00E56AFC">
        <w:rPr>
          <w:rFonts w:eastAsia="Calibri"/>
          <w:sz w:val="24"/>
          <w:szCs w:val="24"/>
          <w:lang w:eastAsia="en-US"/>
        </w:rPr>
        <w:t>распевок</w:t>
      </w:r>
      <w:proofErr w:type="spellEnd"/>
      <w:r w:rsidRPr="00E56AFC">
        <w:rPr>
          <w:rFonts w:eastAsia="Calibri"/>
          <w:sz w:val="24"/>
          <w:szCs w:val="24"/>
          <w:lang w:eastAsia="en-US"/>
        </w:rPr>
        <w:t xml:space="preserve"> и Анна Владимировна постоянно придумывает нам новые. Мы вам покажем не все, а вы не стесняйтесь и повторяйте с нами.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Люба – я же говорила дикция! Дикция очень важна, чтобы слушатель понял, о чем мы поем. Я проведу с вами артикуляционную гимнастику.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Итак, прикусим кончик языка (Далее весь ансамбль </w:t>
      </w:r>
      <w:proofErr w:type="gramStart"/>
      <w:r w:rsidRPr="00E56AFC">
        <w:rPr>
          <w:rFonts w:eastAsia="Calibri"/>
          <w:sz w:val="24"/>
          <w:szCs w:val="24"/>
          <w:lang w:eastAsia="en-US"/>
        </w:rPr>
        <w:t>показывает</w:t>
      </w:r>
      <w:proofErr w:type="gramEnd"/>
      <w:r w:rsidRPr="00E56AFC">
        <w:rPr>
          <w:rFonts w:eastAsia="Calibri"/>
          <w:sz w:val="24"/>
          <w:szCs w:val="24"/>
          <w:lang w:eastAsia="en-US"/>
        </w:rPr>
        <w:t xml:space="preserve"> как нужно делать).</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Ершова – только не сильно!</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Люба - Теперь слегка его покусаем, и порежем его зубами.</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Люба – теперь пожуем язык, как жвачку. Почистим языком зубы сначала в одну, потом в другую сторону.</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Для дикции важен не только язык, губы тоже имеют большое значение. Разомнем губы. На слово «грустный» уголки губ опускаем вниз, на слово «веселый» вверх  (демонстрирует).</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Люба – еще губы можно покусать (демонстрирует).</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Аня Ершова – только не сильно.</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lastRenderedPageBreak/>
        <w:t>Настя – есть такое понятие, как «певческая маска». Она должна быть у любого певца, а чтобы ее натренировать, поучимся поднимать брови и широко улыбаться (демонстрирует).</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Вилена – я вам покажу шуточное упражнение для диапазона. Повторяйте за мной (каждая строка повторяется дважды – одна Вилена и весь ансамбль с залом):</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У жирафа есть </w:t>
      </w:r>
      <w:proofErr w:type="spellStart"/>
      <w:r w:rsidRPr="00E56AFC">
        <w:rPr>
          <w:rFonts w:eastAsia="Calibri"/>
          <w:sz w:val="24"/>
          <w:szCs w:val="24"/>
          <w:lang w:eastAsia="en-US"/>
        </w:rPr>
        <w:t>вопроооос</w:t>
      </w:r>
      <w:proofErr w:type="spellEnd"/>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Для чего </w:t>
      </w:r>
      <w:proofErr w:type="spellStart"/>
      <w:r w:rsidRPr="00E56AFC">
        <w:rPr>
          <w:rFonts w:eastAsia="Calibri"/>
          <w:sz w:val="24"/>
          <w:szCs w:val="24"/>
          <w:lang w:eastAsia="en-US"/>
        </w:rPr>
        <w:t>высокийрооооост</w:t>
      </w:r>
      <w:proofErr w:type="spellEnd"/>
      <w:r w:rsidRPr="00E56AFC">
        <w:rPr>
          <w:rFonts w:eastAsia="Calibri"/>
          <w:sz w:val="24"/>
          <w:szCs w:val="24"/>
          <w:lang w:eastAsia="en-US"/>
        </w:rPr>
        <w:t>.</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Видно с этой </w:t>
      </w:r>
      <w:proofErr w:type="spellStart"/>
      <w:r w:rsidRPr="00E56AFC">
        <w:rPr>
          <w:rFonts w:eastAsia="Calibri"/>
          <w:sz w:val="24"/>
          <w:szCs w:val="24"/>
          <w:lang w:eastAsia="en-US"/>
        </w:rPr>
        <w:t>высотыыыы</w:t>
      </w:r>
      <w:proofErr w:type="spellEnd"/>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Всех, кто прячется в </w:t>
      </w:r>
      <w:proofErr w:type="spellStart"/>
      <w:r w:rsidRPr="00E56AFC">
        <w:rPr>
          <w:rFonts w:eastAsia="Calibri"/>
          <w:sz w:val="24"/>
          <w:szCs w:val="24"/>
          <w:lang w:eastAsia="en-US"/>
        </w:rPr>
        <w:t>кустыыыы</w:t>
      </w:r>
      <w:proofErr w:type="spellEnd"/>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А теперь обратный прием:</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Ктооооо</w:t>
      </w:r>
      <w:proofErr w:type="spellEnd"/>
      <w:r w:rsidRPr="00E56AFC">
        <w:rPr>
          <w:rFonts w:eastAsia="Calibri"/>
          <w:sz w:val="24"/>
          <w:szCs w:val="24"/>
          <w:lang w:eastAsia="en-US"/>
        </w:rPr>
        <w:t xml:space="preserve"> там ходит по болоту?</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Нооооги</w:t>
      </w:r>
      <w:proofErr w:type="spellEnd"/>
      <w:r w:rsidRPr="00E56AFC">
        <w:rPr>
          <w:rFonts w:eastAsia="Calibri"/>
          <w:sz w:val="24"/>
          <w:szCs w:val="24"/>
          <w:lang w:eastAsia="en-US"/>
        </w:rPr>
        <w:t xml:space="preserve"> как у бегемота</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Гооооолова</w:t>
      </w:r>
      <w:proofErr w:type="spellEnd"/>
      <w:r w:rsidRPr="00E56AFC">
        <w:rPr>
          <w:rFonts w:eastAsia="Calibri"/>
          <w:sz w:val="24"/>
          <w:szCs w:val="24"/>
          <w:lang w:eastAsia="en-US"/>
        </w:rPr>
        <w:t xml:space="preserve"> на длинной шее</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Хвооост</w:t>
      </w:r>
      <w:proofErr w:type="spellEnd"/>
      <w:r w:rsidRPr="00E56AFC">
        <w:rPr>
          <w:rFonts w:eastAsia="Calibri"/>
          <w:sz w:val="24"/>
          <w:szCs w:val="24"/>
          <w:lang w:eastAsia="en-US"/>
        </w:rPr>
        <w:t xml:space="preserve"> за ним еще длиннее?</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Наташа - для легкого полетного звука распоемся на высоких нотах как </w:t>
      </w:r>
      <w:proofErr w:type="spellStart"/>
      <w:r w:rsidRPr="00E56AFC">
        <w:rPr>
          <w:rFonts w:eastAsia="Calibri"/>
          <w:sz w:val="24"/>
          <w:szCs w:val="24"/>
          <w:lang w:eastAsia="en-US"/>
        </w:rPr>
        <w:t>кукушечки</w:t>
      </w:r>
      <w:proofErr w:type="spellEnd"/>
      <w:r w:rsidRPr="00E56AFC">
        <w:rPr>
          <w:rFonts w:eastAsia="Calibri"/>
          <w:sz w:val="24"/>
          <w:szCs w:val="24"/>
          <w:lang w:eastAsia="en-US"/>
        </w:rPr>
        <w:t xml:space="preserve"> (распевание под фортепиано).</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Лена – для чистой интонации мы поем гаммы в разных вариациях (просто на легато, на стаккато по две, каждая последующая ступень с возвратом на первую, гамма в терцию – некоторые с ускорением).</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Аня Степанова – для укрепления дыхания приходится помучиться: под фортепианное движение по трезвучию вверх и вниз ансамбль активно </w:t>
      </w:r>
      <w:proofErr w:type="spellStart"/>
      <w:r w:rsidRPr="00E56AFC">
        <w:rPr>
          <w:rFonts w:eastAsia="Calibri"/>
          <w:sz w:val="24"/>
          <w:szCs w:val="24"/>
          <w:lang w:eastAsia="en-US"/>
        </w:rPr>
        <w:t>пропевает</w:t>
      </w:r>
      <w:proofErr w:type="spellEnd"/>
      <w:r w:rsidRPr="00E56AFC">
        <w:rPr>
          <w:rFonts w:eastAsia="Calibri"/>
          <w:sz w:val="24"/>
          <w:szCs w:val="24"/>
          <w:lang w:eastAsia="en-US"/>
        </w:rPr>
        <w:t xml:space="preserve"> на «</w:t>
      </w:r>
      <w:proofErr w:type="gramStart"/>
      <w:r w:rsidRPr="00E56AFC">
        <w:rPr>
          <w:rFonts w:eastAsia="Calibri"/>
          <w:sz w:val="24"/>
          <w:szCs w:val="24"/>
          <w:lang w:eastAsia="en-US"/>
        </w:rPr>
        <w:t>с</w:t>
      </w:r>
      <w:proofErr w:type="gramEnd"/>
      <w:r w:rsidRPr="00E56AFC">
        <w:rPr>
          <w:rFonts w:eastAsia="Calibri"/>
          <w:sz w:val="24"/>
          <w:szCs w:val="24"/>
          <w:lang w:eastAsia="en-US"/>
        </w:rPr>
        <w:t>», второй раз на «</w:t>
      </w:r>
      <w:proofErr w:type="spellStart"/>
      <w:r w:rsidRPr="00E56AFC">
        <w:rPr>
          <w:rFonts w:eastAsia="Calibri"/>
          <w:sz w:val="24"/>
          <w:szCs w:val="24"/>
          <w:lang w:eastAsia="en-US"/>
        </w:rPr>
        <w:t>даа</w:t>
      </w:r>
      <w:proofErr w:type="spellEnd"/>
      <w:r w:rsidRPr="00E56AFC">
        <w:rPr>
          <w:rFonts w:eastAsia="Calibri"/>
          <w:sz w:val="24"/>
          <w:szCs w:val="24"/>
          <w:lang w:eastAsia="en-US"/>
        </w:rPr>
        <w:t>», и так двигаются вверх.</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Лиза - и так несколько раз!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 xml:space="preserve">Аня Ершова – еще очень много </w:t>
      </w:r>
      <w:proofErr w:type="spellStart"/>
      <w:r w:rsidRPr="00E56AFC">
        <w:rPr>
          <w:rFonts w:eastAsia="Calibri"/>
          <w:sz w:val="24"/>
          <w:szCs w:val="24"/>
          <w:lang w:eastAsia="en-US"/>
        </w:rPr>
        <w:t>распевок</w:t>
      </w:r>
      <w:proofErr w:type="spellEnd"/>
      <w:r w:rsidRPr="00E56AFC">
        <w:rPr>
          <w:rFonts w:eastAsia="Calibri"/>
          <w:sz w:val="24"/>
          <w:szCs w:val="24"/>
          <w:lang w:eastAsia="en-US"/>
        </w:rPr>
        <w:t xml:space="preserve"> мы знаем, но не все делаем за раз, главное – чувство меры и чувство толка. </w:t>
      </w:r>
    </w:p>
    <w:p w:rsidR="00E56AFC" w:rsidRPr="00E56AFC" w:rsidRDefault="00E56AFC" w:rsidP="00E56AFC">
      <w:pPr>
        <w:spacing w:after="200" w:line="276" w:lineRule="auto"/>
        <w:ind w:left="-851"/>
        <w:jc w:val="both"/>
        <w:rPr>
          <w:rFonts w:eastAsia="Calibri"/>
          <w:sz w:val="24"/>
          <w:szCs w:val="24"/>
          <w:lang w:eastAsia="en-US"/>
        </w:rPr>
      </w:pPr>
      <w:r w:rsidRPr="00E56AFC">
        <w:rPr>
          <w:rFonts w:eastAsia="Calibri"/>
          <w:sz w:val="24"/>
          <w:szCs w:val="24"/>
          <w:lang w:eastAsia="en-US"/>
        </w:rPr>
        <w:t>Лиза - и так несколько раз!</w:t>
      </w:r>
    </w:p>
    <w:p w:rsidR="00E56AFC" w:rsidRPr="00E56AFC" w:rsidRDefault="00E56AFC" w:rsidP="00E56AFC">
      <w:pPr>
        <w:spacing w:after="200" w:line="276" w:lineRule="auto"/>
        <w:ind w:left="-851"/>
        <w:jc w:val="both"/>
        <w:rPr>
          <w:rFonts w:eastAsia="Calibri"/>
          <w:sz w:val="24"/>
          <w:szCs w:val="24"/>
          <w:lang w:eastAsia="en-US"/>
        </w:rPr>
      </w:pPr>
      <w:proofErr w:type="spellStart"/>
      <w:r w:rsidRPr="00E56AFC">
        <w:rPr>
          <w:rFonts w:eastAsia="Calibri"/>
          <w:sz w:val="24"/>
          <w:szCs w:val="24"/>
          <w:lang w:eastAsia="en-US"/>
        </w:rPr>
        <w:t>А.В.Торопова</w:t>
      </w:r>
      <w:proofErr w:type="spellEnd"/>
      <w:r w:rsidRPr="00E56AFC">
        <w:rPr>
          <w:rFonts w:eastAsia="Calibri"/>
          <w:sz w:val="24"/>
          <w:szCs w:val="24"/>
          <w:lang w:eastAsia="en-US"/>
        </w:rPr>
        <w:t xml:space="preserve"> – надеюсь, наш маленький мастер-класс вам чем-нибудь помог, а мы закончим нашу встречу старой, но очень родной для всех нас песней. «Я люблю тебя, Россия».</w:t>
      </w:r>
    </w:p>
    <w:p w:rsidR="00E56AFC" w:rsidRPr="00E56AFC" w:rsidRDefault="00E56AFC" w:rsidP="00713B63">
      <w:pPr>
        <w:ind w:left="708"/>
        <w:jc w:val="center"/>
        <w:rPr>
          <w:sz w:val="28"/>
          <w:lang w:val="en-US"/>
        </w:rPr>
      </w:pPr>
    </w:p>
    <w:sectPr w:rsidR="00E56AFC" w:rsidRPr="00E56AFC" w:rsidSect="00E56AFC">
      <w:pgSz w:w="11906" w:h="16838"/>
      <w:pgMar w:top="1134" w:right="73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3DA"/>
    <w:multiLevelType w:val="hybridMultilevel"/>
    <w:tmpl w:val="482412FC"/>
    <w:lvl w:ilvl="0" w:tplc="B3402BA8">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8A4BAC"/>
    <w:multiLevelType w:val="hybridMultilevel"/>
    <w:tmpl w:val="92A41F9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nsid w:val="3C583ED7"/>
    <w:multiLevelType w:val="hybridMultilevel"/>
    <w:tmpl w:val="28384D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45A796E"/>
    <w:multiLevelType w:val="hybridMultilevel"/>
    <w:tmpl w:val="6EE4B83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nsid w:val="75B5659D"/>
    <w:multiLevelType w:val="hybridMultilevel"/>
    <w:tmpl w:val="08B6997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713B63"/>
    <w:rsid w:val="00343FE2"/>
    <w:rsid w:val="00713B63"/>
    <w:rsid w:val="00D26CED"/>
    <w:rsid w:val="00E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3B63"/>
    <w:pPr>
      <w:keepNext/>
      <w:ind w:left="708"/>
      <w:jc w:val="righ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B63"/>
    <w:rPr>
      <w:rFonts w:ascii="Times New Roman" w:eastAsia="Times New Roman" w:hAnsi="Times New Roman" w:cs="Times New Roman"/>
      <w:b/>
      <w:sz w:val="28"/>
      <w:szCs w:val="20"/>
      <w:lang w:eastAsia="ru-RU"/>
    </w:rPr>
  </w:style>
  <w:style w:type="paragraph" w:styleId="a3">
    <w:name w:val="caption"/>
    <w:basedOn w:val="a"/>
    <w:qFormat/>
    <w:rsid w:val="00713B63"/>
    <w:pPr>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toropulko</cp:lastModifiedBy>
  <cp:revision>3</cp:revision>
  <dcterms:created xsi:type="dcterms:W3CDTF">2013-09-16T16:46:00Z</dcterms:created>
  <dcterms:modified xsi:type="dcterms:W3CDTF">2013-09-16T16:47:00Z</dcterms:modified>
</cp:coreProperties>
</file>