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2D5" w:rsidRPr="00FE3E18" w:rsidRDefault="00AB62D5" w:rsidP="00AB62D5">
      <w:pPr>
        <w:ind w:right="66"/>
        <w:outlineLvl w:val="0"/>
        <w:rPr>
          <w:rFonts w:ascii="Verdana" w:hAnsi="Verdana"/>
          <w:sz w:val="20"/>
          <w:szCs w:val="20"/>
        </w:rPr>
      </w:pPr>
    </w:p>
    <w:p w:rsidR="00AB62D5" w:rsidRPr="00460E3D" w:rsidRDefault="00AB62D5" w:rsidP="00460E3D">
      <w:pPr>
        <w:shd w:val="clear" w:color="auto" w:fill="FFFFFF"/>
        <w:jc w:val="both"/>
        <w:rPr>
          <w:sz w:val="28"/>
          <w:szCs w:val="28"/>
        </w:rPr>
      </w:pPr>
    </w:p>
    <w:p w:rsidR="00AB62D5" w:rsidRPr="00460E3D" w:rsidRDefault="00AB62D5" w:rsidP="00460E3D">
      <w:pPr>
        <w:shd w:val="clear" w:color="auto" w:fill="FFFFFF"/>
        <w:ind w:firstLine="1134"/>
        <w:jc w:val="both"/>
        <w:rPr>
          <w:color w:val="000000"/>
          <w:sz w:val="28"/>
          <w:szCs w:val="28"/>
        </w:rPr>
      </w:pPr>
      <w:r w:rsidRPr="00460E3D">
        <w:rPr>
          <w:color w:val="000000"/>
          <w:sz w:val="28"/>
          <w:szCs w:val="28"/>
        </w:rPr>
        <w:t xml:space="preserve">В процессе </w:t>
      </w:r>
      <w:r w:rsidR="00C85D04">
        <w:rPr>
          <w:color w:val="000000"/>
          <w:sz w:val="28"/>
          <w:szCs w:val="28"/>
        </w:rPr>
        <w:t xml:space="preserve">НОД </w:t>
      </w:r>
      <w:r w:rsidRPr="00460E3D">
        <w:rPr>
          <w:color w:val="000000"/>
          <w:sz w:val="28"/>
          <w:szCs w:val="28"/>
        </w:rPr>
        <w:t xml:space="preserve"> по обучению грамоте мы часто сталкиваемся с тем, что многим ребятам довольно быстро надоедает печатать буквы, слоги, слова в тетради. Чтобы стимулировать их интерес, мы стараемся использовать различные игровые методы и приемы.</w:t>
      </w:r>
    </w:p>
    <w:p w:rsidR="00AB62D5" w:rsidRPr="00460E3D" w:rsidRDefault="00AB62D5" w:rsidP="00AB62D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AB62D5" w:rsidRPr="00460E3D" w:rsidRDefault="00AB62D5" w:rsidP="00460E3D">
      <w:pPr>
        <w:shd w:val="clear" w:color="auto" w:fill="FFFFFF"/>
        <w:ind w:firstLine="1134"/>
        <w:jc w:val="both"/>
        <w:rPr>
          <w:sz w:val="28"/>
          <w:szCs w:val="28"/>
        </w:rPr>
      </w:pPr>
      <w:r w:rsidRPr="00460E3D">
        <w:rPr>
          <w:color w:val="000000"/>
          <w:sz w:val="28"/>
          <w:szCs w:val="28"/>
        </w:rPr>
        <w:t>Одним из таких приемов, безусловно, являются кроссворды. Детям нравится их разгадывать. Они не просто печатают слова, а делают это с определенной целью. При этом клеточки помогают справиться с такой распространенной у «речевых» детей проблемой, как пропуск букв. Таким образом, подключается самоконтроль. А «спрятанное» слово, которое нужно найти и прочитать, закрепляет не только навык письма, но и навык чтения.</w:t>
      </w:r>
    </w:p>
    <w:p w:rsidR="00AB62D5" w:rsidRPr="00460E3D" w:rsidRDefault="00AB62D5" w:rsidP="00AB62D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AB62D5" w:rsidRPr="00460E3D" w:rsidRDefault="00AB62D5" w:rsidP="00460E3D">
      <w:pPr>
        <w:shd w:val="clear" w:color="auto" w:fill="FFFFFF"/>
        <w:ind w:firstLine="1134"/>
        <w:jc w:val="both"/>
        <w:rPr>
          <w:color w:val="000000"/>
          <w:sz w:val="28"/>
          <w:szCs w:val="28"/>
        </w:rPr>
      </w:pPr>
      <w:r w:rsidRPr="00460E3D">
        <w:rPr>
          <w:color w:val="000000"/>
          <w:sz w:val="28"/>
          <w:szCs w:val="28"/>
        </w:rPr>
        <w:t>Предлагаю Вашему вниманию первые кроссворд</w:t>
      </w:r>
      <w:r w:rsidR="00873C0D" w:rsidRPr="00460E3D">
        <w:rPr>
          <w:color w:val="000000"/>
          <w:sz w:val="28"/>
          <w:szCs w:val="28"/>
        </w:rPr>
        <w:t>ы, которые я использую в подготовительной группе</w:t>
      </w:r>
      <w:r w:rsidRPr="00460E3D">
        <w:rPr>
          <w:color w:val="000000"/>
          <w:sz w:val="28"/>
          <w:szCs w:val="28"/>
        </w:rPr>
        <w:t xml:space="preserve">, как только дети готовы напечатать и прочитать 3-х буквенное слово. </w:t>
      </w:r>
    </w:p>
    <w:p w:rsidR="00AB62D5" w:rsidRPr="00460E3D" w:rsidRDefault="00AB62D5" w:rsidP="00AB62D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AB62D5" w:rsidRPr="00460E3D" w:rsidRDefault="00AB62D5" w:rsidP="00460E3D">
      <w:pPr>
        <w:shd w:val="clear" w:color="auto" w:fill="FFFFFF"/>
        <w:ind w:firstLine="1134"/>
        <w:jc w:val="both"/>
        <w:rPr>
          <w:sz w:val="28"/>
          <w:szCs w:val="28"/>
        </w:rPr>
      </w:pPr>
      <w:r w:rsidRPr="00460E3D">
        <w:rPr>
          <w:color w:val="000000"/>
          <w:sz w:val="28"/>
          <w:szCs w:val="28"/>
        </w:rPr>
        <w:t xml:space="preserve">Кроссворды составлены таким образом, чтобы при необходимости неоднократно повторять и закреплять написание слов. </w:t>
      </w:r>
    </w:p>
    <w:p w:rsidR="00AB62D5" w:rsidRPr="00460E3D" w:rsidRDefault="00AB62D5" w:rsidP="00AB62D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873C0D" w:rsidRPr="00460E3D" w:rsidRDefault="00873C0D" w:rsidP="00AB62D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873C0D" w:rsidRPr="00460E3D" w:rsidRDefault="00873C0D" w:rsidP="00AB62D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873C0D" w:rsidRPr="00460E3D" w:rsidRDefault="00873C0D" w:rsidP="00AB62D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873C0D" w:rsidRDefault="00873C0D" w:rsidP="00AB62D5">
      <w:pPr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</w:p>
    <w:p w:rsidR="00873C0D" w:rsidRDefault="00873C0D" w:rsidP="00AB62D5">
      <w:pPr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</w:p>
    <w:p w:rsidR="00873C0D" w:rsidRDefault="00873C0D" w:rsidP="00AB62D5">
      <w:pPr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</w:p>
    <w:p w:rsidR="00873C0D" w:rsidRDefault="00873C0D" w:rsidP="00AB62D5">
      <w:pPr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</w:p>
    <w:p w:rsidR="00460E3D" w:rsidRDefault="00460E3D" w:rsidP="00AB62D5">
      <w:pPr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</w:p>
    <w:p w:rsidR="00460E3D" w:rsidRDefault="00460E3D" w:rsidP="00AB62D5">
      <w:pPr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</w:p>
    <w:p w:rsidR="00460E3D" w:rsidRDefault="00460E3D" w:rsidP="00AB62D5">
      <w:pPr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</w:p>
    <w:p w:rsidR="00460E3D" w:rsidRPr="00FE3E18" w:rsidRDefault="00460E3D" w:rsidP="00AB62D5">
      <w:pPr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</w:p>
    <w:p w:rsidR="00AB62D5" w:rsidRDefault="00AB62D5" w:rsidP="00AB62D5">
      <w:pPr>
        <w:ind w:left="-1440" w:right="-545"/>
      </w:pPr>
      <w:r>
        <w:rPr>
          <w:noProof/>
        </w:rPr>
        <w:lastRenderedPageBreak/>
        <w:drawing>
          <wp:inline distT="0" distB="0" distL="0" distR="0">
            <wp:extent cx="7381875" cy="5362575"/>
            <wp:effectExtent l="19050" t="0" r="9525" b="0"/>
            <wp:docPr id="1" name="Рисунок 1" descr="8E4356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E4356A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2" t="4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875" cy="536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2D5" w:rsidRDefault="00AB62D5" w:rsidP="00AB62D5">
      <w:pPr>
        <w:ind w:left="-1440" w:right="-545"/>
      </w:pPr>
      <w:r>
        <w:rPr>
          <w:noProof/>
        </w:rPr>
        <w:drawing>
          <wp:inline distT="0" distB="0" distL="0" distR="0">
            <wp:extent cx="7286625" cy="2171700"/>
            <wp:effectExtent l="19050" t="0" r="9525" b="0"/>
            <wp:docPr id="2" name="Рисунок 2" descr="D9052F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9052F2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4445" b="73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2D5" w:rsidRDefault="00AB62D5" w:rsidP="00AB62D5">
      <w:pPr>
        <w:ind w:left="-1440" w:right="-545"/>
      </w:pPr>
    </w:p>
    <w:p w:rsidR="00AB62D5" w:rsidRDefault="00AB62D5" w:rsidP="00AB62D5">
      <w:pPr>
        <w:ind w:left="-1440" w:right="-545"/>
      </w:pPr>
    </w:p>
    <w:p w:rsidR="00AB62D5" w:rsidRDefault="00AB62D5" w:rsidP="00AB62D5">
      <w:pPr>
        <w:ind w:left="-1440" w:right="-545"/>
      </w:pPr>
      <w:r>
        <w:rPr>
          <w:noProof/>
        </w:rPr>
        <w:drawing>
          <wp:inline distT="0" distB="0" distL="0" distR="0">
            <wp:extent cx="7286625" cy="2066925"/>
            <wp:effectExtent l="19050" t="0" r="9525" b="0"/>
            <wp:docPr id="3" name="Рисунок 3" descr="D9052F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9052F2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45436" b="340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2D5" w:rsidRDefault="00AB62D5" w:rsidP="00AB62D5">
      <w:pPr>
        <w:ind w:left="-1440" w:right="-545"/>
      </w:pPr>
    </w:p>
    <w:p w:rsidR="00AB62D5" w:rsidRDefault="00AB62D5" w:rsidP="00AB62D5">
      <w:pPr>
        <w:ind w:left="-1440" w:right="-545"/>
      </w:pPr>
    </w:p>
    <w:p w:rsidR="00AB62D5" w:rsidRDefault="00AB62D5" w:rsidP="00AB62D5">
      <w:pPr>
        <w:ind w:left="-1440" w:right="-545"/>
      </w:pPr>
      <w:r>
        <w:rPr>
          <w:noProof/>
        </w:rPr>
        <w:drawing>
          <wp:inline distT="0" distB="0" distL="0" distR="0">
            <wp:extent cx="7286625" cy="2047875"/>
            <wp:effectExtent l="19050" t="0" r="9525" b="0"/>
            <wp:docPr id="4" name="Рисунок 4" descr="D9052F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9052F2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6077" b="53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2D5" w:rsidRDefault="00AB62D5" w:rsidP="00AB62D5">
      <w:pPr>
        <w:ind w:left="-1440" w:right="-545"/>
      </w:pPr>
    </w:p>
    <w:p w:rsidR="00AB62D5" w:rsidRDefault="00AB62D5" w:rsidP="00AB62D5">
      <w:pPr>
        <w:ind w:left="-1440" w:right="-545"/>
      </w:pPr>
    </w:p>
    <w:p w:rsidR="00AB62D5" w:rsidRDefault="00AB62D5" w:rsidP="00AB62D5">
      <w:pPr>
        <w:ind w:left="-1440" w:right="-545"/>
      </w:pPr>
      <w:r>
        <w:rPr>
          <w:noProof/>
        </w:rPr>
        <w:drawing>
          <wp:inline distT="0" distB="0" distL="0" distR="0">
            <wp:extent cx="7286625" cy="2066925"/>
            <wp:effectExtent l="19050" t="0" r="9525" b="0"/>
            <wp:docPr id="5" name="Рисунок 5" descr="D9052F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9052F2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65933" b="135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2D5" w:rsidRDefault="00AB62D5" w:rsidP="00AB62D5">
      <w:pPr>
        <w:ind w:left="-1440" w:right="-545"/>
      </w:pPr>
      <w:r>
        <w:rPr>
          <w:noProof/>
        </w:rPr>
        <w:drawing>
          <wp:inline distT="0" distB="0" distL="0" distR="0">
            <wp:extent cx="7286625" cy="2171700"/>
            <wp:effectExtent l="19050" t="0" r="9525" b="0"/>
            <wp:docPr id="6" name="Рисунок 6" descr="34F714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4F714A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4549" b="73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2D5" w:rsidRDefault="00AB62D5" w:rsidP="00AB62D5">
      <w:pPr>
        <w:ind w:left="-1440" w:right="-545"/>
      </w:pPr>
    </w:p>
    <w:p w:rsidR="00AB62D5" w:rsidRDefault="00AB62D5" w:rsidP="00AB62D5">
      <w:pPr>
        <w:ind w:left="-1440" w:right="-545"/>
      </w:pPr>
    </w:p>
    <w:p w:rsidR="00AB62D5" w:rsidRDefault="00AB62D5" w:rsidP="00AB62D5">
      <w:pPr>
        <w:ind w:left="-1440" w:right="-545"/>
      </w:pPr>
      <w:r>
        <w:rPr>
          <w:noProof/>
        </w:rPr>
        <w:drawing>
          <wp:inline distT="0" distB="0" distL="0" distR="0">
            <wp:extent cx="7286625" cy="2047875"/>
            <wp:effectExtent l="19050" t="0" r="9525" b="0"/>
            <wp:docPr id="7" name="Рисунок 7" descr="34F714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34F714A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6077" b="53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2D5" w:rsidRDefault="00AB62D5" w:rsidP="00AB62D5">
      <w:pPr>
        <w:ind w:left="-1440" w:right="-545"/>
      </w:pPr>
    </w:p>
    <w:p w:rsidR="00AB62D5" w:rsidRDefault="00AB62D5" w:rsidP="00AB62D5">
      <w:pPr>
        <w:ind w:left="-1440" w:right="-545"/>
      </w:pPr>
    </w:p>
    <w:p w:rsidR="00AB62D5" w:rsidRDefault="00AB62D5" w:rsidP="00AB62D5">
      <w:pPr>
        <w:ind w:left="-1440" w:right="-545"/>
      </w:pPr>
      <w:r>
        <w:rPr>
          <w:noProof/>
        </w:rPr>
        <w:lastRenderedPageBreak/>
        <w:drawing>
          <wp:inline distT="0" distB="0" distL="0" distR="0">
            <wp:extent cx="7286625" cy="2066925"/>
            <wp:effectExtent l="19050" t="0" r="9525" b="0"/>
            <wp:docPr id="8" name="Рисунок 8" descr="34F714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34F714A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45436" b="340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2D5" w:rsidRDefault="00AB62D5" w:rsidP="00AB62D5">
      <w:pPr>
        <w:ind w:left="-1440" w:right="-545"/>
      </w:pPr>
    </w:p>
    <w:p w:rsidR="00AB62D5" w:rsidRDefault="00AB62D5" w:rsidP="00AB62D5">
      <w:pPr>
        <w:ind w:left="-1440" w:right="-545"/>
      </w:pPr>
    </w:p>
    <w:p w:rsidR="00AB62D5" w:rsidRDefault="00AB62D5" w:rsidP="00AB62D5">
      <w:pPr>
        <w:ind w:left="-1440" w:right="-545"/>
      </w:pPr>
      <w:r>
        <w:rPr>
          <w:noProof/>
        </w:rPr>
        <w:drawing>
          <wp:inline distT="0" distB="0" distL="0" distR="0">
            <wp:extent cx="7286625" cy="2057400"/>
            <wp:effectExtent l="19050" t="0" r="9525" b="0"/>
            <wp:docPr id="9" name="Рисунок 9" descr="34F714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34F714A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65933" b="136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2D5" w:rsidRDefault="00AB62D5" w:rsidP="00AB62D5">
      <w:pPr>
        <w:ind w:left="-1440" w:right="-545"/>
      </w:pPr>
      <w:r>
        <w:rPr>
          <w:noProof/>
        </w:rPr>
        <w:lastRenderedPageBreak/>
        <w:drawing>
          <wp:inline distT="0" distB="0" distL="0" distR="0">
            <wp:extent cx="7210425" cy="9925050"/>
            <wp:effectExtent l="19050" t="0" r="9525" b="0"/>
            <wp:docPr id="10" name="Рисунок 10" descr="19782F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9782FD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425" cy="992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2D5" w:rsidRDefault="00AB62D5" w:rsidP="00AB62D5">
      <w:pPr>
        <w:ind w:left="-1440" w:right="-545"/>
      </w:pPr>
      <w:r>
        <w:rPr>
          <w:noProof/>
        </w:rPr>
        <w:lastRenderedPageBreak/>
        <w:drawing>
          <wp:inline distT="0" distB="0" distL="0" distR="0">
            <wp:extent cx="7296150" cy="10048875"/>
            <wp:effectExtent l="19050" t="0" r="0" b="0"/>
            <wp:docPr id="11" name="Рисунок 11" descr="4F2523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4F2523C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0" cy="1004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296150" cy="10048875"/>
            <wp:effectExtent l="19050" t="0" r="0" b="0"/>
            <wp:docPr id="12" name="Рисунок 12" descr="2A35E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2A35E3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0" cy="1004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296150" cy="10048875"/>
            <wp:effectExtent l="19050" t="0" r="0" b="0"/>
            <wp:docPr id="13" name="Рисунок 13" descr="A4606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460643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0" cy="1004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229475" cy="9953625"/>
            <wp:effectExtent l="19050" t="0" r="9525" b="0"/>
            <wp:docPr id="14" name="Рисунок 14" descr="622EC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622EC8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9475" cy="995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210425" cy="9925050"/>
            <wp:effectExtent l="19050" t="0" r="9525" b="0"/>
            <wp:docPr id="15" name="Рисунок 15" descr="35494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3549448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425" cy="992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vertAlign w:val="subscript"/>
        </w:rPr>
        <w:lastRenderedPageBreak/>
        <w:drawing>
          <wp:inline distT="0" distB="0" distL="0" distR="0">
            <wp:extent cx="7210425" cy="9925050"/>
            <wp:effectExtent l="19050" t="0" r="9525" b="0"/>
            <wp:docPr id="16" name="Рисунок 16" descr="D2ECE3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2ECE34C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425" cy="992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303" w:rsidRDefault="009A0303"/>
    <w:sectPr w:rsidR="009A0303" w:rsidSect="00460E3D"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62D5"/>
    <w:rsid w:val="00232BBC"/>
    <w:rsid w:val="00460E3D"/>
    <w:rsid w:val="006448BB"/>
    <w:rsid w:val="006F06C4"/>
    <w:rsid w:val="00873C0D"/>
    <w:rsid w:val="009A0303"/>
    <w:rsid w:val="00AB62D5"/>
    <w:rsid w:val="00C85D04"/>
    <w:rsid w:val="00E43AB8"/>
    <w:rsid w:val="00EF0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2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2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147</Words>
  <Characters>841</Characters>
  <Application>Microsoft Office Word</Application>
  <DocSecurity>0</DocSecurity>
  <Lines>7</Lines>
  <Paragraphs>1</Paragraphs>
  <ScaleCrop>false</ScaleCrop>
  <Company>HOME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9</cp:revision>
  <dcterms:created xsi:type="dcterms:W3CDTF">2013-02-04T19:27:00Z</dcterms:created>
  <dcterms:modified xsi:type="dcterms:W3CDTF">2013-07-24T18:47:00Z</dcterms:modified>
</cp:coreProperties>
</file>