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15" w:rsidRPr="003642D5" w:rsidRDefault="00CF6E15" w:rsidP="00CF6E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3642D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Формирование культуры общения и этикета у младших дошкольников через совместную деятельность</w:t>
      </w:r>
      <w:r w:rsidR="00667A1D" w:rsidRPr="003642D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</w:p>
    <w:p w:rsidR="00CF6E15" w:rsidRDefault="00CF6E15" w:rsidP="001C6FEE">
      <w:pPr>
        <w:spacing w:after="0" w:line="240" w:lineRule="auto"/>
        <w:ind w:left="6095" w:hanging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64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правила достойного поведения </w:t>
      </w:r>
    </w:p>
    <w:p w:rsidR="00CF6E15" w:rsidRDefault="00CF6E15" w:rsidP="001C6FEE">
      <w:pPr>
        <w:spacing w:after="0" w:line="240" w:lineRule="auto"/>
        <w:ind w:left="6095" w:hanging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64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давным-давно известны, </w:t>
      </w:r>
    </w:p>
    <w:p w:rsidR="00CF6E15" w:rsidRDefault="00CF6E15" w:rsidP="001C6FEE">
      <w:pPr>
        <w:spacing w:after="0" w:line="240" w:lineRule="auto"/>
        <w:ind w:left="6095" w:hanging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64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остановка за малым –</w:t>
      </w:r>
    </w:p>
    <w:p w:rsidR="00CF6E15" w:rsidRDefault="00CF6E15" w:rsidP="001C6FEE">
      <w:pPr>
        <w:spacing w:after="0" w:line="240" w:lineRule="auto"/>
        <w:ind w:left="6095" w:hanging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64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умением ими пользоваться.</w:t>
      </w:r>
    </w:p>
    <w:p w:rsidR="00CF6E15" w:rsidRDefault="00CF6E15" w:rsidP="00CF6E15">
      <w:pPr>
        <w:spacing w:before="100" w:beforeAutospacing="1" w:after="100" w:afterAutospacing="1" w:line="240" w:lineRule="auto"/>
        <w:ind w:left="609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</w:t>
      </w:r>
      <w:r w:rsidRPr="00D164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 Паскаль</w:t>
      </w:r>
      <w:r w:rsidRPr="00D16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E15" w:rsidRPr="003642D5" w:rsidRDefault="00CF6E15" w:rsidP="000E48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условиях стремительно меняющегося мира, назрела необходимость в активизации художественно-эстетического воспитания. Переход на стандарты нового поколения придает особое значение многим процессам и явлениям </w:t>
      </w:r>
      <w:proofErr w:type="spellStart"/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по-новому освещает их, выявляя их </w:t>
      </w:r>
      <w:proofErr w:type="gramStart"/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глубинные</w:t>
      </w:r>
      <w:proofErr w:type="gramEnd"/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сущности основания. </w:t>
      </w:r>
    </w:p>
    <w:p w:rsidR="00CF6E15" w:rsidRPr="003642D5" w:rsidRDefault="00CF6E15" w:rsidP="00DE4879">
      <w:pPr>
        <w:pStyle w:val="a3"/>
        <w:spacing w:before="0" w:beforeAutospacing="0" w:after="0" w:afterAutospacing="0"/>
        <w:ind w:firstLine="360"/>
        <w:jc w:val="both"/>
      </w:pPr>
      <w:r w:rsidRPr="003642D5">
        <w:t xml:space="preserve">Умение устанавливать и сохранять со сверстниками доброжелательные отношения — важное коммуникативное качество, которое помогает дошкольнику познавать мир, комфортно себя в нем чувствовать, развивать свой ум, способности и душевные качества. Успешное решение задачи межличностного общения зависит от того, насколько осознанно и четко воспитатель обучает детей правилам соблюдения этикета в дружбе и товариществе. </w:t>
      </w:r>
    </w:p>
    <w:p w:rsidR="00DE4879" w:rsidRPr="003642D5" w:rsidRDefault="00D1641F" w:rsidP="00DE48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в детском саду одновременно прост и сложен, для того чтобы детки вели себя этично их нужно научить грамотно выражать свои мысли, но чтобы это сделать придется постараться</w:t>
      </w:r>
      <w:r w:rsidR="000E48A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FEE" w:rsidRPr="003642D5" w:rsidRDefault="00D1641F" w:rsidP="00DE48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задача - воспитать ребенка так, чтобы он в дальнейшем чувствовал себя комфортно в любых жизненных ситуациях, </w:t>
      </w:r>
      <w:r w:rsidR="001A6FEE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ему определенные нормы</w:t>
      </w:r>
      <w:r w:rsidR="001A6FEE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этикета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Воспитанность человека полно и ярко проявляется в том, как он удовлетворяет свои обыденные, бытовые потребности. Правила и нормы бытовой культуры во многом определяются эстетическими воззрениями общества, поэтому формирование развитого вкуса и эстетического отношения к предметам и явлениям повседневной жизни составляет важную задачу воспитания. </w:t>
      </w:r>
    </w:p>
    <w:p w:rsidR="00D1641F" w:rsidRPr="003642D5" w:rsidRDefault="00D1641F" w:rsidP="00DE48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не один год над этой проблемой в нашем детском саду, мы стараемся выполнять ряд основных задач воспитания норм</w:t>
      </w:r>
      <w:r w:rsidR="002E3A61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FEE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641F" w:rsidRPr="003642D5" w:rsidRDefault="00D1641F" w:rsidP="00DE48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64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способствовать воспитанию интереса к окружающим людям; 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помочь воспитать чувства взаимоуважения, взаимодоверия, взаимопонимания;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способствовать воспитанию коммуникабельности и чувства коллективизма. </w:t>
      </w:r>
    </w:p>
    <w:p w:rsidR="00D1641F" w:rsidRPr="003642D5" w:rsidRDefault="00D1641F" w:rsidP="001A6F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у детей навыки общения в различных жизненных ситуациях со сверстниками, педагогами, родителями и другими окружающими людьми</w:t>
      </w:r>
      <w:r w:rsidR="001A6FEE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ориентацией на метод сопереживания;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адекватную оценочную деятельность, направленную на анализ собственного поведения и поступков окружающих людей;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навыки самоконтроля в отношении проявления своего эмоционального состояния в ходе общения. </w:t>
      </w:r>
    </w:p>
    <w:p w:rsidR="00CF6E15" w:rsidRPr="003642D5" w:rsidRDefault="00D1641F" w:rsidP="00DE48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Образовательные: </w:t>
      </w:r>
    </w:p>
    <w:p w:rsidR="00CF6E15" w:rsidRPr="003642D5" w:rsidRDefault="002E3A61" w:rsidP="00DE48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641F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азами этических норм,</w:t>
      </w:r>
    </w:p>
    <w:p w:rsidR="002E3A61" w:rsidRPr="003642D5" w:rsidRDefault="002E3A61" w:rsidP="00DE48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641F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«специальные слова» в речевом общении,</w:t>
      </w:r>
    </w:p>
    <w:p w:rsidR="002E3A61" w:rsidRPr="003642D5" w:rsidRDefault="002E3A61" w:rsidP="002E3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освоить нормы этикета.</w:t>
      </w:r>
    </w:p>
    <w:p w:rsidR="00CF6E15" w:rsidRPr="003642D5" w:rsidRDefault="00D1641F" w:rsidP="002E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основу своей работы мы берем три основных раздела: </w:t>
      </w:r>
    </w:p>
    <w:p w:rsidR="00CF6E15" w:rsidRPr="003642D5" w:rsidRDefault="002E3A61" w:rsidP="00DE48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641F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еды, </w:t>
      </w:r>
    </w:p>
    <w:p w:rsidR="00CF6E15" w:rsidRPr="003642D5" w:rsidRDefault="002E3A61" w:rsidP="00DE48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641F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быта</w:t>
      </w:r>
    </w:p>
    <w:p w:rsidR="002E3A61" w:rsidRPr="003642D5" w:rsidRDefault="002E3A61" w:rsidP="00DE48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641F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</w:t>
      </w:r>
    </w:p>
    <w:p w:rsidR="00CF6E15" w:rsidRPr="003642D5" w:rsidRDefault="00CF6E15" w:rsidP="002E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используем следующие методы и приемы воспитания норм</w:t>
      </w:r>
      <w:r w:rsidR="002E3A61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этикета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дошкольников:</w:t>
      </w:r>
    </w:p>
    <w:p w:rsidR="00CF6E15" w:rsidRPr="003642D5" w:rsidRDefault="00563797" w:rsidP="00563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со сказочным персонажем (подсказать, найти ошибки, научить чему-либо)</w:t>
      </w:r>
      <w:r w:rsidR="000E48A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E15" w:rsidRPr="003642D5" w:rsidRDefault="00563797" w:rsidP="00563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приемы (рассказ взрослого и ребенка из личного опыта, вопросы, беседа)</w:t>
      </w:r>
      <w:r w:rsidR="000E48A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E15" w:rsidRPr="003642D5" w:rsidRDefault="00563797" w:rsidP="00563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приемы (занятие-игра, игровые упражнения, игры-путешествия, игры-со</w:t>
      </w:r>
      <w:r w:rsidR="000E48A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ревнования, путаница кроссворды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48A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E15" w:rsidRPr="003642D5" w:rsidRDefault="00563797" w:rsidP="00563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приемы (картинки, вид</w:t>
      </w:r>
      <w:r w:rsidR="000E48A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еоматериалы, иллюстрации, схемы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E15" w:rsidRPr="003642D5" w:rsidRDefault="00563797" w:rsidP="000E48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48A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театрализации (кукольного, настольного, театра </w:t>
      </w:r>
      <w:proofErr w:type="spellStart"/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ланелеграфе</w:t>
      </w:r>
      <w:proofErr w:type="spellEnd"/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этюды, сцены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48A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E15" w:rsidRPr="003642D5" w:rsidRDefault="00563797" w:rsidP="00563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слово (стихи, сказки, расс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казы, загадки, пословицы, басни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E15" w:rsidRPr="003642D5" w:rsidRDefault="00563797" w:rsidP="00563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</w:p>
    <w:p w:rsidR="00CF6E15" w:rsidRPr="003642D5" w:rsidRDefault="00563797" w:rsidP="00563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действия (сервировка 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стола, разбор ситуаций из жизни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E15" w:rsidRPr="003642D5" w:rsidRDefault="00563797" w:rsidP="00563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(за действием взрослого и ребенка, любование красотой эстетического оформления: с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тола, букета, подарка, салфетки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879" w:rsidRPr="003642D5" w:rsidRDefault="00563797" w:rsidP="00563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(«Украшение стола на мамин праздник»; «Скатерти и салфетки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помощники»)</w:t>
      </w:r>
      <w:r w:rsidRP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A61" w:rsidRPr="003642D5" w:rsidRDefault="00DE4879" w:rsidP="002E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На практике мы поняли, что обучать дошкольников хорошим манерам </w:t>
      </w:r>
      <w:r w:rsidR="000E48A5"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«на ходу»</w:t>
      </w: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нецелесообразно. Например, если во время еды начать учить пользоваться ножом, то объяснение нового отвлечет ребёнка, может вызвать отрицательные эмоции и негативно сказаться на усвоении пищи и даже на аппетите. Поэтому знакомство с правилами поведения за столом и упражнения в их выполнении, мы решили проводить на специально организованных занятиях один раз в месяц. А для того чтобы, знакомство с правилами этикета вызывали у детей положительный, эмоциональный отклик и стали личностно-значимыми, мы использовали сказочных персонажей.</w:t>
      </w:r>
      <w:r w:rsidR="00F76F00"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Так, например, одним персонажам мы подсказывали, как себя вести; другие учили нас тем или иным правилам; а третьи учились вместе с нами. </w:t>
      </w:r>
    </w:p>
    <w:p w:rsidR="002E3A61" w:rsidRPr="003642D5" w:rsidRDefault="00CF6E15" w:rsidP="002E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Познакомив детей с теми или иными правилами на занятиях, закрепляем их через дидактические игры, игровые упражнения, сюжетно-ролевые игры, в повседневной жизни. В совместной деятельности проводим игры-импровизации, игры-упражнения. Например, в игре-импровизации “Встреча гостей” дети учатся, как можно встретить гостей, поблагодарить хозяина за проведённый вечер. В другой игре учились здороваться, прощаться, благодарить. Сюжетно-ролевые игры дают больше возможности для обучения и закрепления правил этикета. Потому что во время игры можно увидеть, какие навыки уже есть у детей, чему ещё нужно научиться и в процессе игры воспитатель может показать, как необходимо себя вести в той или</w:t>
      </w:r>
      <w:r w:rsidR="002E3A61"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иной ситуации.</w:t>
      </w:r>
    </w:p>
    <w:p w:rsidR="002E3A61" w:rsidRPr="003642D5" w:rsidRDefault="002E3A61" w:rsidP="002E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</w:t>
      </w:r>
      <w:r w:rsidR="00CF6E15"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 целью закрепления навыков и умений мы используем иллюстрации, фотографии, мультфильмы, диафильмы, которые в доступной и образной форме напоминают детям о правилах этикета. Наиболее целесообразным временем для рассматривания картинок являются часы после дневного сна. Очень нравится детям альбом с фотографиями, раскрывающими содержание навыков культуры этикета на примере нескольких ребят, изображённых на снимках</w:t>
      </w: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в различных ситуациях.</w:t>
      </w:r>
    </w:p>
    <w:p w:rsidR="002E3A61" w:rsidRPr="003642D5" w:rsidRDefault="00CF6E15" w:rsidP="002E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Формирование культуры общения и этикета невозможно себе представить без использования художественной литературы. Ведь при чтении книги ребёнок видит перед собой определённую картину, конкретную ситуацию, образ, переживает описываемые события, и чем сильнее его переживания, тем богаче его чувства и представления о действительности.</w:t>
      </w: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  <w:br/>
      </w: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Читая сказку К. Чуковского “</w:t>
      </w:r>
      <w:proofErr w:type="spellStart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Мойдодыр</w:t>
      </w:r>
      <w:proofErr w:type="spellEnd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” дети переживали за мальчика, на которого рассердился его любимый крокодил, потому что он был грязным и неумытым. Были прочитаны сказки А. </w:t>
      </w:r>
      <w:proofErr w:type="spellStart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Барто</w:t>
      </w:r>
      <w:proofErr w:type="spellEnd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 “</w:t>
      </w:r>
      <w:proofErr w:type="spellStart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Девочка-рёвушка</w:t>
      </w:r>
      <w:proofErr w:type="spellEnd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”, “</w:t>
      </w:r>
      <w:proofErr w:type="spellStart"/>
      <w:proofErr w:type="gramStart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Девочка-чумазая</w:t>
      </w:r>
      <w:proofErr w:type="spellEnd"/>
      <w:proofErr w:type="gramEnd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”, К.Чуковского “</w:t>
      </w:r>
      <w:proofErr w:type="spellStart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Федорино</w:t>
      </w:r>
      <w:proofErr w:type="spellEnd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горе” и другие. После чтения сказок, рассказов, стихов обязательно обсуждаем с детьми поступки героев. Задаем вопросы, позво</w:t>
      </w:r>
      <w:r w:rsidR="002E3A61"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ляющие думать и делать выводы.</w:t>
      </w:r>
    </w:p>
    <w:p w:rsidR="001A6FEE" w:rsidRPr="003642D5" w:rsidRDefault="00CF6E15" w:rsidP="002E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lastRenderedPageBreak/>
        <w:t xml:space="preserve">Чтобы достичь единства между представлениями о том, как надо себя вести, и конкретным поведением ребёнка, мы используем кукольный, настольный </w:t>
      </w:r>
      <w:hyperlink r:id="rId6" w:tgtFrame="_blank" w:history="1">
        <w:r w:rsidRPr="003642D5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  <w:lang w:eastAsia="ru-RU"/>
          </w:rPr>
          <w:t>театр</w:t>
        </w:r>
      </w:hyperlink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театр на </w:t>
      </w:r>
      <w:proofErr w:type="spellStart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фланелеграфе</w:t>
      </w:r>
      <w:proofErr w:type="spellEnd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Любимые герои становятся образцами для подражания и отождествления. Именно способность ребёнка к такой идентификации с полюбившимся образом позволяет через театрализованную деятельность оказывает позитивное влияние на детей. </w:t>
      </w:r>
    </w:p>
    <w:p w:rsidR="001A6FEE" w:rsidRPr="003642D5" w:rsidRDefault="00CF6E15" w:rsidP="002E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Педагог должен внимательно следить за тем, как каждый из его подопечных воспринимает воспитательные воздействия и влияния. Нужно определить уровень нравственной воспитанности каждого из детей. Наблюдения позволяют выявить у каждого ребёнка присущие ему особенности поступков, отношений с окружающими, трудности в освоении навыков культуры общения и этикета. Наблюдая за детьми можно определить, насколько типичен для ребёнка тот или иной поступок (грубость в разговоре с товарищем, небрежность в еде и одевании, отказ в ответ на просьбу убрать на место </w:t>
      </w:r>
      <w:hyperlink r:id="rId7" w:tgtFrame="_blank" w:history="1">
        <w:r w:rsidRPr="003642D5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  <w:lang w:eastAsia="ru-RU"/>
          </w:rPr>
          <w:t>игрушки</w:t>
        </w:r>
      </w:hyperlink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и т. п.), что позволит вовремя скорректировать работу и заметить </w:t>
      </w:r>
      <w:proofErr w:type="gramStart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всё то</w:t>
      </w:r>
      <w:proofErr w:type="gramEnd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новое, чем овладел воспитанник.</w:t>
      </w:r>
    </w:p>
    <w:p w:rsidR="001A6FEE" w:rsidRPr="003642D5" w:rsidRDefault="00CF6E15" w:rsidP="00F76F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Чтобы лучше узнать ребёнка, необходимы знания о его семье. В начале года проводим анкетирование родителей, с помощью которого выясняем знания родителей об этикете, а в дальнейшем, проанализировав анкеты, даем необходимые</w:t>
      </w:r>
      <w:r w:rsidR="001A6FEE"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</w:t>
      </w: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консультации, делаем папки-передвижки, рассказываем о том, какими навыками этикета могут овладеть их дети.</w:t>
      </w:r>
    </w:p>
    <w:p w:rsidR="001A6FEE" w:rsidRPr="003642D5" w:rsidRDefault="001A6FEE" w:rsidP="00F76F00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Беседуя с родителями, воспитатель дает образец культуры ведения диалога. Уважительное, доброжелательное отношение к обслуживающему персоналу, в процессе которого ребёнок может слышать образцы речевого этикета, тоже является необходимой составляющей воспитания дошкольника. Речь взрослых, их манеры, внешний вид, положительные эмоциональные проявления должны стать образцом для детей. </w:t>
      </w:r>
    </w:p>
    <w:p w:rsidR="00CF6E15" w:rsidRPr="003642D5" w:rsidRDefault="00CF6E15" w:rsidP="00F76F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Все эти методы и приемы направлены на то, чтобы сформировать у ребенка навыки культурного общения и этикета не только </w:t>
      </w:r>
      <w:proofErr w:type="gramStart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со</w:t>
      </w:r>
      <w:proofErr w:type="gramEnd"/>
      <w:r w:rsidRPr="003642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взрослыми, но и со своими сверстниками.</w:t>
      </w:r>
    </w:p>
    <w:p w:rsidR="00CF6E15" w:rsidRPr="003642D5" w:rsidRDefault="00CF6E15" w:rsidP="00F76F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 xml:space="preserve">Вежливость не рождается сама собой, её воспитывают с раннего возраста в семье, в детском саду. Так, чтобы человек – будь то маленький или взрослый – дарил окружающим искреннюю улыбку. И мы верим, что сегодняшние воспитанники нашего детского сада, которым заложили зерно доброго, человеческого, вырастут настоящими людьми. Учить детей правилам поведения увлекательно, если делать это с любовью и фантазией. </w:t>
      </w: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FEE" w:rsidRDefault="001A6FEE" w:rsidP="00CF6E1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A1D" w:rsidRDefault="00667A1D" w:rsidP="0066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D5" w:rsidRDefault="003642D5" w:rsidP="00667A1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7E97" w:rsidRPr="003642D5" w:rsidRDefault="00867E97" w:rsidP="00667A1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42D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«Современный этикет и навыки культурного поведения».</w:t>
      </w:r>
    </w:p>
    <w:p w:rsidR="0052119B" w:rsidRPr="003642D5" w:rsidRDefault="0052119B" w:rsidP="00867E97">
      <w:pPr>
        <w:pStyle w:val="a3"/>
        <w:spacing w:before="0" w:beforeAutospacing="0" w:after="0" w:afterAutospacing="0"/>
        <w:ind w:firstLine="708"/>
        <w:jc w:val="both"/>
      </w:pPr>
      <w:r w:rsidRPr="003642D5">
        <w:t>Дошкольное детство - важнейший период в нравственном становлении личности. Одним из направлений в нравственном развитии ребёнка является воспитание культуры поведения.</w:t>
      </w:r>
    </w:p>
    <w:p w:rsidR="00911B7F" w:rsidRPr="003642D5" w:rsidRDefault="00911B7F" w:rsidP="00867E97">
      <w:pPr>
        <w:pStyle w:val="a3"/>
        <w:spacing w:before="0" w:beforeAutospacing="0" w:after="0" w:afterAutospacing="0"/>
        <w:ind w:firstLine="708"/>
        <w:jc w:val="both"/>
      </w:pPr>
      <w:r w:rsidRPr="003642D5">
        <w:t>Формирование основ культуры поведения начинается с самых первых лет жизни ребёнка. Он, подражая взрослому человеку, начинает осваивать основные нормы общения. К старшему дошкольному возрасту у ребёнка могут быть воспитаны довольно устойчивые формы поведения, отношение к окружающему соответственно усвоенным моральным нормам и правилам.</w:t>
      </w:r>
    </w:p>
    <w:p w:rsidR="00911B7F" w:rsidRPr="003642D5" w:rsidRDefault="00911B7F" w:rsidP="00867E97">
      <w:pPr>
        <w:pStyle w:val="a3"/>
        <w:spacing w:before="0" w:beforeAutospacing="0" w:after="0" w:afterAutospacing="0"/>
        <w:ind w:firstLine="708"/>
        <w:jc w:val="both"/>
      </w:pPr>
      <w:r w:rsidRPr="003642D5">
        <w:t>Эстетическое воспитание является неотъемлемой частью в формировании всесторонне развитой гармоничной личности. Начавшись в раннем возрасте, оно в дальнейшем содействует человеку в развитии его способностей: замечать прекрасное в окружающих предметах и явлениях, постигать посредством собственной изобразительной деятельности их сущность, выражать свои чувства от общения с искусством, а иногда и самому создавать художественные произведения. Художественно-эстетическое воспитание, осуществляемое систематически на всех этапах дошкольного возраста, позволяет предупредить и устранить появление недостатков такого рода, а в дальнейшем оптимальными средствами формировать личность ребенка. Являясь частью всей воспитательной работы, проводимой с детьми в семье и в детском саду, художественно-эстетическое воспитание развивает не какое-то отдельно взятое качество в личности ребенка, а формирует ее в целом.</w:t>
      </w:r>
    </w:p>
    <w:p w:rsidR="0052119B" w:rsidRPr="003642D5" w:rsidRDefault="0052119B" w:rsidP="00867E97">
      <w:pPr>
        <w:pStyle w:val="a3"/>
        <w:spacing w:before="0" w:beforeAutospacing="0" w:after="0" w:afterAutospacing="0"/>
        <w:ind w:firstLine="708"/>
        <w:jc w:val="both"/>
      </w:pPr>
      <w:r w:rsidRPr="003642D5">
        <w:t>При благоприятных условиях общественного и семейного воспитания у ребёнка дошкольного возраста ярко проявляется чувство привязанности к сверстникам, воспитателю, д</w:t>
      </w:r>
      <w:r w:rsidR="00867E97" w:rsidRPr="003642D5">
        <w:t xml:space="preserve">етскому </w:t>
      </w:r>
      <w:r w:rsidRPr="003642D5">
        <w:t>саду. Дети приветливы с окружающими, легко вступают в общение, добры, чутки, внимательны к замечаниям взрослых, способны остро переживать их. Одобрение своих поступков воспринимают с радостью и выражают готовность делать ещё лучше.</w:t>
      </w:r>
    </w:p>
    <w:p w:rsidR="0052119B" w:rsidRPr="003642D5" w:rsidRDefault="0052119B" w:rsidP="00867E97">
      <w:pPr>
        <w:pStyle w:val="a3"/>
        <w:spacing w:before="0" w:beforeAutospacing="0" w:after="0" w:afterAutospacing="0"/>
        <w:ind w:firstLine="708"/>
        <w:jc w:val="both"/>
      </w:pPr>
      <w:r w:rsidRPr="003642D5">
        <w:t xml:space="preserve">Сумма умений и навыков позволяет поддержать общий порядок в режиме дня, укладе жизни семьи, дома, в установлении правильных взаимоотношений ребёнка </w:t>
      </w:r>
      <w:proofErr w:type="gramStart"/>
      <w:r w:rsidRPr="003642D5">
        <w:t>со</w:t>
      </w:r>
      <w:proofErr w:type="gramEnd"/>
      <w:r w:rsidRPr="003642D5">
        <w:t xml:space="preserve"> взрослыми и сверстниками. Эти навыки, связанные с личной опрятностью и аккуратностью, чистотой одежды, обуви; с культурой еды (поведение за столом, умение пользоваться столовыми приборами); с культурой поведения </w:t>
      </w:r>
      <w:proofErr w:type="gramStart"/>
      <w:r w:rsidRPr="003642D5">
        <w:t>со</w:t>
      </w:r>
      <w:proofErr w:type="gramEnd"/>
      <w:r w:rsidRPr="003642D5">
        <w:t xml:space="preserve"> взрослыми и со сверстниками (дома, во дворе, на улице, в общественных местах, в</w:t>
      </w:r>
      <w:r w:rsidR="00563797" w:rsidRPr="003642D5">
        <w:t xml:space="preserve"> детском саду</w:t>
      </w:r>
      <w:r w:rsidRPr="003642D5">
        <w:t>); с культурой игры, учебных занятий, выполнение трудовых обязанностей; с культурой речи (форма обращения, культура словаря, тона, темпа речи).</w:t>
      </w:r>
    </w:p>
    <w:p w:rsidR="00867E97" w:rsidRPr="003642D5" w:rsidRDefault="00911B7F" w:rsidP="0086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Перед педагогом стоит основная цель - научить детей общаться и строить отношения в обществе, основывая</w:t>
      </w:r>
      <w:r w:rsidR="00867E97" w:rsidRPr="003642D5">
        <w:rPr>
          <w:rFonts w:ascii="Times New Roman" w:hAnsi="Times New Roman" w:cs="Times New Roman"/>
          <w:sz w:val="24"/>
          <w:szCs w:val="24"/>
        </w:rPr>
        <w:t>сь на нормы и правила этикета.</w:t>
      </w:r>
      <w:r w:rsidR="00867E97" w:rsidRPr="003642D5">
        <w:rPr>
          <w:rFonts w:ascii="Times New Roman" w:hAnsi="Times New Roman" w:cs="Times New Roman"/>
          <w:sz w:val="24"/>
          <w:szCs w:val="24"/>
        </w:rPr>
        <w:br/>
      </w:r>
      <w:r w:rsidRPr="003642D5">
        <w:rPr>
          <w:rFonts w:ascii="Times New Roman" w:hAnsi="Times New Roman" w:cs="Times New Roman"/>
          <w:sz w:val="24"/>
          <w:szCs w:val="24"/>
        </w:rPr>
        <w:t xml:space="preserve">Для достижения основной цели </w:t>
      </w:r>
      <w:r w:rsidR="00667A1D" w:rsidRPr="003642D5">
        <w:rPr>
          <w:rFonts w:ascii="Times New Roman" w:hAnsi="Times New Roman" w:cs="Times New Roman"/>
          <w:sz w:val="24"/>
          <w:szCs w:val="24"/>
        </w:rPr>
        <w:t xml:space="preserve">мы определили </w:t>
      </w:r>
      <w:r w:rsidRPr="003642D5">
        <w:rPr>
          <w:rFonts w:ascii="Times New Roman" w:hAnsi="Times New Roman" w:cs="Times New Roman"/>
          <w:sz w:val="24"/>
          <w:szCs w:val="24"/>
        </w:rPr>
        <w:t>следующие задачи работы с</w:t>
      </w:r>
      <w:r w:rsidR="00867E97" w:rsidRPr="003642D5">
        <w:rPr>
          <w:rFonts w:ascii="Times New Roman" w:hAnsi="Times New Roman" w:cs="Times New Roman"/>
          <w:sz w:val="24"/>
          <w:szCs w:val="24"/>
        </w:rPr>
        <w:t xml:space="preserve"> детьми:</w:t>
      </w:r>
    </w:p>
    <w:p w:rsidR="00667A1D" w:rsidRPr="003642D5" w:rsidRDefault="00911B7F" w:rsidP="0066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 xml:space="preserve">1.Обогатить и расширить знания детей об этикете (социальная </w:t>
      </w:r>
      <w:r w:rsidR="00867E97" w:rsidRPr="003642D5">
        <w:rPr>
          <w:rFonts w:ascii="Times New Roman" w:hAnsi="Times New Roman" w:cs="Times New Roman"/>
          <w:sz w:val="24"/>
          <w:szCs w:val="24"/>
        </w:rPr>
        <w:t>компетентность).</w:t>
      </w:r>
    </w:p>
    <w:p w:rsidR="00667A1D" w:rsidRPr="003642D5" w:rsidRDefault="00911B7F" w:rsidP="0066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2.Сформировать положительное</w:t>
      </w:r>
      <w:r w:rsidR="00867E97" w:rsidRPr="003642D5">
        <w:rPr>
          <w:rFonts w:ascii="Times New Roman" w:hAnsi="Times New Roman" w:cs="Times New Roman"/>
          <w:sz w:val="24"/>
          <w:szCs w:val="24"/>
        </w:rPr>
        <w:t xml:space="preserve"> отношение к правилам этикета.</w:t>
      </w:r>
    </w:p>
    <w:p w:rsidR="00867E97" w:rsidRPr="003642D5" w:rsidRDefault="00911B7F" w:rsidP="0066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3.Развивать способность использовать в жизни усвоенные правила этикета (социальное экспериментирование); способствовать развитию женственности</w:t>
      </w:r>
      <w:r w:rsidR="00667A1D" w:rsidRPr="003642D5">
        <w:rPr>
          <w:rFonts w:ascii="Times New Roman" w:hAnsi="Times New Roman" w:cs="Times New Roman"/>
          <w:sz w:val="24"/>
          <w:szCs w:val="24"/>
        </w:rPr>
        <w:t xml:space="preserve"> </w:t>
      </w:r>
      <w:r w:rsidR="00867E97" w:rsidRPr="003642D5">
        <w:rPr>
          <w:rFonts w:ascii="Times New Roman" w:hAnsi="Times New Roman" w:cs="Times New Roman"/>
          <w:sz w:val="24"/>
          <w:szCs w:val="24"/>
        </w:rPr>
        <w:t>у девочек и мужественности у мальчиков.</w:t>
      </w:r>
    </w:p>
    <w:p w:rsidR="00867E97" w:rsidRPr="003642D5" w:rsidRDefault="00911B7F" w:rsidP="00563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4.Прививать интерес к своему краю (через формирование интереса к литературным</w:t>
      </w:r>
      <w:r w:rsidR="00867E97" w:rsidRPr="003642D5">
        <w:rPr>
          <w:rFonts w:ascii="Times New Roman" w:hAnsi="Times New Roman" w:cs="Times New Roman"/>
          <w:sz w:val="24"/>
          <w:szCs w:val="24"/>
        </w:rPr>
        <w:t xml:space="preserve"> произведениям  своих земляков).</w:t>
      </w:r>
      <w:r w:rsidRPr="00364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E97" w:rsidRPr="003642D5" w:rsidRDefault="00911B7F" w:rsidP="0086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Обучение каждому правилу этикета</w:t>
      </w:r>
      <w:r w:rsidR="00667A1D" w:rsidRPr="003642D5">
        <w:rPr>
          <w:rFonts w:ascii="Times New Roman" w:hAnsi="Times New Roman" w:cs="Times New Roman"/>
          <w:sz w:val="24"/>
          <w:szCs w:val="24"/>
        </w:rPr>
        <w:t xml:space="preserve"> мы проводим</w:t>
      </w:r>
      <w:r w:rsidRPr="003642D5">
        <w:rPr>
          <w:rFonts w:ascii="Times New Roman" w:hAnsi="Times New Roman" w:cs="Times New Roman"/>
          <w:sz w:val="24"/>
          <w:szCs w:val="24"/>
        </w:rPr>
        <w:t xml:space="preserve"> в оп</w:t>
      </w:r>
      <w:r w:rsidR="00867E97" w:rsidRPr="003642D5">
        <w:rPr>
          <w:rFonts w:ascii="Times New Roman" w:hAnsi="Times New Roman" w:cs="Times New Roman"/>
          <w:sz w:val="24"/>
          <w:szCs w:val="24"/>
        </w:rPr>
        <w:t>ределенной последовательности:</w:t>
      </w:r>
      <w:r w:rsidR="00867E97" w:rsidRPr="003642D5">
        <w:rPr>
          <w:rFonts w:ascii="Times New Roman" w:hAnsi="Times New Roman" w:cs="Times New Roman"/>
          <w:sz w:val="24"/>
          <w:szCs w:val="24"/>
        </w:rPr>
        <w:br/>
        <w:t>- знание правила этикета</w:t>
      </w:r>
      <w:r w:rsidR="00667A1D" w:rsidRPr="003642D5">
        <w:rPr>
          <w:rFonts w:ascii="Times New Roman" w:hAnsi="Times New Roman" w:cs="Times New Roman"/>
          <w:sz w:val="24"/>
          <w:szCs w:val="24"/>
        </w:rPr>
        <w:t>;</w:t>
      </w:r>
    </w:p>
    <w:p w:rsidR="00667A1D" w:rsidRPr="003642D5" w:rsidRDefault="00911B7F" w:rsidP="0066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 xml:space="preserve">- </w:t>
      </w:r>
      <w:r w:rsidR="00667A1D" w:rsidRPr="003642D5">
        <w:rPr>
          <w:rFonts w:ascii="Times New Roman" w:hAnsi="Times New Roman" w:cs="Times New Roman"/>
          <w:sz w:val="24"/>
          <w:szCs w:val="24"/>
        </w:rPr>
        <w:t>осознание его разумности и необходимости;</w:t>
      </w:r>
    </w:p>
    <w:p w:rsidR="00667A1D" w:rsidRPr="003642D5" w:rsidRDefault="00911B7F" w:rsidP="0066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-</w:t>
      </w:r>
      <w:r w:rsidR="00667A1D" w:rsidRPr="003642D5">
        <w:rPr>
          <w:rFonts w:ascii="Times New Roman" w:hAnsi="Times New Roman" w:cs="Times New Roman"/>
          <w:sz w:val="24"/>
          <w:szCs w:val="24"/>
        </w:rPr>
        <w:t xml:space="preserve"> умение применять его практически;</w:t>
      </w:r>
    </w:p>
    <w:p w:rsidR="00667A1D" w:rsidRPr="003642D5" w:rsidRDefault="00911B7F" w:rsidP="0066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-</w:t>
      </w:r>
      <w:r w:rsidR="00667A1D" w:rsidRPr="003642D5">
        <w:rPr>
          <w:rFonts w:ascii="Times New Roman" w:hAnsi="Times New Roman" w:cs="Times New Roman"/>
          <w:sz w:val="24"/>
          <w:szCs w:val="24"/>
        </w:rPr>
        <w:t xml:space="preserve"> эмоциональное переживание от его выполнения.</w:t>
      </w:r>
    </w:p>
    <w:p w:rsidR="00563797" w:rsidRPr="003642D5" w:rsidRDefault="00911B7F" w:rsidP="00563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lastRenderedPageBreak/>
        <w:t>Воспитатель постоянно формирует у детей этикетное поведение, т.е. правильное, нравственное, эстетическое, используя для этого различные организационные формы: занятия, игры, беседы, режимные моменты в реальной жизни и в с</w:t>
      </w:r>
      <w:r w:rsidR="00563797" w:rsidRPr="003642D5">
        <w:rPr>
          <w:rFonts w:ascii="Times New Roman" w:hAnsi="Times New Roman" w:cs="Times New Roman"/>
          <w:sz w:val="24"/>
          <w:szCs w:val="24"/>
        </w:rPr>
        <w:t>пециально созданных ситуациях.</w:t>
      </w:r>
    </w:p>
    <w:p w:rsidR="00563797" w:rsidRPr="003642D5" w:rsidRDefault="00911B7F" w:rsidP="00563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Для</w:t>
      </w:r>
      <w:r w:rsidR="00563797" w:rsidRPr="003642D5">
        <w:rPr>
          <w:rFonts w:ascii="Times New Roman" w:hAnsi="Times New Roman" w:cs="Times New Roman"/>
          <w:sz w:val="24"/>
          <w:szCs w:val="24"/>
        </w:rPr>
        <w:t xml:space="preserve"> этого необходимо соблюдать ряд условий:</w:t>
      </w:r>
    </w:p>
    <w:p w:rsidR="00667A1D" w:rsidRPr="003642D5" w:rsidRDefault="00867E97" w:rsidP="00563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-</w:t>
      </w:r>
      <w:r w:rsidR="00667A1D" w:rsidRPr="003642D5">
        <w:rPr>
          <w:rFonts w:ascii="Times New Roman" w:hAnsi="Times New Roman" w:cs="Times New Roman"/>
          <w:sz w:val="24"/>
          <w:szCs w:val="24"/>
        </w:rPr>
        <w:t xml:space="preserve"> позитивный настрой ребенка;</w:t>
      </w:r>
    </w:p>
    <w:p w:rsidR="00667A1D" w:rsidRPr="003642D5" w:rsidRDefault="00867E97" w:rsidP="0066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-</w:t>
      </w:r>
      <w:r w:rsidR="00667A1D" w:rsidRPr="003642D5">
        <w:rPr>
          <w:rFonts w:ascii="Times New Roman" w:hAnsi="Times New Roman" w:cs="Times New Roman"/>
          <w:sz w:val="24"/>
          <w:szCs w:val="24"/>
        </w:rPr>
        <w:t xml:space="preserve"> пример взрослых;</w:t>
      </w:r>
    </w:p>
    <w:p w:rsidR="00667A1D" w:rsidRPr="003642D5" w:rsidRDefault="00867E97" w:rsidP="0066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-</w:t>
      </w:r>
      <w:r w:rsidR="00667A1D" w:rsidRPr="003642D5">
        <w:rPr>
          <w:rFonts w:ascii="Times New Roman" w:hAnsi="Times New Roman" w:cs="Times New Roman"/>
          <w:sz w:val="24"/>
          <w:szCs w:val="24"/>
        </w:rPr>
        <w:t xml:space="preserve"> связь с семьей.</w:t>
      </w:r>
    </w:p>
    <w:p w:rsidR="00911B7F" w:rsidRPr="003642D5" w:rsidRDefault="00911B7F" w:rsidP="0066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Формируя культуру поведения,</w:t>
      </w:r>
      <w:r w:rsidR="00667A1D" w:rsidRPr="003642D5">
        <w:rPr>
          <w:rFonts w:ascii="Times New Roman" w:hAnsi="Times New Roman" w:cs="Times New Roman"/>
          <w:sz w:val="24"/>
          <w:szCs w:val="24"/>
        </w:rPr>
        <w:t xml:space="preserve"> мы</w:t>
      </w:r>
      <w:r w:rsidRPr="003642D5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667A1D" w:rsidRPr="003642D5">
        <w:rPr>
          <w:rFonts w:ascii="Times New Roman" w:hAnsi="Times New Roman" w:cs="Times New Roman"/>
          <w:sz w:val="24"/>
          <w:szCs w:val="24"/>
        </w:rPr>
        <w:t>ем</w:t>
      </w:r>
      <w:r w:rsidRPr="003642D5">
        <w:rPr>
          <w:rFonts w:ascii="Times New Roman" w:hAnsi="Times New Roman" w:cs="Times New Roman"/>
          <w:sz w:val="24"/>
          <w:szCs w:val="24"/>
        </w:rPr>
        <w:t xml:space="preserve"> методы, которые способствуют осуществлению ребенком правильных поведенческих действий (приучение, упражнение, провокационные ситуации), методы, которые активизируют позитивные действия ребенка или предостерегают его от негативных поступков (пример дл</w:t>
      </w:r>
      <w:r w:rsidR="00563797" w:rsidRPr="003642D5">
        <w:rPr>
          <w:rFonts w:ascii="Times New Roman" w:hAnsi="Times New Roman" w:cs="Times New Roman"/>
          <w:sz w:val="24"/>
          <w:szCs w:val="24"/>
        </w:rPr>
        <w:t>я подражания, поощрение)</w:t>
      </w:r>
      <w:r w:rsidRPr="003642D5">
        <w:rPr>
          <w:rFonts w:ascii="Times New Roman" w:hAnsi="Times New Roman" w:cs="Times New Roman"/>
          <w:sz w:val="24"/>
          <w:szCs w:val="24"/>
        </w:rPr>
        <w:t>, а также словесные методы (рассказ, разъяснение, беседа).</w:t>
      </w:r>
    </w:p>
    <w:p w:rsidR="00911B7F" w:rsidRPr="003642D5" w:rsidRDefault="00911B7F" w:rsidP="0066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2D5">
        <w:rPr>
          <w:rFonts w:ascii="Times New Roman" w:hAnsi="Times New Roman" w:cs="Times New Roman"/>
          <w:sz w:val="24"/>
          <w:szCs w:val="24"/>
        </w:rPr>
        <w:t>На занятиях по этикету дети учатся вежливо, уважительно общаться с помощью игр во врача, учителя, воспитателя, экскурсовода, и даже президента. В игре моделируются ситуации общения, распределяются роли, осуществляется выбор тех или иных форм речевого поведения, а также нравственных установок. Дошкольники научатся правильно вести себя во многих ситуациях - в транспорте, в магазине, в театре, в метро, в музее, на улице и дома, - чтобы родители не волновались об их безопасности. Дети узнают, как знакомиться с людьми, поддерживать беседу и разрешать конфликтные ситуации. Весёлые стихи и рисунки помогут ребёнку разобраться, почему нужно вести себя так, а не иначе, объяснят и проиллюстрируют любое правило поведения на доступных детям примерах.</w:t>
      </w:r>
    </w:p>
    <w:p w:rsidR="00F76F00" w:rsidRDefault="00911B7F" w:rsidP="00563797">
      <w:pPr>
        <w:spacing w:after="0" w:line="240" w:lineRule="auto"/>
        <w:ind w:firstLine="708"/>
        <w:jc w:val="both"/>
      </w:pPr>
      <w:r w:rsidRPr="003642D5">
        <w:rPr>
          <w:rFonts w:ascii="Times New Roman" w:hAnsi="Times New Roman" w:cs="Times New Roman"/>
          <w:sz w:val="24"/>
          <w:szCs w:val="24"/>
        </w:rPr>
        <w:t xml:space="preserve">Ситуация за ситуацией, слово за словом – и для ребенка постепенно станет привычной атмосфера такта, вежливости и дружелюбия. </w:t>
      </w:r>
      <w:r w:rsidR="0052119B" w:rsidRPr="003642D5">
        <w:rPr>
          <w:rFonts w:ascii="Times New Roman" w:hAnsi="Times New Roman" w:cs="Times New Roman"/>
          <w:sz w:val="24"/>
          <w:szCs w:val="24"/>
        </w:rPr>
        <w:br/>
      </w:r>
      <w:r w:rsidR="0052119B" w:rsidRPr="003642D5">
        <w:rPr>
          <w:sz w:val="24"/>
          <w:szCs w:val="24"/>
        </w:rPr>
        <w:br/>
      </w:r>
      <w:r w:rsidR="0052119B">
        <w:t>  </w:t>
      </w:r>
      <w:r w:rsidR="00635662">
        <w:br/>
      </w:r>
      <w:r w:rsidR="00635662">
        <w:br/>
      </w:r>
    </w:p>
    <w:p w:rsidR="00F76F00" w:rsidRDefault="00F76F00" w:rsidP="00911B7F"/>
    <w:sectPr w:rsidR="00F76F00" w:rsidSect="004E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58D"/>
    <w:multiLevelType w:val="multilevel"/>
    <w:tmpl w:val="01E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C4D9D"/>
    <w:multiLevelType w:val="multilevel"/>
    <w:tmpl w:val="45CE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E7B90"/>
    <w:multiLevelType w:val="multilevel"/>
    <w:tmpl w:val="3C94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95A26"/>
    <w:multiLevelType w:val="multilevel"/>
    <w:tmpl w:val="6F8E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420C8"/>
    <w:multiLevelType w:val="multilevel"/>
    <w:tmpl w:val="846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414DD"/>
    <w:multiLevelType w:val="multilevel"/>
    <w:tmpl w:val="1B44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02987"/>
    <w:multiLevelType w:val="multilevel"/>
    <w:tmpl w:val="920C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41F"/>
    <w:rsid w:val="000E48A5"/>
    <w:rsid w:val="001A6FEE"/>
    <w:rsid w:val="001C6FEE"/>
    <w:rsid w:val="002E3A61"/>
    <w:rsid w:val="003642D5"/>
    <w:rsid w:val="003B144C"/>
    <w:rsid w:val="004E7327"/>
    <w:rsid w:val="0052119B"/>
    <w:rsid w:val="00563797"/>
    <w:rsid w:val="00635662"/>
    <w:rsid w:val="00667A1D"/>
    <w:rsid w:val="007B2CD8"/>
    <w:rsid w:val="00867E97"/>
    <w:rsid w:val="00911B7F"/>
    <w:rsid w:val="00BB03A5"/>
    <w:rsid w:val="00CF6E15"/>
    <w:rsid w:val="00D1641F"/>
    <w:rsid w:val="00DE4879"/>
    <w:rsid w:val="00F7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27"/>
  </w:style>
  <w:style w:type="paragraph" w:styleId="1">
    <w:name w:val="heading 1"/>
    <w:basedOn w:val="a"/>
    <w:link w:val="10"/>
    <w:uiPriority w:val="9"/>
    <w:qFormat/>
    <w:rsid w:val="00D16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6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D1641F"/>
    <w:rPr>
      <w:i/>
      <w:iCs/>
    </w:rPr>
  </w:style>
  <w:style w:type="character" w:customStyle="1" w:styleId="text">
    <w:name w:val="text"/>
    <w:basedOn w:val="a0"/>
    <w:rsid w:val="00D1641F"/>
  </w:style>
  <w:style w:type="character" w:styleId="a6">
    <w:name w:val="Hyperlink"/>
    <w:basedOn w:val="a0"/>
    <w:uiPriority w:val="99"/>
    <w:semiHidden/>
    <w:unhideWhenUsed/>
    <w:rsid w:val="00D164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6E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19B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635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ick01.begun.ru/click.jsp?url=E-58MkNJSEnoK26-zqQj83hAlVhj4CeTQ*OspFC-GriqoZUByd2R5EOtHQYra7btyfZc4r-L-K-*vxYI6lltbYTJO9Lm2V3EAmIRl9i9XZlkkS*f-Eltvc9iNq5NAZBoUdLSEmw3j0KPgYQBTWtASEIOp6O2YENBOkNurW366*HJwb7zvv91cizMaWLOAJL3cOJ4hqH3IMncuLXg907sP0e5-tECE19zGcncXOFjV0WhQty9ftPepYB*s2wmZ6IJLjF1zsBWLvZGuEOmuift*UjwjaMHyZ41OZmZeNpmJghDJTWqNtY6NbcuBt1hP2HnQNTorLeCHI48lZXxfd-SxS8qIQBaz4OhK6cwZ7CKJ4JicPbnos6hX1tUBVZGu4*iy2Haa69RmJ-gD1nqTiqyWwvAK1-j*Bl2rggAbVNn7rxrNeuq2HWNc4uM5BdLv5FPzxbWfvK-ybQvjjwJ9P6sysvnbidpK6f2fT5GZb3W0c44yrBFi7U3afsUZfY&amp;eurl%5B%5D=E-58Mq2srazmkZxFmCb-ICkkkV*Pn7wzFxOEoMkFMZvfR5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ick01.begun.ru/click.jsp?url=E-58MuHn5uclyHal1L456WJaj0J5*j2JWfm2vosb-NQKGJoG2W7JnHQgoiyvolH*Av-kyyAo1Zaw0fuclrPl--RfyCc3EsDkrql9Z1mHxk0K3veU2HeHW8boi0aZb4y1H0pF0HAyPSP6Qdwjl9Fv2wfFBXt-VxCqeFykoB07vn6rlcdDuZgwOorWMlWtsjs*-upUI3pwSxDmlXgUp0LIJKNb5ixtivrf3wHSqMw9Iof5dDN7AisHQfFZOMiEc0bi*KoMUEfXw01Oa968ea9C5BgGzZDW9LAuyYVyyuB9GSH22AzzfcNfWnTpsmj2kJujmFXuKvcA3oAFVt*uocetDez-DJRaRsgM6oaglA&amp;eurl%5B%5D=E-58MpeWl5ZcpUHLFqhxrqeqH9F5QXYnBa4DC*imqYAWPp4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44521-35C0-49A7-BBDA-A69AF8F9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Общая</cp:lastModifiedBy>
  <cp:revision>6</cp:revision>
  <dcterms:created xsi:type="dcterms:W3CDTF">2012-04-29T04:30:00Z</dcterms:created>
  <dcterms:modified xsi:type="dcterms:W3CDTF">2012-05-01T09:22:00Z</dcterms:modified>
</cp:coreProperties>
</file>