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CB" w:rsidRPr="00F5473F" w:rsidRDefault="00595ECB" w:rsidP="00595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3F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 w:rsidRPr="00F5473F">
        <w:rPr>
          <w:rFonts w:ascii="Times New Roman" w:hAnsi="Times New Roman" w:cs="Times New Roman"/>
          <w:b/>
          <w:sz w:val="28"/>
          <w:szCs w:val="28"/>
        </w:rPr>
        <w:t>пластилинографии</w:t>
      </w:r>
      <w:proofErr w:type="spellEnd"/>
      <w:r w:rsidRPr="00F5473F">
        <w:rPr>
          <w:rFonts w:ascii="Times New Roman" w:hAnsi="Times New Roman" w:cs="Times New Roman"/>
          <w:b/>
          <w:sz w:val="28"/>
          <w:szCs w:val="28"/>
        </w:rPr>
        <w:t xml:space="preserve"> в развитии творческих способностей</w:t>
      </w:r>
    </w:p>
    <w:p w:rsidR="00595ECB" w:rsidRPr="00A250E5" w:rsidRDefault="00595ECB" w:rsidP="00595ECB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F5473F">
        <w:rPr>
          <w:b/>
          <w:sz w:val="28"/>
          <w:szCs w:val="28"/>
        </w:rPr>
        <w:t>дете</w:t>
      </w:r>
      <w:r w:rsidR="00916958">
        <w:rPr>
          <w:b/>
          <w:sz w:val="28"/>
          <w:szCs w:val="28"/>
        </w:rPr>
        <w:t>й старшего дошкольного возраста</w:t>
      </w:r>
    </w:p>
    <w:p w:rsidR="00595ECB" w:rsidRDefault="00595ECB" w:rsidP="00595E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наиболее близких и естественных для ребёнка-дошкольника видов деятельности, является изобразительная деятельность.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595ECB" w:rsidRPr="00B4039F" w:rsidRDefault="00595ECB" w:rsidP="00595E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изобразительной деятельности дошкольники усваивают целый ряд графических и живописных умений и навыков, учатся анализировать предметы и явления окружающего мира. Данная деятельность развивает  мелкую  моторику  пальцев рук, их мускулатуры, координации движений,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лагоприятно влияет на развитие речи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>(т. к. проекция кисти руки находится в непосредственной близости с речевой зоной в головном мозге), снимает нервное напряжение, страх, обеспечивает положительное эмоциональное состояние.</w:t>
      </w:r>
    </w:p>
    <w:p w:rsidR="00595ECB" w:rsidRDefault="00595ECB" w:rsidP="00595E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Изобразительное творчество дает широкие возможности для познания прекрасного, для развития у детей эмоционально-эстетического отношения к действительности.</w:t>
      </w:r>
    </w:p>
    <w:p w:rsidR="00595ECB" w:rsidRPr="00B4039F" w:rsidRDefault="00595ECB" w:rsidP="00595E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Изобразительная деятельность в детском саду - эффективное средство познания действительности. Данная деятельность помогает развитию и формированию зрительных восприятий, воображения, памяти, пространственных представлений, чувств и других психических процессов. Формируются такие свойства личности, как настойчивость, целенаправленность, аккуратность, трудолюбие.</w:t>
      </w:r>
    </w:p>
    <w:p w:rsidR="00595ECB" w:rsidRDefault="00595ECB" w:rsidP="00595E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 всех современных программах представлены три способа освоения изобразительного искусства детьми дошкольного возраста: </w:t>
      </w:r>
      <w:r w:rsidRPr="00B403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восприятие – исполнительство -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403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творчество.</w:t>
      </w:r>
    </w:p>
    <w:p w:rsidR="00595ECB" w:rsidRDefault="00595ECB" w:rsidP="00595E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Эстетическое восприятие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прямой путь приобщения детей к изобразительному (и любому другому) искусству. От его развития во многом зависит последующая исполнительская и творческая деятельность ребёнка. </w:t>
      </w:r>
      <w:r w:rsidRPr="00B40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Художественное исполнительство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связано с практическим овладением детьми изобразительно – выразительными средствами, поскольку невозможно войти в искусство, не зная его специфического языка. Сюда же относ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ится техническая составляющая (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конкретные умения и навыки в той или иной области). </w:t>
      </w:r>
      <w:r w:rsidRPr="00B40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Изобразительное творчество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собой высший уровень освоения искусства, сообразно возрастным возможностям и индивидуальным способностям.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595ECB" w:rsidRPr="00B4039F" w:rsidRDefault="00595ECB" w:rsidP="00595E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Творчество предполагает авторизацию общественного опыта и выражается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уникального продукта (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рисунка, скульптурной фигурки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композиции).</w:t>
      </w:r>
    </w:p>
    <w:p w:rsidR="00595ECB" w:rsidRPr="00B4039F" w:rsidRDefault="00595ECB" w:rsidP="00595E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самостоятельной творческой деятельности – свидетельство состоявшегося художественного развития ребёнка, поскольку она возникает по его инициативе, отвечает его интересам и протекает без прямого руководства взрослого. Наличие самостоятельной деятельности, возникающей по инициативе самих детей, говорит о влиянии правильно организованного обучения, хороших традиций быта детского сада, благоприятной атмосферы в семье.</w:t>
      </w:r>
    </w:p>
    <w:p w:rsidR="00595ECB" w:rsidRPr="00B4039F" w:rsidRDefault="00595ECB" w:rsidP="00595E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4039F">
        <w:rPr>
          <w:rFonts w:ascii="Times New Roman" w:hAnsi="Times New Roman" w:cs="Times New Roman"/>
          <w:sz w:val="26"/>
          <w:szCs w:val="26"/>
        </w:rPr>
        <w:t>Намечаются новые пути в развитии художественной деятельности, которые позволяют отойти от традиционных штампов работы, направленной на овладение детьми только лишь определенных навыков в рисовании и лепке.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039F">
        <w:rPr>
          <w:rFonts w:ascii="Times New Roman" w:hAnsi="Times New Roman" w:cs="Times New Roman"/>
          <w:sz w:val="26"/>
          <w:szCs w:val="26"/>
        </w:rPr>
        <w:t xml:space="preserve">Эти новые подходы позволяют разнообразить изобразительную деятельность через внедрение новых методов работы, которые дают толчок развитию, как творческому потенциалу ребенка, так  и развитию личности ребенка в целом. </w:t>
      </w:r>
    </w:p>
    <w:p w:rsidR="00595ECB" w:rsidRPr="00B4039F" w:rsidRDefault="00595ECB" w:rsidP="00595E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4039F">
        <w:rPr>
          <w:rFonts w:ascii="Times New Roman" w:hAnsi="Times New Roman" w:cs="Times New Roman"/>
          <w:sz w:val="26"/>
          <w:szCs w:val="26"/>
        </w:rPr>
        <w:t xml:space="preserve">Центральным моментом работы по развитию творческих способностей является развитие у детей умения </w:t>
      </w:r>
      <w:r w:rsidRPr="00B4039F">
        <w:rPr>
          <w:rFonts w:ascii="Times New Roman" w:hAnsi="Times New Roman" w:cs="Times New Roman"/>
          <w:i/>
          <w:sz w:val="26"/>
          <w:szCs w:val="26"/>
        </w:rPr>
        <w:t>выделять</w:t>
      </w:r>
      <w:r w:rsidRPr="00B4039F">
        <w:rPr>
          <w:rFonts w:ascii="Times New Roman" w:hAnsi="Times New Roman" w:cs="Times New Roman"/>
          <w:sz w:val="26"/>
          <w:szCs w:val="26"/>
        </w:rPr>
        <w:t xml:space="preserve"> и при помощи особых средств </w:t>
      </w:r>
      <w:r w:rsidRPr="00B4039F">
        <w:rPr>
          <w:rFonts w:ascii="Times New Roman" w:hAnsi="Times New Roman" w:cs="Times New Roman"/>
          <w:i/>
          <w:sz w:val="26"/>
          <w:szCs w:val="26"/>
        </w:rPr>
        <w:t>оформлять</w:t>
      </w:r>
      <w:r w:rsidRPr="00B4039F">
        <w:rPr>
          <w:rFonts w:ascii="Times New Roman" w:hAnsi="Times New Roman" w:cs="Times New Roman"/>
          <w:sz w:val="26"/>
          <w:szCs w:val="26"/>
        </w:rPr>
        <w:t xml:space="preserve">, </w:t>
      </w:r>
      <w:r w:rsidRPr="00B4039F">
        <w:rPr>
          <w:rFonts w:ascii="Times New Roman" w:hAnsi="Times New Roman" w:cs="Times New Roman"/>
          <w:i/>
          <w:sz w:val="26"/>
          <w:szCs w:val="26"/>
        </w:rPr>
        <w:t>воплощать</w:t>
      </w:r>
      <w:r w:rsidRPr="00B4039F">
        <w:rPr>
          <w:rFonts w:ascii="Times New Roman" w:hAnsi="Times New Roman" w:cs="Times New Roman"/>
          <w:sz w:val="26"/>
          <w:szCs w:val="26"/>
        </w:rPr>
        <w:t xml:space="preserve"> в пластичном материале различные образы окружающего мира. </w:t>
      </w:r>
      <w:r>
        <w:rPr>
          <w:rFonts w:ascii="Times New Roman" w:hAnsi="Times New Roman" w:cs="Times New Roman"/>
          <w:sz w:val="26"/>
          <w:szCs w:val="26"/>
        </w:rPr>
        <w:t>Развитию</w:t>
      </w:r>
      <w:r w:rsidRPr="00B4039F">
        <w:rPr>
          <w:rFonts w:ascii="Times New Roman" w:hAnsi="Times New Roman" w:cs="Times New Roman"/>
          <w:sz w:val="26"/>
          <w:szCs w:val="26"/>
        </w:rPr>
        <w:t xml:space="preserve"> творческой активности, пробуждения интереса к изобразительной деятельности у детей,  </w:t>
      </w:r>
      <w:r>
        <w:rPr>
          <w:rFonts w:ascii="Times New Roman" w:hAnsi="Times New Roman" w:cs="Times New Roman"/>
          <w:sz w:val="26"/>
          <w:szCs w:val="26"/>
        </w:rPr>
        <w:t>способствует использование нетрадиционной техники</w:t>
      </w:r>
      <w:r w:rsidRPr="00B4039F">
        <w:rPr>
          <w:rFonts w:ascii="Times New Roman" w:hAnsi="Times New Roman" w:cs="Times New Roman"/>
          <w:sz w:val="26"/>
          <w:szCs w:val="26"/>
        </w:rPr>
        <w:t xml:space="preserve"> работы с пластилином - «</w:t>
      </w:r>
      <w:proofErr w:type="spellStart"/>
      <w:r w:rsidRPr="00B4039F">
        <w:rPr>
          <w:rFonts w:ascii="Times New Roman" w:hAnsi="Times New Roman" w:cs="Times New Roman"/>
          <w:sz w:val="26"/>
          <w:szCs w:val="26"/>
        </w:rPr>
        <w:t>Пластилинография</w:t>
      </w:r>
      <w:proofErr w:type="spellEnd"/>
      <w:r w:rsidRPr="00B4039F">
        <w:rPr>
          <w:rFonts w:ascii="Times New Roman" w:hAnsi="Times New Roman" w:cs="Times New Roman"/>
          <w:sz w:val="26"/>
          <w:szCs w:val="26"/>
        </w:rPr>
        <w:t>».</w:t>
      </w:r>
    </w:p>
    <w:p w:rsidR="00595ECB" w:rsidRPr="00B4039F" w:rsidRDefault="00595ECB" w:rsidP="00595ECB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B4039F">
        <w:rPr>
          <w:rFonts w:ascii="Times New Roman" w:hAnsi="Times New Roman" w:cs="Times New Roman"/>
          <w:sz w:val="26"/>
          <w:szCs w:val="26"/>
        </w:rPr>
        <w:t xml:space="preserve">Техника пластилиновой живописи уникальна. Дети с удовольствием открывают и самостоятельно придумывают новые цвета и оттенки, используя пластилиновую палитру. Поиск цветов и оттенков сближает лепку с рисованием красками. </w:t>
      </w:r>
    </w:p>
    <w:p w:rsidR="00595ECB" w:rsidRPr="00B4039F" w:rsidRDefault="00595ECB" w:rsidP="00595E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4039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B4039F">
        <w:rPr>
          <w:rFonts w:ascii="Times New Roman" w:hAnsi="Times New Roman" w:cs="Times New Roman"/>
          <w:sz w:val="26"/>
          <w:szCs w:val="26"/>
        </w:rPr>
        <w:t>Пластилинография</w:t>
      </w:r>
      <w:proofErr w:type="spellEnd"/>
      <w:r w:rsidRPr="00B4039F">
        <w:rPr>
          <w:rFonts w:ascii="Times New Roman" w:hAnsi="Times New Roman" w:cs="Times New Roman"/>
          <w:sz w:val="26"/>
          <w:szCs w:val="26"/>
        </w:rPr>
        <w:t xml:space="preserve">» («графия» - создавать, изображать, «пластилин» - материал, при помощи которого осуществляется исполнение замысла). Принцип данной нетрадиционной техники заключается в создании лепной картины с изображением выпуклых, </w:t>
      </w:r>
      <w:proofErr w:type="spellStart"/>
      <w:r w:rsidRPr="00B4039F">
        <w:rPr>
          <w:rFonts w:ascii="Times New Roman" w:hAnsi="Times New Roman" w:cs="Times New Roman"/>
          <w:sz w:val="26"/>
          <w:szCs w:val="26"/>
        </w:rPr>
        <w:t>полуобъёмных</w:t>
      </w:r>
      <w:proofErr w:type="spellEnd"/>
      <w:r w:rsidRPr="00B4039F">
        <w:rPr>
          <w:rFonts w:ascii="Times New Roman" w:hAnsi="Times New Roman" w:cs="Times New Roman"/>
          <w:sz w:val="26"/>
          <w:szCs w:val="26"/>
        </w:rPr>
        <w:t xml:space="preserve"> объектов на горизонтальной поверхности. Предметный материал </w:t>
      </w:r>
      <w:r>
        <w:rPr>
          <w:rFonts w:ascii="Times New Roman" w:hAnsi="Times New Roman" w:cs="Times New Roman"/>
          <w:sz w:val="26"/>
          <w:szCs w:val="26"/>
        </w:rPr>
        <w:t xml:space="preserve">художественно-творческой деятельности </w:t>
      </w:r>
      <w:r w:rsidRPr="00B4039F">
        <w:rPr>
          <w:rFonts w:ascii="Times New Roman" w:hAnsi="Times New Roman" w:cs="Times New Roman"/>
          <w:sz w:val="26"/>
          <w:szCs w:val="26"/>
        </w:rPr>
        <w:t xml:space="preserve"> представляет собой последовательность тщательно подобранных, постепенно усложняющихся изделий. </w:t>
      </w:r>
      <w:proofErr w:type="gramStart"/>
      <w:r w:rsidRPr="00B4039F">
        <w:rPr>
          <w:rFonts w:ascii="Times New Roman" w:hAnsi="Times New Roman" w:cs="Times New Roman"/>
          <w:sz w:val="26"/>
          <w:szCs w:val="26"/>
        </w:rPr>
        <w:t>Каждое новое изображение базируется на уже изученном, содержит знакомые формы и выполняется уже известными ребенку приемами, но при этом дополнено новыми, более сложными, еще не знакомыми ему элементами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95ECB" w:rsidRDefault="00595ECB" w:rsidP="00595E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39F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Пластилинография</w:t>
      </w:r>
      <w:proofErr w:type="spellEnd"/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это один из сравнительно недавнего появления нового жанра (вида) в изобразительной деятельности. </w:t>
      </w:r>
    </w:p>
    <w:p w:rsidR="00595ECB" w:rsidRDefault="00595ECB" w:rsidP="00595E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материал — пластилин, а основным инструментом в </w:t>
      </w:r>
      <w:proofErr w:type="spellStart"/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пластилинографии</w:t>
      </w:r>
      <w:proofErr w:type="spellEnd"/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рука (вернее, обе руки, следовательно, уровень умения зависит от владения собственными руками.</w:t>
      </w:r>
      <w:proofErr w:type="gramEnd"/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детьми </w:t>
      </w:r>
      <w:r>
        <w:rPr>
          <w:rFonts w:ascii="Times New Roman" w:hAnsi="Times New Roman" w:cs="Times New Roman"/>
          <w:sz w:val="26"/>
          <w:szCs w:val="26"/>
        </w:rPr>
        <w:t>(Г.Н.Давыдова)</w:t>
      </w:r>
      <w:r w:rsidRPr="00B4039F">
        <w:rPr>
          <w:rFonts w:ascii="Times New Roman" w:hAnsi="Times New Roman" w:cs="Times New Roman"/>
          <w:sz w:val="26"/>
          <w:szCs w:val="26"/>
        </w:rPr>
        <w:t xml:space="preserve">.  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5ECB" w:rsidRDefault="00595ECB" w:rsidP="00595E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</w:t>
      </w:r>
      <w:proofErr w:type="spellStart"/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пластилинографией</w:t>
      </w:r>
      <w:proofErr w:type="spellEnd"/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представляют большую возможност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развития и обучения детей, так как способствуют: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5ECB" w:rsidRDefault="00595ECB" w:rsidP="00595E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развитию таких психических процессов, как: вниман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ие, память, мышление,</w:t>
      </w:r>
    </w:p>
    <w:p w:rsidR="00595ECB" w:rsidRDefault="00595ECB" w:rsidP="00595E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развитию воображения, творческих способностей;</w:t>
      </w:r>
    </w:p>
    <w:p w:rsidR="00595ECB" w:rsidRDefault="00595ECB" w:rsidP="00595E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развитию восприятия, пространственной ориентации, сенсомоторной координации детей,</w:t>
      </w:r>
    </w:p>
    <w:p w:rsidR="00595ECB" w:rsidRDefault="00595ECB" w:rsidP="00595E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развитию самостоятельности, произвольности поведения;</w:t>
      </w:r>
    </w:p>
    <w:p w:rsidR="00595ECB" w:rsidRPr="00063E2D" w:rsidRDefault="00595ECB" w:rsidP="00595E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</w:t>
      </w:r>
      <w:r w:rsidRPr="00063E2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еализовывать впечатления, знания, эмоциональное состояние в творчестве.</w:t>
      </w:r>
    </w:p>
    <w:p w:rsidR="00595ECB" w:rsidRDefault="00595ECB" w:rsidP="00595E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учатся планировать свою работу и доводить её до конца. </w:t>
      </w:r>
    </w:p>
    <w:p w:rsidR="00595ECB" w:rsidRDefault="00595ECB" w:rsidP="00595E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Занимаясь </w:t>
      </w:r>
      <w:proofErr w:type="spellStart"/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пластилинографией</w:t>
      </w:r>
      <w:proofErr w:type="spellEnd"/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 </w:t>
      </w:r>
    </w:p>
    <w:p w:rsidR="00595ECB" w:rsidRPr="004232FA" w:rsidRDefault="00595ECB" w:rsidP="00595E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несомненных достоинств занятий по </w:t>
      </w:r>
      <w:proofErr w:type="spellStart"/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пластилинографии</w:t>
      </w:r>
      <w:proofErr w:type="spellEnd"/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детьми дошкольного возраста является интеграция предметных областей знаний. Деятельность </w:t>
      </w:r>
      <w:proofErr w:type="spellStart"/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пластилинографией</w:t>
      </w:r>
      <w:proofErr w:type="spellEnd"/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интегрировать различные образовательные сферы. Темы тесно переплетаются с жизнью детей, с той деятельностью, которую они осуществляют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другой деятельности</w:t>
      </w:r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ознакомлению с окружающим миром и природой, развитию речи, и т. д.)</w:t>
      </w:r>
      <w:proofErr w:type="gramStart"/>
      <w:r w:rsidRPr="00B40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8031D5" w:rsidRPr="00E61504" w:rsidRDefault="00595ECB" w:rsidP="00E615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39F">
        <w:rPr>
          <w:rFonts w:ascii="Times New Roman" w:hAnsi="Times New Roman" w:cs="Times New Roman"/>
          <w:sz w:val="26"/>
          <w:szCs w:val="26"/>
        </w:rPr>
        <w:t xml:space="preserve">   </w:t>
      </w:r>
      <w:r w:rsidRPr="00B4039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Таким образом, д</w:t>
      </w:r>
      <w:r w:rsidRPr="00B4039F">
        <w:rPr>
          <w:rFonts w:ascii="Times New Roman" w:hAnsi="Times New Roman" w:cs="Times New Roman"/>
          <w:sz w:val="26"/>
          <w:szCs w:val="26"/>
        </w:rPr>
        <w:t xml:space="preserve">анные  показывают, что система обучения дошкольников, направленная на формирование творчества, должна предполагать развитие у детей </w:t>
      </w:r>
      <w:r>
        <w:rPr>
          <w:rFonts w:ascii="Times New Roman" w:hAnsi="Times New Roman" w:cs="Times New Roman"/>
          <w:sz w:val="26"/>
          <w:szCs w:val="26"/>
        </w:rPr>
        <w:t>умения</w:t>
      </w:r>
      <w:r w:rsidRPr="00B4039F">
        <w:rPr>
          <w:rFonts w:ascii="Times New Roman" w:hAnsi="Times New Roman" w:cs="Times New Roman"/>
          <w:sz w:val="26"/>
          <w:szCs w:val="26"/>
        </w:rPr>
        <w:t xml:space="preserve"> находить оригинальные способы для создания худож</w:t>
      </w:r>
      <w:r>
        <w:rPr>
          <w:rFonts w:ascii="Times New Roman" w:hAnsi="Times New Roman" w:cs="Times New Roman"/>
          <w:sz w:val="26"/>
          <w:szCs w:val="26"/>
        </w:rPr>
        <w:t xml:space="preserve">ественного образа, которое возможно через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пластилинографию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8031D5" w:rsidRPr="00E61504" w:rsidSect="0080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95ECB"/>
    <w:rsid w:val="000D26EB"/>
    <w:rsid w:val="00595ECB"/>
    <w:rsid w:val="008031D5"/>
    <w:rsid w:val="00916958"/>
    <w:rsid w:val="00E61504"/>
    <w:rsid w:val="00F7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5E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3</cp:revision>
  <dcterms:created xsi:type="dcterms:W3CDTF">2015-01-17T19:01:00Z</dcterms:created>
  <dcterms:modified xsi:type="dcterms:W3CDTF">2015-03-23T18:59:00Z</dcterms:modified>
</cp:coreProperties>
</file>