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8C" w:rsidRPr="00F719EB" w:rsidRDefault="00C5540B" w:rsidP="00F719EB">
      <w:pPr>
        <w:jc w:val="center"/>
        <w:rPr>
          <w:sz w:val="36"/>
          <w:szCs w:val="36"/>
        </w:rPr>
      </w:pPr>
      <w:r w:rsidRPr="00F719EB">
        <w:rPr>
          <w:sz w:val="36"/>
          <w:szCs w:val="36"/>
        </w:rPr>
        <w:t>Тема урока</w:t>
      </w:r>
      <w:proofErr w:type="gramStart"/>
      <w:r w:rsidRPr="00F719EB">
        <w:rPr>
          <w:sz w:val="36"/>
          <w:szCs w:val="36"/>
        </w:rPr>
        <w:t xml:space="preserve"> :</w:t>
      </w:r>
      <w:proofErr w:type="gramEnd"/>
      <w:r w:rsidRPr="00F719EB">
        <w:rPr>
          <w:sz w:val="36"/>
          <w:szCs w:val="36"/>
        </w:rPr>
        <w:t xml:space="preserve"> «Войдем в музей»</w:t>
      </w:r>
    </w:p>
    <w:p w:rsidR="00C5540B" w:rsidRPr="00A15279" w:rsidRDefault="00C5540B" w:rsidP="0095111A">
      <w:pPr>
        <w:spacing w:line="240" w:lineRule="auto"/>
        <w:rPr>
          <w:sz w:val="24"/>
          <w:szCs w:val="24"/>
        </w:rPr>
      </w:pPr>
      <w:r w:rsidRPr="00A15279">
        <w:rPr>
          <w:rStyle w:val="a3"/>
          <w:rFonts w:eastAsia="Calibri" w:cs="Times New Roman"/>
          <w:sz w:val="24"/>
          <w:szCs w:val="24"/>
        </w:rPr>
        <w:t xml:space="preserve">Задачи урока: </w:t>
      </w:r>
      <w:r w:rsidRPr="00A15279">
        <w:rPr>
          <w:rFonts w:eastAsia="Calibri" w:cs="Times New Roman"/>
          <w:sz w:val="24"/>
          <w:szCs w:val="24"/>
        </w:rPr>
        <w:t>систематизировать и расширить представления детей о музее как хранителе культурных ценностей; на конкретных примерах раскрыть важность и необходимость культурной преемственности через посещение музеев; закрепить практические знания о правилах поведения в музее.</w:t>
      </w:r>
    </w:p>
    <w:p w:rsidR="00E807E1" w:rsidRPr="00A15279" w:rsidRDefault="00C5540B" w:rsidP="0095111A">
      <w:pPr>
        <w:spacing w:line="240" w:lineRule="auto"/>
        <w:rPr>
          <w:sz w:val="24"/>
          <w:szCs w:val="24"/>
        </w:rPr>
      </w:pPr>
      <w:r w:rsidRPr="00A15279">
        <w:rPr>
          <w:rFonts w:eastAsia="Calibri" w:cs="Times New Roman"/>
          <w:sz w:val="24"/>
          <w:szCs w:val="24"/>
        </w:rPr>
        <w:br/>
        <w:t>      </w:t>
      </w:r>
      <w:r w:rsidRPr="00A15279">
        <w:rPr>
          <w:rStyle w:val="a3"/>
          <w:rFonts w:eastAsia="Calibri" w:cs="Times New Roman"/>
          <w:sz w:val="24"/>
          <w:szCs w:val="24"/>
        </w:rPr>
        <w:t xml:space="preserve">Планируемые достижения учащихся: </w:t>
      </w:r>
      <w:r w:rsidR="00E807E1" w:rsidRPr="00A15279">
        <w:rPr>
          <w:rFonts w:eastAsia="Calibri" w:cs="Times New Roman"/>
          <w:sz w:val="24"/>
          <w:szCs w:val="24"/>
        </w:rPr>
        <w:t>понимание необходимости посещения музеев каждым человеком; знание правил поведения в музее и соблюдение на практике этих правил.</w:t>
      </w:r>
    </w:p>
    <w:p w:rsidR="004624E5" w:rsidRPr="00A15279" w:rsidRDefault="004624E5" w:rsidP="0095111A">
      <w:pPr>
        <w:spacing w:line="240" w:lineRule="auto"/>
        <w:rPr>
          <w:rStyle w:val="a3"/>
          <w:b w:val="0"/>
          <w:sz w:val="24"/>
          <w:szCs w:val="24"/>
        </w:rPr>
      </w:pPr>
      <w:r w:rsidRPr="00A15279">
        <w:rPr>
          <w:b/>
          <w:sz w:val="24"/>
          <w:szCs w:val="24"/>
        </w:rPr>
        <w:t>Формирование УУД:</w:t>
      </w:r>
    </w:p>
    <w:p w:rsidR="00E807E1" w:rsidRPr="00A15279" w:rsidRDefault="00E807E1" w:rsidP="0095111A">
      <w:pPr>
        <w:spacing w:line="240" w:lineRule="auto"/>
        <w:rPr>
          <w:sz w:val="24"/>
          <w:szCs w:val="24"/>
        </w:rPr>
      </w:pPr>
      <w:r w:rsidRPr="00A15279">
        <w:rPr>
          <w:b/>
          <w:i/>
          <w:sz w:val="24"/>
          <w:szCs w:val="24"/>
        </w:rPr>
        <w:t>познавательные УУД</w:t>
      </w:r>
      <w:r w:rsidR="004624E5" w:rsidRPr="00A15279">
        <w:rPr>
          <w:sz w:val="24"/>
          <w:szCs w:val="24"/>
        </w:rPr>
        <w:t xml:space="preserve"> - </w:t>
      </w:r>
      <w:r w:rsidRPr="00A15279">
        <w:rPr>
          <w:sz w:val="24"/>
          <w:szCs w:val="24"/>
        </w:rPr>
        <w:t>Развитие способностей учащихся управлять своей познавательной деятельностью; формирование умений анализировать, сравнивать, выделять необходимую информацию;</w:t>
      </w:r>
      <w:r w:rsidR="004624E5" w:rsidRPr="00A15279">
        <w:rPr>
          <w:sz w:val="24"/>
          <w:szCs w:val="24"/>
        </w:rPr>
        <w:t xml:space="preserve"> </w:t>
      </w:r>
      <w:r w:rsidRPr="00A15279">
        <w:rPr>
          <w:sz w:val="24"/>
          <w:szCs w:val="24"/>
        </w:rPr>
        <w:t>делать выводы и обобщения</w:t>
      </w:r>
    </w:p>
    <w:p w:rsidR="00E807E1" w:rsidRPr="00A15279" w:rsidRDefault="00E807E1" w:rsidP="0095111A">
      <w:pPr>
        <w:spacing w:line="240" w:lineRule="auto"/>
        <w:rPr>
          <w:b/>
          <w:i/>
          <w:sz w:val="24"/>
          <w:szCs w:val="24"/>
        </w:rPr>
      </w:pPr>
      <w:r w:rsidRPr="00A15279">
        <w:rPr>
          <w:b/>
          <w:i/>
          <w:sz w:val="24"/>
          <w:szCs w:val="24"/>
        </w:rPr>
        <w:t xml:space="preserve"> Регулятивные УУД</w:t>
      </w:r>
      <w:r w:rsidR="004624E5" w:rsidRPr="00A15279">
        <w:rPr>
          <w:b/>
          <w:i/>
          <w:sz w:val="24"/>
          <w:szCs w:val="24"/>
        </w:rPr>
        <w:t xml:space="preserve"> </w:t>
      </w:r>
      <w:proofErr w:type="gramStart"/>
      <w:r w:rsidR="004624E5" w:rsidRPr="00A15279">
        <w:rPr>
          <w:b/>
          <w:i/>
          <w:sz w:val="24"/>
          <w:szCs w:val="24"/>
        </w:rPr>
        <w:t>-</w:t>
      </w:r>
      <w:r w:rsidRPr="00A15279">
        <w:rPr>
          <w:sz w:val="24"/>
          <w:szCs w:val="24"/>
        </w:rPr>
        <w:t>Ф</w:t>
      </w:r>
      <w:proofErr w:type="gramEnd"/>
      <w:r w:rsidRPr="00A15279">
        <w:rPr>
          <w:sz w:val="24"/>
          <w:szCs w:val="24"/>
        </w:rPr>
        <w:t>ормирование   умения  самостоятельно выделять и формулировать познавательную цель;</w:t>
      </w:r>
      <w:r w:rsidR="004624E5" w:rsidRPr="00A15279">
        <w:rPr>
          <w:b/>
          <w:i/>
          <w:sz w:val="24"/>
          <w:szCs w:val="24"/>
        </w:rPr>
        <w:t xml:space="preserve"> </w:t>
      </w:r>
      <w:r w:rsidRPr="00A15279">
        <w:rPr>
          <w:sz w:val="24"/>
          <w:szCs w:val="24"/>
        </w:rPr>
        <w:t xml:space="preserve"> планировать свою деятельность на уроке; контролировать, оценивать процесс и результат своей деятельности</w:t>
      </w:r>
    </w:p>
    <w:p w:rsidR="00E807E1" w:rsidRPr="00A15279" w:rsidRDefault="00E807E1" w:rsidP="0095111A">
      <w:pPr>
        <w:spacing w:line="240" w:lineRule="auto"/>
        <w:rPr>
          <w:b/>
          <w:i/>
          <w:sz w:val="24"/>
          <w:szCs w:val="24"/>
        </w:rPr>
      </w:pPr>
      <w:r w:rsidRPr="00A15279">
        <w:rPr>
          <w:b/>
          <w:i/>
          <w:sz w:val="24"/>
          <w:szCs w:val="24"/>
        </w:rPr>
        <w:t>Коммуникативные УУ</w:t>
      </w:r>
      <w:proofErr w:type="gramStart"/>
      <w:r w:rsidRPr="00A15279">
        <w:rPr>
          <w:b/>
          <w:i/>
          <w:sz w:val="24"/>
          <w:szCs w:val="24"/>
        </w:rPr>
        <w:t>Д</w:t>
      </w:r>
      <w:r w:rsidR="004624E5" w:rsidRPr="00A15279">
        <w:rPr>
          <w:b/>
          <w:i/>
          <w:sz w:val="24"/>
          <w:szCs w:val="24"/>
        </w:rPr>
        <w:t>-</w:t>
      </w:r>
      <w:proofErr w:type="gramEnd"/>
      <w:r w:rsidR="004624E5" w:rsidRPr="00A15279">
        <w:rPr>
          <w:b/>
          <w:i/>
          <w:sz w:val="24"/>
          <w:szCs w:val="24"/>
        </w:rPr>
        <w:t xml:space="preserve"> </w:t>
      </w:r>
      <w:r w:rsidRPr="00A15279">
        <w:rPr>
          <w:sz w:val="24"/>
          <w:szCs w:val="24"/>
        </w:rPr>
        <w:t xml:space="preserve">Формирование умения строить речевое высказывание в устной форме; </w:t>
      </w:r>
    </w:p>
    <w:p w:rsidR="00E807E1" w:rsidRPr="00A15279" w:rsidRDefault="00E807E1" w:rsidP="0095111A">
      <w:pPr>
        <w:spacing w:line="240" w:lineRule="auto"/>
        <w:rPr>
          <w:sz w:val="24"/>
          <w:szCs w:val="24"/>
        </w:rPr>
      </w:pPr>
      <w:r w:rsidRPr="00A15279">
        <w:rPr>
          <w:sz w:val="24"/>
          <w:szCs w:val="24"/>
        </w:rPr>
        <w:t xml:space="preserve">слушать и слышать учителя, другого ученика; доносить до собеседника свою точку зрения; </w:t>
      </w:r>
    </w:p>
    <w:p w:rsidR="00E807E1" w:rsidRPr="00A15279" w:rsidRDefault="00E807E1" w:rsidP="0095111A">
      <w:pPr>
        <w:spacing w:line="240" w:lineRule="auto"/>
        <w:rPr>
          <w:sz w:val="24"/>
          <w:szCs w:val="24"/>
        </w:rPr>
      </w:pPr>
      <w:r w:rsidRPr="00A15279">
        <w:rPr>
          <w:sz w:val="24"/>
          <w:szCs w:val="24"/>
        </w:rPr>
        <w:t>формировать умение договариваться и приходить к общему решению в совместной деятельности;</w:t>
      </w:r>
    </w:p>
    <w:p w:rsidR="00E807E1" w:rsidRPr="00A15279" w:rsidRDefault="00E807E1" w:rsidP="0095111A">
      <w:pPr>
        <w:spacing w:line="240" w:lineRule="auto"/>
        <w:rPr>
          <w:sz w:val="24"/>
          <w:szCs w:val="24"/>
        </w:rPr>
      </w:pPr>
      <w:r w:rsidRPr="00A15279">
        <w:rPr>
          <w:sz w:val="24"/>
          <w:szCs w:val="24"/>
        </w:rPr>
        <w:t>формировать умение признавать свои ошибки, озвучивать их</w:t>
      </w:r>
      <w:r w:rsidR="004624E5" w:rsidRPr="00A15279">
        <w:rPr>
          <w:sz w:val="24"/>
          <w:szCs w:val="24"/>
        </w:rPr>
        <w:t xml:space="preserve"> </w:t>
      </w:r>
      <w:r w:rsidRPr="00A15279">
        <w:rPr>
          <w:sz w:val="24"/>
          <w:szCs w:val="24"/>
        </w:rPr>
        <w:t>адекватно оценивать работу в группе</w:t>
      </w:r>
    </w:p>
    <w:p w:rsidR="00E807E1" w:rsidRPr="00A15279" w:rsidRDefault="00E807E1" w:rsidP="0095111A">
      <w:pPr>
        <w:spacing w:line="240" w:lineRule="auto"/>
        <w:rPr>
          <w:b/>
          <w:i/>
          <w:sz w:val="24"/>
          <w:szCs w:val="24"/>
        </w:rPr>
      </w:pPr>
      <w:r w:rsidRPr="00A15279">
        <w:rPr>
          <w:b/>
          <w:i/>
          <w:sz w:val="24"/>
          <w:szCs w:val="24"/>
        </w:rPr>
        <w:t xml:space="preserve"> Личностные УУД</w:t>
      </w:r>
      <w:r w:rsidR="004624E5" w:rsidRPr="00A15279">
        <w:rPr>
          <w:b/>
          <w:i/>
          <w:sz w:val="24"/>
          <w:szCs w:val="24"/>
        </w:rPr>
        <w:t xml:space="preserve"> </w:t>
      </w:r>
      <w:proofErr w:type="gramStart"/>
      <w:r w:rsidR="004624E5" w:rsidRPr="00A15279">
        <w:rPr>
          <w:b/>
          <w:i/>
          <w:sz w:val="24"/>
          <w:szCs w:val="24"/>
        </w:rPr>
        <w:t>-</w:t>
      </w:r>
      <w:r w:rsidRPr="00A15279">
        <w:rPr>
          <w:sz w:val="24"/>
          <w:szCs w:val="24"/>
        </w:rPr>
        <w:t>Ф</w:t>
      </w:r>
      <w:proofErr w:type="gramEnd"/>
      <w:r w:rsidRPr="00A15279">
        <w:rPr>
          <w:sz w:val="24"/>
          <w:szCs w:val="24"/>
        </w:rPr>
        <w:t>ормирование положительной учебной мотивации, навыков адекватной самооценки, ответственности за конечный результат.</w:t>
      </w:r>
      <w:r w:rsidR="004F0235" w:rsidRPr="00A15279">
        <w:rPr>
          <w:sz w:val="24"/>
          <w:szCs w:val="24"/>
        </w:rPr>
        <w:t xml:space="preserve"> </w:t>
      </w:r>
      <w:r w:rsidRPr="00A15279">
        <w:rPr>
          <w:sz w:val="24"/>
          <w:szCs w:val="24"/>
        </w:rPr>
        <w:t>Формирование  учебно-познавательных мотивов; учебно-познавательного  интереса  к новому материалу и способам решения  новой  учебной  задачи.</w:t>
      </w:r>
      <w:r w:rsidR="004624E5" w:rsidRPr="00A15279">
        <w:rPr>
          <w:sz w:val="24"/>
          <w:szCs w:val="24"/>
        </w:rPr>
        <w:t xml:space="preserve"> </w:t>
      </w:r>
      <w:r w:rsidRPr="00A15279">
        <w:rPr>
          <w:sz w:val="24"/>
          <w:szCs w:val="24"/>
        </w:rPr>
        <w:t>Развитие доброжелательности, внимания к людя</w:t>
      </w:r>
      <w:r w:rsidR="004624E5" w:rsidRPr="00A15279">
        <w:rPr>
          <w:sz w:val="24"/>
          <w:szCs w:val="24"/>
        </w:rPr>
        <w:t>м.</w:t>
      </w:r>
    </w:p>
    <w:p w:rsidR="00C5540B" w:rsidRPr="00A15279" w:rsidRDefault="00C5540B" w:rsidP="0095111A">
      <w:pPr>
        <w:spacing w:line="240" w:lineRule="auto"/>
        <w:rPr>
          <w:rStyle w:val="a4"/>
          <w:sz w:val="24"/>
          <w:szCs w:val="24"/>
        </w:rPr>
      </w:pPr>
      <w:r w:rsidRPr="00A15279">
        <w:rPr>
          <w:rFonts w:eastAsia="Calibri" w:cs="Times New Roman"/>
          <w:sz w:val="24"/>
          <w:szCs w:val="24"/>
        </w:rPr>
        <w:br/>
        <w:t>      </w:t>
      </w:r>
      <w:r w:rsidRPr="00A15279">
        <w:rPr>
          <w:rStyle w:val="a3"/>
          <w:rFonts w:eastAsia="Calibri" w:cs="Times New Roman"/>
          <w:sz w:val="24"/>
          <w:szCs w:val="24"/>
        </w:rPr>
        <w:t xml:space="preserve">Оборудование. </w:t>
      </w:r>
      <w:r w:rsidRPr="00A15279">
        <w:rPr>
          <w:rStyle w:val="a4"/>
          <w:sz w:val="24"/>
          <w:szCs w:val="24"/>
        </w:rPr>
        <w:t xml:space="preserve">Презентация, экспонаты школьного музея, личные вещи для создания музея, поделки учащихся, тетради и т.д., </w:t>
      </w:r>
    </w:p>
    <w:p w:rsidR="00947B64" w:rsidRPr="00A15279" w:rsidRDefault="00947B64" w:rsidP="0095111A">
      <w:pPr>
        <w:spacing w:line="240" w:lineRule="auto"/>
        <w:rPr>
          <w:rStyle w:val="a4"/>
          <w:sz w:val="24"/>
          <w:szCs w:val="24"/>
        </w:rPr>
      </w:pPr>
      <w:r w:rsidRPr="00A15279">
        <w:rPr>
          <w:rStyle w:val="a4"/>
          <w:b/>
          <w:sz w:val="24"/>
          <w:szCs w:val="24"/>
        </w:rPr>
        <w:t>Предварительная подготовка</w:t>
      </w:r>
      <w:r w:rsidRPr="00A15279">
        <w:rPr>
          <w:rStyle w:val="a4"/>
          <w:sz w:val="24"/>
          <w:szCs w:val="24"/>
        </w:rPr>
        <w:t xml:space="preserve"> : </w:t>
      </w:r>
      <w:proofErr w:type="gramStart"/>
      <w:r w:rsidRPr="00A15279">
        <w:rPr>
          <w:rStyle w:val="a4"/>
          <w:sz w:val="24"/>
          <w:szCs w:val="24"/>
        </w:rPr>
        <w:t>-п</w:t>
      </w:r>
      <w:proofErr w:type="gramEnd"/>
      <w:r w:rsidRPr="00A15279">
        <w:rPr>
          <w:rStyle w:val="a4"/>
          <w:sz w:val="24"/>
          <w:szCs w:val="24"/>
        </w:rPr>
        <w:t>оговорить с родителями, бабушками, дедушками о вещах, которые хранятся в семье, узнать с чем это связано, принести эти предметы в класс, рассказать о них</w:t>
      </w:r>
    </w:p>
    <w:tbl>
      <w:tblPr>
        <w:tblStyle w:val="a5"/>
        <w:tblW w:w="10065" w:type="dxa"/>
        <w:tblInd w:w="108" w:type="dxa"/>
        <w:tblLayout w:type="fixed"/>
        <w:tblLook w:val="04A0"/>
      </w:tblPr>
      <w:tblGrid>
        <w:gridCol w:w="1758"/>
        <w:gridCol w:w="6464"/>
        <w:gridCol w:w="1843"/>
      </w:tblGrid>
      <w:tr w:rsidR="0085692B" w:rsidRPr="00A15279" w:rsidTr="00BE0C67">
        <w:trPr>
          <w:trHeight w:val="359"/>
        </w:trPr>
        <w:tc>
          <w:tcPr>
            <w:tcW w:w="1758" w:type="dxa"/>
          </w:tcPr>
          <w:p w:rsidR="0085692B" w:rsidRPr="00A15279" w:rsidRDefault="0085692B" w:rsidP="0095111A">
            <w:pPr>
              <w:jc w:val="center"/>
              <w:rPr>
                <w:rStyle w:val="a4"/>
                <w:sz w:val="24"/>
                <w:szCs w:val="24"/>
              </w:rPr>
            </w:pPr>
            <w:r w:rsidRPr="00A15279">
              <w:rPr>
                <w:rStyle w:val="a4"/>
                <w:sz w:val="24"/>
                <w:szCs w:val="24"/>
              </w:rPr>
              <w:t>Этапы урока</w:t>
            </w:r>
          </w:p>
        </w:tc>
        <w:tc>
          <w:tcPr>
            <w:tcW w:w="6464" w:type="dxa"/>
          </w:tcPr>
          <w:p w:rsidR="0085692B" w:rsidRPr="00A15279" w:rsidRDefault="0085692B" w:rsidP="0095111A">
            <w:pPr>
              <w:jc w:val="center"/>
              <w:rPr>
                <w:rStyle w:val="a4"/>
                <w:sz w:val="24"/>
                <w:szCs w:val="24"/>
              </w:rPr>
            </w:pPr>
            <w:r w:rsidRPr="00A15279">
              <w:rPr>
                <w:rStyle w:val="a4"/>
                <w:sz w:val="24"/>
                <w:szCs w:val="24"/>
              </w:rPr>
              <w:t>Ход урока</w:t>
            </w:r>
          </w:p>
        </w:tc>
        <w:tc>
          <w:tcPr>
            <w:tcW w:w="1843" w:type="dxa"/>
          </w:tcPr>
          <w:p w:rsidR="0085692B" w:rsidRPr="00A15279" w:rsidRDefault="0085692B" w:rsidP="0095111A">
            <w:pPr>
              <w:jc w:val="center"/>
              <w:rPr>
                <w:rStyle w:val="a4"/>
                <w:sz w:val="24"/>
                <w:szCs w:val="24"/>
              </w:rPr>
            </w:pPr>
            <w:r w:rsidRPr="00A15279">
              <w:rPr>
                <w:rStyle w:val="a4"/>
                <w:sz w:val="24"/>
                <w:szCs w:val="24"/>
              </w:rPr>
              <w:t>Формирование УУД</w:t>
            </w:r>
          </w:p>
        </w:tc>
      </w:tr>
      <w:tr w:rsidR="0085692B" w:rsidRPr="00A15279" w:rsidTr="00BE0C67">
        <w:trPr>
          <w:trHeight w:val="359"/>
        </w:trPr>
        <w:tc>
          <w:tcPr>
            <w:tcW w:w="1758" w:type="dxa"/>
          </w:tcPr>
          <w:p w:rsidR="0085692B" w:rsidRPr="00A15279" w:rsidRDefault="0085692B" w:rsidP="0095111A">
            <w:pPr>
              <w:rPr>
                <w:rStyle w:val="a4"/>
                <w:sz w:val="24"/>
                <w:szCs w:val="24"/>
              </w:rPr>
            </w:pPr>
            <w:r w:rsidRPr="00A15279">
              <w:rPr>
                <w:rStyle w:val="a4"/>
                <w:b/>
                <w:sz w:val="24"/>
                <w:szCs w:val="24"/>
              </w:rPr>
              <w:t xml:space="preserve">1. </w:t>
            </w:r>
            <w:proofErr w:type="spellStart"/>
            <w:r w:rsidRPr="00A15279">
              <w:rPr>
                <w:rStyle w:val="a4"/>
                <w:b/>
                <w:sz w:val="24"/>
                <w:szCs w:val="24"/>
              </w:rPr>
              <w:t>Оргмомент</w:t>
            </w:r>
            <w:proofErr w:type="spellEnd"/>
            <w:r w:rsidRPr="00A15279">
              <w:rPr>
                <w:rStyle w:val="a4"/>
                <w:sz w:val="24"/>
                <w:szCs w:val="24"/>
              </w:rPr>
              <w:t>.</w:t>
            </w:r>
          </w:p>
        </w:tc>
        <w:tc>
          <w:tcPr>
            <w:tcW w:w="6464" w:type="dxa"/>
          </w:tcPr>
          <w:p w:rsidR="0085692B" w:rsidRPr="00A15279" w:rsidRDefault="0085692B" w:rsidP="0095111A">
            <w:pPr>
              <w:spacing w:before="100" w:beforeAutospacing="1" w:after="100" w:afterAutospacing="1"/>
              <w:rPr>
                <w:rFonts w:eastAsia="Times New Roman" w:cs="Times New Roman"/>
                <w:sz w:val="24"/>
                <w:szCs w:val="24"/>
                <w:lang w:eastAsia="ru-RU"/>
              </w:rPr>
            </w:pPr>
            <w:r w:rsidRPr="00A15279">
              <w:rPr>
                <w:rFonts w:eastAsia="Times New Roman" w:cs="Times New Roman"/>
                <w:sz w:val="24"/>
                <w:szCs w:val="24"/>
                <w:lang w:eastAsia="ru-RU"/>
              </w:rPr>
              <w:t xml:space="preserve">- Здравствуйте, садитесь. Сядьте </w:t>
            </w:r>
            <w:proofErr w:type="gramStart"/>
            <w:r w:rsidRPr="00A15279">
              <w:rPr>
                <w:rFonts w:eastAsia="Times New Roman" w:cs="Times New Roman"/>
                <w:sz w:val="24"/>
                <w:szCs w:val="24"/>
                <w:lang w:eastAsia="ru-RU"/>
              </w:rPr>
              <w:t>поудобнее</w:t>
            </w:r>
            <w:proofErr w:type="gramEnd"/>
            <w:r w:rsidRPr="00A15279">
              <w:rPr>
                <w:rFonts w:eastAsia="Times New Roman" w:cs="Times New Roman"/>
                <w:sz w:val="24"/>
                <w:szCs w:val="24"/>
                <w:lang w:eastAsia="ru-RU"/>
              </w:rPr>
              <w:t xml:space="preserve"> и внимательно слушайте то, что я буду говорить. А последнее слово в предложении мы будем говорить вместе.</w:t>
            </w:r>
          </w:p>
          <w:p w:rsidR="0085692B" w:rsidRPr="00A15279" w:rsidRDefault="0085692B" w:rsidP="0095111A">
            <w:pPr>
              <w:spacing w:before="100" w:beforeAutospacing="1" w:after="100" w:afterAutospacing="1"/>
              <w:rPr>
                <w:rFonts w:eastAsia="Times New Roman" w:cs="Times New Roman"/>
                <w:sz w:val="24"/>
                <w:szCs w:val="24"/>
                <w:lang w:eastAsia="ru-RU"/>
              </w:rPr>
            </w:pPr>
            <w:r w:rsidRPr="00A15279">
              <w:rPr>
                <w:rFonts w:eastAsia="Times New Roman" w:cs="Times New Roman"/>
                <w:sz w:val="24"/>
                <w:szCs w:val="24"/>
                <w:lang w:eastAsia="ru-RU"/>
              </w:rPr>
              <w:t>На уроке наши глаза внимательно смотрят и все ... (видят).</w:t>
            </w:r>
          </w:p>
          <w:p w:rsidR="0085692B" w:rsidRPr="00A15279" w:rsidRDefault="0085692B" w:rsidP="0095111A">
            <w:pPr>
              <w:spacing w:before="100" w:beforeAutospacing="1" w:after="100" w:afterAutospacing="1"/>
              <w:rPr>
                <w:rFonts w:eastAsia="Times New Roman" w:cs="Times New Roman"/>
                <w:sz w:val="24"/>
                <w:szCs w:val="24"/>
                <w:lang w:eastAsia="ru-RU"/>
              </w:rPr>
            </w:pPr>
            <w:r w:rsidRPr="00A15279">
              <w:rPr>
                <w:rFonts w:eastAsia="Times New Roman" w:cs="Times New Roman"/>
                <w:sz w:val="24"/>
                <w:szCs w:val="24"/>
                <w:lang w:eastAsia="ru-RU"/>
              </w:rPr>
              <w:t>Уши внимательно слушают и все ... (слышат).</w:t>
            </w:r>
          </w:p>
          <w:p w:rsidR="0085692B" w:rsidRPr="00A15279" w:rsidRDefault="0085692B" w:rsidP="0095111A">
            <w:pPr>
              <w:spacing w:before="100" w:beforeAutospacing="1" w:after="100" w:afterAutospacing="1"/>
              <w:rPr>
                <w:rFonts w:eastAsia="Times New Roman" w:cs="Times New Roman"/>
                <w:sz w:val="24"/>
                <w:szCs w:val="24"/>
                <w:lang w:eastAsia="ru-RU"/>
              </w:rPr>
            </w:pPr>
            <w:r w:rsidRPr="00A15279">
              <w:rPr>
                <w:rFonts w:eastAsia="Times New Roman" w:cs="Times New Roman"/>
                <w:sz w:val="24"/>
                <w:szCs w:val="24"/>
                <w:lang w:eastAsia="ru-RU"/>
              </w:rPr>
              <w:lastRenderedPageBreak/>
              <w:t>Голова хорошо ... (думает).</w:t>
            </w:r>
          </w:p>
          <w:p w:rsidR="0085692B" w:rsidRPr="00A15279" w:rsidRDefault="0085692B" w:rsidP="0095111A">
            <w:pPr>
              <w:spacing w:before="100" w:beforeAutospacing="1" w:after="100" w:afterAutospacing="1"/>
              <w:rPr>
                <w:rFonts w:eastAsia="Times New Roman" w:cs="Times New Roman"/>
                <w:sz w:val="24"/>
                <w:szCs w:val="24"/>
                <w:lang w:eastAsia="ru-RU"/>
              </w:rPr>
            </w:pPr>
            <w:r w:rsidRPr="00A15279">
              <w:rPr>
                <w:rFonts w:eastAsia="Times New Roman" w:cs="Times New Roman"/>
                <w:sz w:val="24"/>
                <w:szCs w:val="24"/>
                <w:lang w:eastAsia="ru-RU"/>
              </w:rPr>
              <w:t>На уроке вас ожидает много интересных заданий. Вы готовы?</w:t>
            </w:r>
          </w:p>
          <w:p w:rsidR="0085692B" w:rsidRPr="00A15279" w:rsidRDefault="0085692B" w:rsidP="0095111A">
            <w:pPr>
              <w:spacing w:before="100" w:beforeAutospacing="1" w:after="100" w:afterAutospacing="1"/>
              <w:rPr>
                <w:rFonts w:eastAsia="Times New Roman" w:cs="Times New Roman"/>
                <w:sz w:val="24"/>
                <w:szCs w:val="24"/>
                <w:lang w:eastAsia="ru-RU"/>
              </w:rPr>
            </w:pPr>
            <w:r w:rsidRPr="00A15279">
              <w:rPr>
                <w:rFonts w:eastAsia="Times New Roman" w:cs="Times New Roman"/>
                <w:sz w:val="24"/>
                <w:szCs w:val="24"/>
                <w:lang w:eastAsia="ru-RU"/>
              </w:rPr>
              <w:t>Тогда мы начинаем.</w:t>
            </w:r>
          </w:p>
          <w:p w:rsidR="0085692B" w:rsidRPr="00A15279" w:rsidRDefault="0085692B" w:rsidP="0095111A">
            <w:pPr>
              <w:rPr>
                <w:rStyle w:val="a4"/>
                <w:sz w:val="24"/>
                <w:szCs w:val="24"/>
              </w:rPr>
            </w:pPr>
          </w:p>
        </w:tc>
        <w:tc>
          <w:tcPr>
            <w:tcW w:w="1843" w:type="dxa"/>
          </w:tcPr>
          <w:p w:rsidR="0085692B" w:rsidRPr="00A15279" w:rsidRDefault="0085692B" w:rsidP="0095111A">
            <w:pPr>
              <w:rPr>
                <w:rStyle w:val="a4"/>
                <w:sz w:val="24"/>
                <w:szCs w:val="24"/>
              </w:rPr>
            </w:pPr>
          </w:p>
        </w:tc>
      </w:tr>
      <w:tr w:rsidR="0085692B" w:rsidRPr="00A15279" w:rsidTr="00BE0C67">
        <w:trPr>
          <w:trHeight w:val="359"/>
        </w:trPr>
        <w:tc>
          <w:tcPr>
            <w:tcW w:w="1758" w:type="dxa"/>
          </w:tcPr>
          <w:p w:rsidR="0085692B" w:rsidRPr="00A15279" w:rsidRDefault="0085692B" w:rsidP="0095111A">
            <w:pPr>
              <w:rPr>
                <w:rStyle w:val="a4"/>
                <w:sz w:val="24"/>
                <w:szCs w:val="24"/>
              </w:rPr>
            </w:pPr>
            <w:r w:rsidRPr="00A15279">
              <w:rPr>
                <w:rStyle w:val="a4"/>
                <w:b/>
                <w:sz w:val="24"/>
                <w:szCs w:val="24"/>
              </w:rPr>
              <w:lastRenderedPageBreak/>
              <w:t>2. Постановка проблемы, определение темы урока</w:t>
            </w:r>
            <w:r w:rsidRPr="00A15279">
              <w:rPr>
                <w:rStyle w:val="a4"/>
                <w:sz w:val="24"/>
                <w:szCs w:val="24"/>
              </w:rPr>
              <w:t>.</w:t>
            </w:r>
          </w:p>
        </w:tc>
        <w:tc>
          <w:tcPr>
            <w:tcW w:w="6464" w:type="dxa"/>
          </w:tcPr>
          <w:p w:rsidR="0085692B" w:rsidRPr="00A15279" w:rsidRDefault="0085692B" w:rsidP="0095111A">
            <w:pPr>
              <w:pStyle w:val="a6"/>
              <w:numPr>
                <w:ilvl w:val="0"/>
                <w:numId w:val="2"/>
              </w:numPr>
              <w:spacing w:before="100" w:beforeAutospacing="1" w:after="100" w:afterAutospacing="1"/>
              <w:rPr>
                <w:rFonts w:eastAsia="Times New Roman" w:cs="Times New Roman"/>
                <w:sz w:val="24"/>
                <w:szCs w:val="24"/>
                <w:lang w:eastAsia="ru-RU"/>
              </w:rPr>
            </w:pPr>
            <w:r w:rsidRPr="00A15279">
              <w:rPr>
                <w:rFonts w:eastAsia="Times New Roman" w:cs="Times New Roman"/>
                <w:sz w:val="24"/>
                <w:szCs w:val="24"/>
                <w:lang w:eastAsia="ru-RU"/>
              </w:rPr>
              <w:t>Сегодня наш волшебный клубочек приглашает нас в… А куда</w:t>
            </w:r>
            <w:proofErr w:type="gramStart"/>
            <w:r w:rsidRPr="00A15279">
              <w:rPr>
                <w:rFonts w:eastAsia="Times New Roman" w:cs="Times New Roman"/>
                <w:sz w:val="24"/>
                <w:szCs w:val="24"/>
                <w:lang w:eastAsia="ru-RU"/>
              </w:rPr>
              <w:t xml:space="preserve"> ,</w:t>
            </w:r>
            <w:proofErr w:type="gramEnd"/>
            <w:r w:rsidRPr="00A15279">
              <w:rPr>
                <w:rFonts w:eastAsia="Times New Roman" w:cs="Times New Roman"/>
                <w:sz w:val="24"/>
                <w:szCs w:val="24"/>
                <w:lang w:eastAsia="ru-RU"/>
              </w:rPr>
              <w:t xml:space="preserve"> попробуйте угадать. Послушайте разговор наших одноклассников</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«Я буду задавать вопросы, а ты на них отвечать»</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«Хорошо».</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«Это место находится в городе или селе?»</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«Оно может находиться и в городе, и в селе».</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«Там живут или работают?» </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«Там работают люди, а вот живут </w:t>
            </w:r>
            <w:proofErr w:type="gramStart"/>
            <w:r w:rsidRPr="00A15279">
              <w:rPr>
                <w:rFonts w:eastAsia="Calibri" w:cs="Times New Roman"/>
                <w:sz w:val="24"/>
                <w:szCs w:val="24"/>
              </w:rPr>
              <w:t>—в</w:t>
            </w:r>
            <w:proofErr w:type="gramEnd"/>
            <w:r w:rsidRPr="00A15279">
              <w:rPr>
                <w:rFonts w:eastAsia="Calibri" w:cs="Times New Roman"/>
                <w:sz w:val="24"/>
                <w:szCs w:val="24"/>
              </w:rPr>
              <w:t>ещи». </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xml:space="preserve">— «А вещи дорогие?» </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«Дорогие. Но для сердца и памяти».</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«Там бывают гости?»</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«Да».</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«А на какую букву начинается название?» </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«На “м”».</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«Это магазин!»</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«Нет. Вещи там не продаются». </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«Почему?»</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«Потому что они принадлежат всем людям».</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 «А зачем они людям?» </w:t>
            </w:r>
          </w:p>
          <w:p w:rsidR="00947B64" w:rsidRPr="00A15279" w:rsidRDefault="0085692B" w:rsidP="0095111A">
            <w:pPr>
              <w:spacing w:before="100" w:beforeAutospacing="1" w:after="100" w:afterAutospacing="1"/>
              <w:ind w:left="360"/>
              <w:rPr>
                <w:rFonts w:eastAsia="Calibri" w:cs="Times New Roman"/>
                <w:sz w:val="24"/>
                <w:szCs w:val="24"/>
              </w:rPr>
            </w:pPr>
            <w:r w:rsidRPr="00A15279">
              <w:rPr>
                <w:rFonts w:eastAsia="Calibri" w:cs="Times New Roman"/>
                <w:sz w:val="24"/>
                <w:szCs w:val="24"/>
              </w:rPr>
              <w:t>— «Чтобы знать свое прошлое. Любоваться красотой. Думать. Познавать окружающий мир»</w:t>
            </w:r>
          </w:p>
          <w:p w:rsidR="0085692B" w:rsidRPr="00A15279" w:rsidRDefault="0085692B" w:rsidP="0095111A">
            <w:pPr>
              <w:spacing w:before="100" w:beforeAutospacing="1" w:after="100" w:afterAutospacing="1"/>
              <w:ind w:left="360"/>
              <w:rPr>
                <w:sz w:val="24"/>
                <w:szCs w:val="24"/>
              </w:rPr>
            </w:pPr>
            <w:r w:rsidRPr="00A15279">
              <w:rPr>
                <w:rFonts w:eastAsia="Calibri" w:cs="Times New Roman"/>
                <w:sz w:val="24"/>
                <w:szCs w:val="24"/>
              </w:rPr>
              <w:lastRenderedPageBreak/>
              <w:t> — «Ничего не понимаю! Ребята, помогите!»</w:t>
            </w:r>
          </w:p>
          <w:p w:rsidR="0085692B" w:rsidRPr="00A15279" w:rsidRDefault="0085692B" w:rsidP="0095111A">
            <w:pPr>
              <w:spacing w:before="100" w:beforeAutospacing="1" w:after="100" w:afterAutospacing="1"/>
              <w:ind w:left="360"/>
              <w:rPr>
                <w:sz w:val="24"/>
                <w:szCs w:val="24"/>
              </w:rPr>
            </w:pPr>
            <w:proofErr w:type="gramStart"/>
            <w:r w:rsidRPr="00A15279">
              <w:rPr>
                <w:sz w:val="24"/>
                <w:szCs w:val="24"/>
              </w:rPr>
              <w:t>(</w:t>
            </w:r>
            <w:r w:rsidRPr="00A15279">
              <w:rPr>
                <w:rFonts w:eastAsia="Calibri" w:cs="Times New Roman"/>
                <w:sz w:val="24"/>
                <w:szCs w:val="24"/>
              </w:rPr>
              <w:t>Ученики высказывают предположения.</w:t>
            </w:r>
            <w:proofErr w:type="gramEnd"/>
            <w:r w:rsidRPr="00A15279">
              <w:rPr>
                <w:rFonts w:eastAsia="Calibri" w:cs="Times New Roman"/>
                <w:sz w:val="24"/>
                <w:szCs w:val="24"/>
              </w:rPr>
              <w:t xml:space="preserve"> </w:t>
            </w:r>
            <w:proofErr w:type="gramStart"/>
            <w:r w:rsidRPr="00A15279">
              <w:rPr>
                <w:rFonts w:eastAsia="Calibri" w:cs="Times New Roman"/>
                <w:sz w:val="24"/>
                <w:szCs w:val="24"/>
              </w:rPr>
              <w:t>Вместе с учителем определяют, что это музей.</w:t>
            </w:r>
            <w:r w:rsidRPr="00A15279">
              <w:rPr>
                <w:sz w:val="24"/>
                <w:szCs w:val="24"/>
              </w:rPr>
              <w:t>)</w:t>
            </w:r>
            <w:proofErr w:type="gramEnd"/>
          </w:p>
          <w:p w:rsidR="0085692B" w:rsidRPr="00A15279" w:rsidRDefault="0085692B" w:rsidP="0095111A">
            <w:pPr>
              <w:spacing w:before="100" w:beforeAutospacing="1" w:after="100" w:afterAutospacing="1"/>
              <w:ind w:left="360"/>
              <w:rPr>
                <w:sz w:val="24"/>
                <w:szCs w:val="24"/>
              </w:rPr>
            </w:pPr>
            <w:r w:rsidRPr="00A15279">
              <w:rPr>
                <w:sz w:val="24"/>
                <w:szCs w:val="24"/>
              </w:rPr>
              <w:t xml:space="preserve">О чем мы будем говорить на уроке? Как вы думаете, что мы должны узнать? </w:t>
            </w:r>
          </w:p>
          <w:p w:rsidR="0085692B" w:rsidRPr="00A15279" w:rsidRDefault="0085692B" w:rsidP="0095111A">
            <w:pPr>
              <w:spacing w:before="100" w:beforeAutospacing="1" w:after="100" w:afterAutospacing="1"/>
              <w:ind w:left="360"/>
              <w:rPr>
                <w:sz w:val="24"/>
                <w:szCs w:val="24"/>
              </w:rPr>
            </w:pPr>
            <w:proofErr w:type="gramStart"/>
            <w:r w:rsidRPr="00A15279">
              <w:rPr>
                <w:sz w:val="24"/>
                <w:szCs w:val="24"/>
              </w:rPr>
              <w:t>Посмотрите</w:t>
            </w:r>
            <w:proofErr w:type="gramEnd"/>
            <w:r w:rsidRPr="00A15279">
              <w:rPr>
                <w:sz w:val="24"/>
                <w:szCs w:val="24"/>
              </w:rPr>
              <w:t xml:space="preserve"> на какие вопросы мы должны будем ответить в конце урока. Мы не просто будем искать ответы на эти вопросы, а в ходе урока попробуем создать свой музей. </w:t>
            </w:r>
          </w:p>
          <w:p w:rsidR="0085692B" w:rsidRPr="00A15279" w:rsidRDefault="0085692B" w:rsidP="0095111A">
            <w:pPr>
              <w:spacing w:before="100" w:beforeAutospacing="1" w:after="100" w:afterAutospacing="1"/>
              <w:ind w:left="360"/>
              <w:rPr>
                <w:sz w:val="24"/>
                <w:szCs w:val="24"/>
              </w:rPr>
            </w:pPr>
            <w:r w:rsidRPr="00A15279">
              <w:rPr>
                <w:sz w:val="24"/>
                <w:szCs w:val="24"/>
              </w:rPr>
              <w:t>Что такое музей?</w:t>
            </w:r>
          </w:p>
          <w:p w:rsidR="0085692B" w:rsidRPr="00A15279" w:rsidRDefault="0085692B" w:rsidP="0095111A">
            <w:pPr>
              <w:spacing w:before="100" w:beforeAutospacing="1" w:after="100" w:afterAutospacing="1"/>
              <w:ind w:left="360"/>
              <w:rPr>
                <w:sz w:val="24"/>
                <w:szCs w:val="24"/>
              </w:rPr>
            </w:pPr>
            <w:r w:rsidRPr="00A15279">
              <w:rPr>
                <w:sz w:val="24"/>
                <w:szCs w:val="24"/>
              </w:rPr>
              <w:t>Что храниться в музее?</w:t>
            </w:r>
          </w:p>
          <w:p w:rsidR="0085692B" w:rsidRPr="00A15279" w:rsidRDefault="0085692B" w:rsidP="0095111A">
            <w:pPr>
              <w:spacing w:before="100" w:beforeAutospacing="1" w:after="100" w:afterAutospacing="1"/>
              <w:ind w:left="360"/>
              <w:rPr>
                <w:sz w:val="24"/>
                <w:szCs w:val="24"/>
              </w:rPr>
            </w:pPr>
            <w:r w:rsidRPr="00A15279">
              <w:rPr>
                <w:sz w:val="24"/>
                <w:szCs w:val="24"/>
              </w:rPr>
              <w:t>Какие бывают музеи?</w:t>
            </w:r>
          </w:p>
          <w:p w:rsidR="0085692B" w:rsidRPr="00A15279" w:rsidRDefault="0085692B" w:rsidP="0095111A">
            <w:pPr>
              <w:spacing w:before="100" w:beforeAutospacing="1" w:after="100" w:afterAutospacing="1"/>
              <w:ind w:left="360"/>
              <w:rPr>
                <w:sz w:val="24"/>
                <w:szCs w:val="24"/>
              </w:rPr>
            </w:pPr>
            <w:r w:rsidRPr="00A15279">
              <w:rPr>
                <w:sz w:val="24"/>
                <w:szCs w:val="24"/>
              </w:rPr>
              <w:t>Как нужно вести себя в музее?</w:t>
            </w:r>
          </w:p>
          <w:p w:rsidR="0085692B" w:rsidRPr="00A15279" w:rsidRDefault="0085692B" w:rsidP="0095111A">
            <w:pPr>
              <w:spacing w:before="100" w:beforeAutospacing="1" w:after="100" w:afterAutospacing="1"/>
              <w:ind w:left="360"/>
              <w:rPr>
                <w:rFonts w:eastAsia="Times New Roman" w:cs="Times New Roman"/>
                <w:sz w:val="24"/>
                <w:szCs w:val="24"/>
                <w:lang w:eastAsia="ru-RU"/>
              </w:rPr>
            </w:pPr>
          </w:p>
        </w:tc>
        <w:tc>
          <w:tcPr>
            <w:tcW w:w="1843" w:type="dxa"/>
          </w:tcPr>
          <w:p w:rsidR="004F0235" w:rsidRPr="00A15279" w:rsidRDefault="004F0235" w:rsidP="0095111A">
            <w:pPr>
              <w:rPr>
                <w:sz w:val="24"/>
                <w:szCs w:val="24"/>
              </w:rPr>
            </w:pPr>
          </w:p>
          <w:p w:rsidR="004F0235" w:rsidRPr="00A15279" w:rsidRDefault="004F0235" w:rsidP="0095111A">
            <w:pPr>
              <w:rPr>
                <w:sz w:val="24"/>
                <w:szCs w:val="24"/>
              </w:rPr>
            </w:pPr>
          </w:p>
          <w:p w:rsidR="004F0235" w:rsidRPr="00A15279" w:rsidRDefault="004F0235" w:rsidP="0095111A">
            <w:pPr>
              <w:rPr>
                <w:sz w:val="24"/>
                <w:szCs w:val="24"/>
              </w:rPr>
            </w:pPr>
          </w:p>
          <w:p w:rsidR="004F0235" w:rsidRPr="00A15279" w:rsidRDefault="004F0235" w:rsidP="0095111A">
            <w:pPr>
              <w:rPr>
                <w:sz w:val="24"/>
                <w:szCs w:val="24"/>
              </w:rPr>
            </w:pPr>
          </w:p>
          <w:p w:rsidR="004F0235" w:rsidRPr="00A15279" w:rsidRDefault="004F0235" w:rsidP="0095111A">
            <w:pPr>
              <w:rPr>
                <w:sz w:val="24"/>
                <w:szCs w:val="24"/>
              </w:rPr>
            </w:pPr>
          </w:p>
          <w:p w:rsidR="004F0235" w:rsidRPr="00A15279" w:rsidRDefault="004F0235" w:rsidP="0095111A">
            <w:pPr>
              <w:rPr>
                <w:sz w:val="24"/>
                <w:szCs w:val="24"/>
              </w:rPr>
            </w:pPr>
            <w:r w:rsidRPr="00A15279">
              <w:rPr>
                <w:sz w:val="24"/>
                <w:szCs w:val="24"/>
              </w:rPr>
              <w:t>формирование умений анализировать, сравнивать, выделять необходимую информацию</w:t>
            </w:r>
          </w:p>
          <w:p w:rsidR="0085692B" w:rsidRPr="00A15279" w:rsidRDefault="0085692B"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947B64" w:rsidRPr="00A15279" w:rsidRDefault="00947B64"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r w:rsidRPr="00A15279">
              <w:rPr>
                <w:sz w:val="24"/>
                <w:szCs w:val="24"/>
              </w:rPr>
              <w:t>Формирование   умения  самостоятельно выделять и формулировать познавательную цель;</w:t>
            </w:r>
            <w:r w:rsidRPr="00A15279">
              <w:rPr>
                <w:b/>
                <w:i/>
                <w:sz w:val="24"/>
                <w:szCs w:val="24"/>
              </w:rPr>
              <w:t xml:space="preserve"> </w:t>
            </w:r>
            <w:r w:rsidRPr="00A15279">
              <w:rPr>
                <w:sz w:val="24"/>
                <w:szCs w:val="24"/>
              </w:rPr>
              <w:t xml:space="preserve"> планировать свою деятельность на уроке</w:t>
            </w: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tc>
      </w:tr>
      <w:tr w:rsidR="0085692B" w:rsidRPr="00A15279" w:rsidTr="00BE0C67">
        <w:trPr>
          <w:trHeight w:val="359"/>
        </w:trPr>
        <w:tc>
          <w:tcPr>
            <w:tcW w:w="1758" w:type="dxa"/>
          </w:tcPr>
          <w:p w:rsidR="0085692B" w:rsidRPr="00A15279" w:rsidRDefault="00947B64" w:rsidP="0095111A">
            <w:pPr>
              <w:rPr>
                <w:rStyle w:val="a4"/>
                <w:b/>
                <w:sz w:val="24"/>
                <w:szCs w:val="24"/>
              </w:rPr>
            </w:pPr>
            <w:r w:rsidRPr="00A15279">
              <w:rPr>
                <w:rStyle w:val="a4"/>
                <w:b/>
                <w:sz w:val="24"/>
                <w:szCs w:val="24"/>
              </w:rPr>
              <w:lastRenderedPageBreak/>
              <w:t>3.</w:t>
            </w:r>
            <w:r w:rsidR="0085692B" w:rsidRPr="00A15279">
              <w:rPr>
                <w:rStyle w:val="a4"/>
                <w:b/>
                <w:sz w:val="24"/>
                <w:szCs w:val="24"/>
              </w:rPr>
              <w:t>Работа над темой урока</w:t>
            </w:r>
            <w:r w:rsidRPr="00A15279">
              <w:rPr>
                <w:rStyle w:val="a4"/>
                <w:b/>
                <w:sz w:val="24"/>
                <w:szCs w:val="24"/>
              </w:rPr>
              <w:t>. Подготовка к проекту.</w:t>
            </w: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r w:rsidRPr="00A15279">
              <w:rPr>
                <w:rStyle w:val="a4"/>
                <w:b/>
                <w:sz w:val="24"/>
                <w:szCs w:val="24"/>
              </w:rPr>
              <w:t xml:space="preserve">4. </w:t>
            </w:r>
            <w:r w:rsidR="003679E7" w:rsidRPr="00A15279">
              <w:rPr>
                <w:rStyle w:val="a4"/>
                <w:b/>
                <w:sz w:val="24"/>
                <w:szCs w:val="24"/>
              </w:rPr>
              <w:t>Проект</w:t>
            </w:r>
            <w:r w:rsidRPr="00A15279">
              <w:rPr>
                <w:rStyle w:val="a4"/>
                <w:b/>
                <w:sz w:val="24"/>
                <w:szCs w:val="24"/>
              </w:rPr>
              <w:t>.</w:t>
            </w: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p>
          <w:p w:rsidR="00971214" w:rsidRPr="00A15279" w:rsidRDefault="00971214" w:rsidP="0095111A">
            <w:pPr>
              <w:rPr>
                <w:rStyle w:val="a4"/>
                <w:b/>
                <w:sz w:val="24"/>
                <w:szCs w:val="24"/>
              </w:rPr>
            </w:pPr>
            <w:r w:rsidRPr="00A15279">
              <w:rPr>
                <w:rStyle w:val="a4"/>
                <w:b/>
                <w:sz w:val="24"/>
                <w:szCs w:val="24"/>
              </w:rPr>
              <w:t>5. Практическая работа.</w:t>
            </w: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p w:rsidR="00947B64" w:rsidRPr="00A15279" w:rsidRDefault="00947B64" w:rsidP="0095111A">
            <w:pPr>
              <w:rPr>
                <w:rStyle w:val="a4"/>
                <w:b/>
                <w:sz w:val="24"/>
                <w:szCs w:val="24"/>
              </w:rPr>
            </w:pPr>
          </w:p>
        </w:tc>
        <w:tc>
          <w:tcPr>
            <w:tcW w:w="6464" w:type="dxa"/>
          </w:tcPr>
          <w:p w:rsidR="0085692B" w:rsidRPr="00A15279" w:rsidRDefault="0085692B" w:rsidP="0095111A">
            <w:pPr>
              <w:spacing w:before="100" w:beforeAutospacing="1" w:after="100" w:afterAutospacing="1"/>
              <w:ind w:left="360"/>
              <w:rPr>
                <w:sz w:val="24"/>
                <w:szCs w:val="24"/>
              </w:rPr>
            </w:pPr>
            <w:r w:rsidRPr="00A15279">
              <w:rPr>
                <w:sz w:val="24"/>
                <w:szCs w:val="24"/>
              </w:rPr>
              <w:lastRenderedPageBreak/>
              <w:t>1.Итак, с чего начнем?  ( Найдем определение</w:t>
            </w:r>
            <w:proofErr w:type="gramStart"/>
            <w:r w:rsidRPr="00A15279">
              <w:rPr>
                <w:sz w:val="24"/>
                <w:szCs w:val="24"/>
              </w:rPr>
              <w:t xml:space="preserve"> ,</w:t>
            </w:r>
            <w:proofErr w:type="gramEnd"/>
            <w:r w:rsidRPr="00A15279">
              <w:rPr>
                <w:sz w:val="24"/>
                <w:szCs w:val="24"/>
              </w:rPr>
              <w:t xml:space="preserve"> что такое музей) Где мы это можем узнать? ( толковый  словарь, Детская энциклопедия)</w:t>
            </w:r>
          </w:p>
          <w:p w:rsidR="0085692B" w:rsidRPr="00BE0C67" w:rsidRDefault="0085692B" w:rsidP="0095111A">
            <w:pPr>
              <w:spacing w:before="100" w:beforeAutospacing="1" w:after="100" w:afterAutospacing="1"/>
              <w:rPr>
                <w:sz w:val="24"/>
                <w:szCs w:val="24"/>
              </w:rPr>
            </w:pPr>
            <w:r w:rsidRPr="00BE0C67">
              <w:rPr>
                <w:sz w:val="24"/>
                <w:szCs w:val="24"/>
              </w:rPr>
              <w:t>Правильно! Молодцы! А чтобы точно найти определение слова «Музей» обратимся к умным книгам. Откроем «Детскую энциклопедию». Музей – это греческое слово. Музей – это место под открытым небом, здания, дворцы, где собраны коллекции вещей по темам, по видам. Но бывают и малые музеи: дом, квартира, комната. Музеи бывают разные.</w:t>
            </w:r>
          </w:p>
          <w:p w:rsidR="0085692B" w:rsidRPr="00A15279" w:rsidRDefault="0085692B" w:rsidP="0095111A">
            <w:pPr>
              <w:pStyle w:val="a7"/>
              <w:rPr>
                <w:rFonts w:asciiTheme="minorHAnsi" w:hAnsiTheme="minorHAnsi"/>
              </w:rPr>
            </w:pPr>
            <w:r w:rsidRPr="00A15279">
              <w:rPr>
                <w:rFonts w:asciiTheme="minorHAnsi" w:hAnsiTheme="minorHAnsi"/>
              </w:rPr>
              <w:t>А вы ходили в музей? Расскажите, в какой музей и с кем вы ходили.</w:t>
            </w:r>
          </w:p>
          <w:p w:rsidR="0085692B" w:rsidRPr="00A15279" w:rsidRDefault="0085692B" w:rsidP="0095111A">
            <w:pPr>
              <w:pStyle w:val="a7"/>
              <w:rPr>
                <w:rFonts w:asciiTheme="minorHAnsi" w:hAnsiTheme="minorHAnsi"/>
              </w:rPr>
            </w:pPr>
            <w:r w:rsidRPr="00A15279">
              <w:rPr>
                <w:rFonts w:asciiTheme="minorHAnsi" w:hAnsiTheme="minorHAnsi"/>
              </w:rPr>
              <w:t>Показ презентации о музеях с комментариями учителя.</w:t>
            </w:r>
          </w:p>
          <w:p w:rsidR="0085692B" w:rsidRPr="00A15279" w:rsidRDefault="0085692B" w:rsidP="0095111A">
            <w:pPr>
              <w:pStyle w:val="a7"/>
              <w:rPr>
                <w:rFonts w:asciiTheme="minorHAnsi" w:hAnsiTheme="minorHAnsi"/>
              </w:rPr>
            </w:pPr>
            <w:r w:rsidRPr="00A15279">
              <w:rPr>
                <w:rFonts w:asciiTheme="minorHAnsi" w:hAnsiTheme="minorHAnsi"/>
              </w:rPr>
              <w:t>«Наши помощники все правильно сказали. В музее живут вещи. Дорогие. Но дорогие они не потому, что дорого стоят, а потому, что они дороги сердцу, памяти. Одни из них могут подарить посетителю новые знания, другие просто радуют глаз своей красотой. Третьи заставляют задуматься. Музеи бывают самые разные</w:t>
            </w:r>
          </w:p>
          <w:p w:rsidR="0085692B" w:rsidRPr="00A15279" w:rsidRDefault="0085692B" w:rsidP="0095111A">
            <w:pPr>
              <w:pStyle w:val="a7"/>
              <w:rPr>
                <w:rFonts w:asciiTheme="minorHAnsi" w:hAnsiTheme="minorHAnsi"/>
              </w:rPr>
            </w:pPr>
            <w:r w:rsidRPr="00A15279">
              <w:rPr>
                <w:rFonts w:asciiTheme="minorHAnsi" w:hAnsiTheme="minorHAnsi"/>
              </w:rPr>
              <w:t>2.Работа по учебнику. Стр.28-31</w:t>
            </w:r>
          </w:p>
          <w:p w:rsidR="007274B2" w:rsidRPr="00A15279" w:rsidRDefault="007274B2" w:rsidP="0095111A">
            <w:pPr>
              <w:pStyle w:val="a7"/>
              <w:rPr>
                <w:rFonts w:asciiTheme="minorHAnsi" w:hAnsiTheme="minorHAnsi"/>
              </w:rPr>
            </w:pPr>
            <w:r w:rsidRPr="00A15279">
              <w:rPr>
                <w:rFonts w:asciiTheme="minorHAnsi" w:hAnsiTheme="minorHAnsi"/>
              </w:rPr>
              <w:t xml:space="preserve">Давайте теперь заглянем в залы того музея, в который поведет нас волшебный клубочек». Звучит торжественная </w:t>
            </w:r>
            <w:r w:rsidRPr="00A15279">
              <w:rPr>
                <w:rFonts w:asciiTheme="minorHAnsi" w:hAnsiTheme="minorHAnsi"/>
              </w:rPr>
              <w:lastRenderedPageBreak/>
              <w:t xml:space="preserve">маршевая музыка. Дети открывают учебники </w:t>
            </w:r>
            <w:proofErr w:type="gramStart"/>
            <w:r w:rsidRPr="00A15279">
              <w:rPr>
                <w:rFonts w:asciiTheme="minorHAnsi" w:hAnsiTheme="minorHAnsi"/>
              </w:rPr>
              <w:t>на</w:t>
            </w:r>
            <w:proofErr w:type="gramEnd"/>
            <w:r w:rsidRPr="00A15279">
              <w:rPr>
                <w:rFonts w:asciiTheme="minorHAnsi" w:hAnsiTheme="minorHAnsi"/>
              </w:rPr>
              <w:t xml:space="preserve"> с. 28-29</w:t>
            </w:r>
          </w:p>
          <w:p w:rsidR="007274B2" w:rsidRPr="00A15279" w:rsidRDefault="007274B2" w:rsidP="0095111A">
            <w:pPr>
              <w:pStyle w:val="a7"/>
              <w:rPr>
                <w:rFonts w:asciiTheme="minorHAnsi" w:hAnsiTheme="minorHAnsi"/>
              </w:rPr>
            </w:pPr>
            <w:r w:rsidRPr="00A15279">
              <w:rPr>
                <w:rFonts w:asciiTheme="minorHAnsi" w:hAnsiTheme="minorHAnsi"/>
              </w:rPr>
              <w:t xml:space="preserve">Прочтите задание, которое предлагается нам выполнить. Какие незнакомые слова вам встретились? ( Экспонаты). </w:t>
            </w:r>
          </w:p>
          <w:p w:rsidR="004F0235" w:rsidRPr="00A15279" w:rsidRDefault="007274B2" w:rsidP="0095111A">
            <w:pPr>
              <w:pStyle w:val="a7"/>
              <w:rPr>
                <w:rFonts w:asciiTheme="minorHAnsi" w:hAnsiTheme="minorHAnsi"/>
              </w:rPr>
            </w:pPr>
            <w:r w:rsidRPr="00A15279">
              <w:rPr>
                <w:rFonts w:asciiTheme="minorHAnsi" w:hAnsiTheme="minorHAnsi"/>
              </w:rPr>
              <w:t xml:space="preserve">Учитель «ведет экскурсию по экспозиции». Затем показывает портреты А. В. Суворова и М. И. Кутузова — кавалеров ордена Святого Георгия. Обращает внимание на ленточку, которая обвивает наградную серебряную Георгиевскую трубу, и объясняет, почему на ней чередуются </w:t>
            </w:r>
            <w:proofErr w:type="gramStart"/>
            <w:r w:rsidRPr="00A15279">
              <w:rPr>
                <w:rFonts w:asciiTheme="minorHAnsi" w:hAnsiTheme="minorHAnsi"/>
              </w:rPr>
              <w:t>черные</w:t>
            </w:r>
            <w:proofErr w:type="gramEnd"/>
            <w:r w:rsidRPr="00A15279">
              <w:rPr>
                <w:rFonts w:asciiTheme="minorHAnsi" w:hAnsiTheme="minorHAnsi"/>
              </w:rPr>
              <w:t xml:space="preserve"> и оранжевые полоски Черный цвет символизирует порох, оранжевый цвет означает пламя. </w:t>
            </w:r>
            <w:proofErr w:type="gramStart"/>
            <w:r w:rsidRPr="00A15279">
              <w:rPr>
                <w:rFonts w:asciiTheme="minorHAnsi" w:hAnsiTheme="minorHAnsi"/>
              </w:rPr>
              <w:t>Это цвета сражения на поле битвы.)</w:t>
            </w:r>
            <w:proofErr w:type="gramEnd"/>
            <w:r w:rsidRPr="00A15279">
              <w:rPr>
                <w:rFonts w:asciiTheme="minorHAnsi" w:hAnsiTheme="minorHAnsi"/>
              </w:rPr>
              <w:t xml:space="preserve"> Учитель просит запомнить, как выглядит ленточка, что означают цвета ее полосок. Это будет необходимо для следующего урока.</w:t>
            </w:r>
            <w:r w:rsidRPr="00A15279">
              <w:rPr>
                <w:rFonts w:asciiTheme="minorHAnsi" w:hAnsiTheme="minorHAnsi"/>
              </w:rPr>
              <w:br/>
            </w:r>
            <w:r w:rsidR="00847EC5" w:rsidRPr="00A15279">
              <w:rPr>
                <w:rFonts w:asciiTheme="minorHAnsi" w:hAnsiTheme="minorHAnsi"/>
              </w:rPr>
              <w:t xml:space="preserve">      Далее учитель спрашивает детей, какой из экспонатов им понравился больше всего и почему. Предлагает желающим мальчикам «поработать экскурсоводами» и описать предметы </w:t>
            </w:r>
            <w:proofErr w:type="gramStart"/>
            <w:r w:rsidR="00847EC5" w:rsidRPr="00A15279">
              <w:rPr>
                <w:rFonts w:asciiTheme="minorHAnsi" w:hAnsiTheme="minorHAnsi"/>
              </w:rPr>
              <w:t>на</w:t>
            </w:r>
            <w:proofErr w:type="gramEnd"/>
            <w:r w:rsidR="00847EC5" w:rsidRPr="00A15279">
              <w:rPr>
                <w:rFonts w:asciiTheme="minorHAnsi" w:hAnsiTheme="minorHAnsi"/>
              </w:rPr>
              <w:t xml:space="preserve"> с. 31. (Отвечающему на грудь прикрепляется бирка «экскурсовод».) Звучит запись вокального произведения в исполнении Л. В. Собинова или другого певца-тенора, исполняющего произведение из репертуара прославленного артиста. Учитель помогает </w:t>
            </w:r>
            <w:proofErr w:type="gramStart"/>
            <w:r w:rsidR="00847EC5" w:rsidRPr="00A15279">
              <w:rPr>
                <w:rFonts w:asciiTheme="minorHAnsi" w:hAnsiTheme="minorHAnsi"/>
              </w:rPr>
              <w:t>отвечающему</w:t>
            </w:r>
            <w:proofErr w:type="gramEnd"/>
            <w:r w:rsidR="00847EC5" w:rsidRPr="00A15279">
              <w:rPr>
                <w:rFonts w:asciiTheme="minorHAnsi" w:hAnsiTheme="minorHAnsi"/>
              </w:rPr>
              <w:t xml:space="preserve"> вопросами: «Старинная это вещь или новая? Для чего служила? Как называется?» Дети также могут сами задавать вопросы. Учитель предлагает пофантазировать, кто мог быть хозяином той или иной вещи. Читает из Приложения (с. 76) рассказ о Л. В. Собинове. Спрашивает, что объединяет все эти разные предметы на одном развороте (эти предметы принадлежали мужчинам разного возраста и разных профессий, создают мужской облик), и уточняет, можно ли судить по предметам этой экспозиции, какие качества в мужчине всегда ценили люди? (Мужество, верность Родине, порядочность, трудолюбие, чувство долга, ответственность.)</w:t>
            </w:r>
          </w:p>
          <w:p w:rsidR="0095111A" w:rsidRDefault="004F0235" w:rsidP="0095111A">
            <w:pPr>
              <w:pStyle w:val="a7"/>
              <w:rPr>
                <w:rFonts w:asciiTheme="minorHAnsi" w:hAnsiTheme="minorHAnsi"/>
              </w:rPr>
            </w:pPr>
            <w:r w:rsidRPr="00A15279">
              <w:rPr>
                <w:rStyle w:val="a3"/>
                <w:rFonts w:asciiTheme="minorHAnsi" w:hAnsiTheme="minorHAnsi"/>
              </w:rPr>
              <w:t>Физкультминутки</w:t>
            </w:r>
            <w:r w:rsidRPr="00A15279">
              <w:rPr>
                <w:rFonts w:asciiTheme="minorHAnsi" w:hAnsiTheme="minorHAnsi"/>
              </w:rPr>
              <w:t xml:space="preserve"> по принципу игры «Море волнуется раз». После команды дети застывают в позах, изображающих те или иные музейные экспонаты (фарфоровые фигурки пастуха и продавщицы цветов, военный мундир и дамское платье, полковая труба и дамский зонтик).</w:t>
            </w:r>
            <w:r w:rsidRPr="00A15279">
              <w:rPr>
                <w:rFonts w:asciiTheme="minorHAnsi" w:hAnsiTheme="minorHAnsi"/>
              </w:rPr>
              <w:br/>
            </w:r>
            <w:r w:rsidR="00847EC5" w:rsidRPr="00A15279">
              <w:rPr>
                <w:rFonts w:asciiTheme="minorHAnsi" w:hAnsiTheme="minorHAnsi"/>
              </w:rPr>
              <w:br/>
              <w:t xml:space="preserve">      Затем учитель предлагает детям «перейти в другой зал (с. 32—33 учебника), посмотреть другую экспозицию» и выяснить, какой теме она посвящена. Звучит нежная классическая музыка. Работа идет по такому же принципу, как в «мужском зале». Учитель исполняет роль экскурсовода, рассказывая о предметах на с. 32, затем предлагает одной из девочек (по желанию) провести </w:t>
            </w:r>
            <w:r w:rsidR="00847EC5" w:rsidRPr="00A15279">
              <w:rPr>
                <w:rFonts w:asciiTheme="minorHAnsi" w:hAnsiTheme="minorHAnsi"/>
              </w:rPr>
              <w:lastRenderedPageBreak/>
              <w:t xml:space="preserve">экскурсию и рассказать детям о предметах женского туалета </w:t>
            </w:r>
            <w:proofErr w:type="gramStart"/>
            <w:r w:rsidR="00847EC5" w:rsidRPr="00A15279">
              <w:rPr>
                <w:rFonts w:asciiTheme="minorHAnsi" w:hAnsiTheme="minorHAnsi"/>
              </w:rPr>
              <w:t>на</w:t>
            </w:r>
            <w:proofErr w:type="gramEnd"/>
            <w:r w:rsidR="00847EC5" w:rsidRPr="00A15279">
              <w:rPr>
                <w:rFonts w:asciiTheme="minorHAnsi" w:hAnsiTheme="minorHAnsi"/>
              </w:rPr>
              <w:t xml:space="preserve"> с. 33 (так, как будто дама собирается пойти в театр). Можно сделать музыкальную заставку — отрывок из музыки к популярной оперетте. </w:t>
            </w:r>
            <w:proofErr w:type="gramStart"/>
            <w:r w:rsidR="00847EC5" w:rsidRPr="00A15279">
              <w:rPr>
                <w:rFonts w:asciiTheme="minorHAnsi" w:hAnsiTheme="minorHAnsi"/>
              </w:rPr>
              <w:t>Дети-«посетители» задают вопросы, девочка-«экскурсовод» отвечает, а учитель помогает, если та затрудняется с ответом.</w:t>
            </w:r>
            <w:proofErr w:type="gramEnd"/>
            <w:r w:rsidR="00847EC5" w:rsidRPr="00A15279">
              <w:rPr>
                <w:rFonts w:asciiTheme="minorHAnsi" w:hAnsiTheme="minorHAnsi"/>
              </w:rPr>
              <w:t xml:space="preserve"> Затем учитель спрашивает: «Какой теме посвящена экспозиция </w:t>
            </w:r>
            <w:proofErr w:type="gramStart"/>
            <w:r w:rsidR="00847EC5" w:rsidRPr="00A15279">
              <w:rPr>
                <w:rFonts w:asciiTheme="minorHAnsi" w:hAnsiTheme="minorHAnsi"/>
              </w:rPr>
              <w:t>на</w:t>
            </w:r>
            <w:proofErr w:type="gramEnd"/>
            <w:r w:rsidR="00847EC5" w:rsidRPr="00A15279">
              <w:rPr>
                <w:rFonts w:asciiTheme="minorHAnsi" w:hAnsiTheme="minorHAnsi"/>
              </w:rPr>
              <w:t xml:space="preserve"> с. 32—33? (Образ женщины в культуре прошлого времени.) Можно ли судить по предметам этой экспозиции, какие качества в женщине всегда ценили люди?» (Женственность, чистоту, умение уютно обустроить свой дом, аккуратность и изящество в одежде, заботливость, чувство долга, любовь к природе и культуре.)</w:t>
            </w:r>
            <w:r w:rsidR="00847EC5" w:rsidRPr="00A15279">
              <w:rPr>
                <w:rFonts w:asciiTheme="minorHAnsi" w:hAnsiTheme="minorHAnsi"/>
              </w:rPr>
              <w:br/>
              <w:t>Чтение текста на стр.21.</w:t>
            </w:r>
          </w:p>
          <w:p w:rsidR="0085692B" w:rsidRPr="00A15279" w:rsidRDefault="00847EC5" w:rsidP="0095111A">
            <w:pPr>
              <w:pStyle w:val="a7"/>
              <w:rPr>
                <w:rFonts w:asciiTheme="minorHAnsi" w:hAnsiTheme="minorHAnsi"/>
              </w:rPr>
            </w:pPr>
            <w:r w:rsidRPr="00A15279">
              <w:rPr>
                <w:rFonts w:asciiTheme="minorHAnsi" w:hAnsiTheme="minorHAnsi"/>
              </w:rPr>
              <w:t xml:space="preserve"> Что хранится в музее?</w:t>
            </w:r>
          </w:p>
          <w:p w:rsidR="00947B64" w:rsidRPr="00A15279" w:rsidRDefault="00847EC5" w:rsidP="0095111A">
            <w:pPr>
              <w:pStyle w:val="a7"/>
              <w:rPr>
                <w:rFonts w:asciiTheme="minorHAnsi" w:hAnsiTheme="minorHAnsi"/>
              </w:rPr>
            </w:pPr>
            <w:r w:rsidRPr="00A15279">
              <w:rPr>
                <w:rFonts w:asciiTheme="minorHAnsi" w:hAnsiTheme="minorHAnsi"/>
              </w:rPr>
              <w:t xml:space="preserve">3.Работа с презентацией </w:t>
            </w:r>
          </w:p>
          <w:p w:rsidR="00847EC5" w:rsidRPr="00A15279" w:rsidRDefault="00847EC5" w:rsidP="0095111A">
            <w:pPr>
              <w:pStyle w:val="a7"/>
              <w:rPr>
                <w:rFonts w:asciiTheme="minorHAnsi" w:hAnsiTheme="minorHAnsi"/>
              </w:rPr>
            </w:pPr>
            <w:r w:rsidRPr="00A15279">
              <w:rPr>
                <w:rFonts w:asciiTheme="minorHAnsi" w:hAnsiTheme="minorHAnsi"/>
              </w:rPr>
              <w:t>Какие бывают музеи</w:t>
            </w:r>
            <w:proofErr w:type="gramStart"/>
            <w:r w:rsidR="00947B64" w:rsidRPr="00A15279">
              <w:rPr>
                <w:rFonts w:asciiTheme="minorHAnsi" w:hAnsiTheme="minorHAnsi"/>
              </w:rPr>
              <w:t>?</w:t>
            </w:r>
            <w:r w:rsidRPr="00A15279">
              <w:rPr>
                <w:rFonts w:asciiTheme="minorHAnsi" w:hAnsiTheme="minorHAnsi"/>
              </w:rPr>
              <w:t xml:space="preserve">. </w:t>
            </w:r>
            <w:proofErr w:type="gramEnd"/>
            <w:r w:rsidRPr="00A15279">
              <w:rPr>
                <w:rFonts w:asciiTheme="minorHAnsi" w:hAnsiTheme="minorHAnsi"/>
              </w:rPr>
              <w:t>Дети стараются сами по картинкам определить, какой это музей?</w:t>
            </w:r>
          </w:p>
          <w:p w:rsidR="00847EC5" w:rsidRPr="00A15279" w:rsidRDefault="00847EC5" w:rsidP="0095111A">
            <w:pPr>
              <w:pStyle w:val="a7"/>
              <w:rPr>
                <w:rFonts w:asciiTheme="minorHAnsi" w:hAnsiTheme="minorHAnsi"/>
              </w:rPr>
            </w:pPr>
            <w:r w:rsidRPr="00A15279">
              <w:rPr>
                <w:rFonts w:asciiTheme="minorHAnsi" w:hAnsiTheme="minorHAnsi"/>
              </w:rPr>
              <w:t>4.Создание мини – музея класса.</w:t>
            </w:r>
          </w:p>
          <w:p w:rsidR="00947B64" w:rsidRPr="00A15279" w:rsidRDefault="00947B64" w:rsidP="0095111A">
            <w:pPr>
              <w:pStyle w:val="a7"/>
              <w:rPr>
                <w:rFonts w:asciiTheme="minorHAnsi" w:hAnsiTheme="minorHAnsi"/>
              </w:rPr>
            </w:pPr>
            <w:r w:rsidRPr="00A15279">
              <w:rPr>
                <w:rFonts w:asciiTheme="minorHAnsi" w:hAnsiTheme="minorHAnsi"/>
              </w:rPr>
              <w:t>1. этап.</w:t>
            </w:r>
          </w:p>
          <w:p w:rsidR="00847EC5" w:rsidRPr="00A15279" w:rsidRDefault="00947B64" w:rsidP="0095111A">
            <w:pPr>
              <w:pStyle w:val="a7"/>
              <w:rPr>
                <w:rFonts w:asciiTheme="minorHAnsi" w:hAnsiTheme="minorHAnsi"/>
              </w:rPr>
            </w:pPr>
            <w:r w:rsidRPr="00A15279">
              <w:rPr>
                <w:rFonts w:asciiTheme="minorHAnsi" w:hAnsiTheme="minorHAnsi"/>
              </w:rPr>
              <w:t>- К</w:t>
            </w:r>
            <w:r w:rsidR="00847EC5" w:rsidRPr="00A15279">
              <w:rPr>
                <w:rFonts w:asciiTheme="minorHAnsi" w:hAnsiTheme="minorHAnsi"/>
              </w:rPr>
              <w:t xml:space="preserve">то создает музеи? А можно ли создать маленький музей дома, в школе, классе, на заводе, в библиотеке ит.д.? Так кто является хранителем культуры? </w:t>
            </w:r>
            <w:proofErr w:type="gramStart"/>
            <w:r w:rsidR="00847EC5" w:rsidRPr="00A15279">
              <w:rPr>
                <w:rFonts w:asciiTheme="minorHAnsi" w:hAnsiTheme="minorHAnsi"/>
              </w:rPr>
              <w:t xml:space="preserve">( </w:t>
            </w:r>
            <w:proofErr w:type="gramEnd"/>
            <w:r w:rsidR="00847EC5" w:rsidRPr="00A15279">
              <w:rPr>
                <w:rFonts w:asciiTheme="minorHAnsi" w:hAnsiTheme="minorHAnsi"/>
              </w:rPr>
              <w:t>человек)</w:t>
            </w:r>
          </w:p>
          <w:p w:rsidR="00947B64" w:rsidRPr="00A15279" w:rsidRDefault="00847EC5" w:rsidP="0095111A">
            <w:pPr>
              <w:pStyle w:val="a7"/>
              <w:rPr>
                <w:rFonts w:asciiTheme="minorHAnsi" w:hAnsiTheme="minorHAnsi"/>
              </w:rPr>
            </w:pPr>
            <w:r w:rsidRPr="00A15279">
              <w:rPr>
                <w:rFonts w:asciiTheme="minorHAnsi" w:hAnsiTheme="minorHAnsi"/>
              </w:rPr>
              <w:t>Я предлагаю вам создать свой небольшой музей. Посмотрите, какие уже экспонаты есть в нашем музее</w:t>
            </w:r>
            <w:proofErr w:type="gramStart"/>
            <w:r w:rsidR="003A1152" w:rsidRPr="00A15279">
              <w:rPr>
                <w:rFonts w:asciiTheme="minorHAnsi" w:hAnsiTheme="minorHAnsi"/>
              </w:rPr>
              <w:t>.</w:t>
            </w:r>
            <w:proofErr w:type="gramEnd"/>
            <w:r w:rsidRPr="00A15279">
              <w:rPr>
                <w:rFonts w:asciiTheme="minorHAnsi" w:hAnsiTheme="minorHAnsi"/>
              </w:rPr>
              <w:t xml:space="preserve"> </w:t>
            </w:r>
            <w:r w:rsidR="00947B64" w:rsidRPr="00A15279">
              <w:rPr>
                <w:rFonts w:asciiTheme="minorHAnsi" w:hAnsiTheme="minorHAnsi"/>
              </w:rPr>
              <w:t xml:space="preserve"> ( </w:t>
            </w:r>
            <w:proofErr w:type="gramStart"/>
            <w:r w:rsidR="00947B64" w:rsidRPr="00A15279">
              <w:rPr>
                <w:rFonts w:asciiTheme="minorHAnsi" w:hAnsiTheme="minorHAnsi"/>
              </w:rPr>
              <w:t>в</w:t>
            </w:r>
            <w:proofErr w:type="gramEnd"/>
            <w:r w:rsidR="00947B64" w:rsidRPr="00A15279">
              <w:rPr>
                <w:rFonts w:asciiTheme="minorHAnsi" w:hAnsiTheme="minorHAnsi"/>
              </w:rPr>
              <w:t xml:space="preserve"> классе расположен мини – музей, в котором уже помещены предметы из школьного музея) </w:t>
            </w:r>
            <w:r w:rsidRPr="00A15279">
              <w:rPr>
                <w:rFonts w:asciiTheme="minorHAnsi" w:hAnsiTheme="minorHAnsi"/>
              </w:rPr>
              <w:t xml:space="preserve">Что вы можете о них рассказать? </w:t>
            </w:r>
          </w:p>
          <w:p w:rsidR="00947B64" w:rsidRPr="00A15279" w:rsidRDefault="00947B64" w:rsidP="0095111A">
            <w:pPr>
              <w:pStyle w:val="a7"/>
              <w:rPr>
                <w:rFonts w:asciiTheme="minorHAnsi" w:hAnsiTheme="minorHAnsi"/>
              </w:rPr>
            </w:pPr>
            <w:r w:rsidRPr="00A15279">
              <w:rPr>
                <w:rFonts w:asciiTheme="minorHAnsi" w:hAnsiTheme="minorHAnsi"/>
              </w:rPr>
              <w:t>2 этап.</w:t>
            </w:r>
          </w:p>
          <w:p w:rsidR="00847EC5" w:rsidRPr="00A15279" w:rsidRDefault="00847EC5" w:rsidP="0095111A">
            <w:pPr>
              <w:pStyle w:val="a7"/>
              <w:rPr>
                <w:rFonts w:asciiTheme="minorHAnsi" w:hAnsiTheme="minorHAnsi"/>
              </w:rPr>
            </w:pPr>
            <w:r w:rsidRPr="00A15279">
              <w:rPr>
                <w:rFonts w:asciiTheme="minorHAnsi" w:hAnsiTheme="minorHAnsi"/>
              </w:rPr>
              <w:t>Давайте поместим сюда те предметы, которые вы принесли сегодня с собой</w:t>
            </w:r>
            <w:r w:rsidR="003A1152" w:rsidRPr="00A15279">
              <w:rPr>
                <w:rFonts w:asciiTheme="minorHAnsi" w:hAnsiTheme="minorHAnsi"/>
              </w:rPr>
              <w:t>.</w:t>
            </w:r>
            <w:r w:rsidR="0095111A">
              <w:rPr>
                <w:rFonts w:asciiTheme="minorHAnsi" w:hAnsiTheme="minorHAnsi"/>
              </w:rPr>
              <w:t xml:space="preserve"> </w:t>
            </w:r>
            <w:r w:rsidR="003A1152" w:rsidRPr="00A15279">
              <w:rPr>
                <w:rFonts w:asciiTheme="minorHAnsi" w:hAnsiTheme="minorHAnsi"/>
              </w:rPr>
              <w:t>Расскажите о них</w:t>
            </w:r>
            <w:proofErr w:type="gramStart"/>
            <w:r w:rsidR="003A1152" w:rsidRPr="00A15279">
              <w:rPr>
                <w:rFonts w:asciiTheme="minorHAnsi" w:hAnsiTheme="minorHAnsi"/>
              </w:rPr>
              <w:t>.</w:t>
            </w:r>
            <w:proofErr w:type="gramEnd"/>
            <w:r w:rsidR="003A1152" w:rsidRPr="00A15279">
              <w:rPr>
                <w:rFonts w:asciiTheme="minorHAnsi" w:hAnsiTheme="minorHAnsi"/>
              </w:rPr>
              <w:t xml:space="preserve"> </w:t>
            </w:r>
            <w:r w:rsidR="00947B64" w:rsidRPr="00A15279">
              <w:rPr>
                <w:rFonts w:asciiTheme="minorHAnsi" w:hAnsiTheme="minorHAnsi"/>
              </w:rPr>
              <w:t xml:space="preserve"> ( </w:t>
            </w:r>
            <w:proofErr w:type="gramStart"/>
            <w:r w:rsidR="00947B64" w:rsidRPr="00A15279">
              <w:rPr>
                <w:rFonts w:asciiTheme="minorHAnsi" w:hAnsiTheme="minorHAnsi"/>
              </w:rPr>
              <w:t>з</w:t>
            </w:r>
            <w:proofErr w:type="gramEnd"/>
            <w:r w:rsidR="00947B64" w:rsidRPr="00A15279">
              <w:rPr>
                <w:rFonts w:asciiTheme="minorHAnsi" w:hAnsiTheme="minorHAnsi"/>
              </w:rPr>
              <w:t>ащита и презентация тех предметов, которые дети принесли для музея)</w:t>
            </w:r>
          </w:p>
          <w:p w:rsidR="00947B64" w:rsidRPr="00A15279" w:rsidRDefault="00947B64" w:rsidP="0095111A">
            <w:pPr>
              <w:pStyle w:val="a7"/>
              <w:rPr>
                <w:rFonts w:asciiTheme="minorHAnsi" w:hAnsiTheme="minorHAnsi"/>
              </w:rPr>
            </w:pPr>
            <w:r w:rsidRPr="00A15279">
              <w:rPr>
                <w:rFonts w:asciiTheme="minorHAnsi" w:hAnsiTheme="minorHAnsi"/>
              </w:rPr>
              <w:t>3 этап.</w:t>
            </w:r>
          </w:p>
          <w:p w:rsidR="003A1152" w:rsidRPr="00A15279" w:rsidRDefault="003A1152" w:rsidP="0095111A">
            <w:pPr>
              <w:pStyle w:val="a7"/>
              <w:rPr>
                <w:rFonts w:asciiTheme="minorHAnsi" w:hAnsiTheme="minorHAnsi"/>
              </w:rPr>
            </w:pPr>
            <w:r w:rsidRPr="00A15279">
              <w:rPr>
                <w:rFonts w:asciiTheme="minorHAnsi" w:hAnsiTheme="minorHAnsi"/>
                <w:u w:val="single"/>
              </w:rPr>
              <w:t>Работа в группах</w:t>
            </w:r>
            <w:r w:rsidRPr="00A15279">
              <w:rPr>
                <w:rFonts w:asciiTheme="minorHAnsi" w:hAnsiTheme="minorHAnsi"/>
              </w:rPr>
              <w:t>. Я думаю</w:t>
            </w:r>
            <w:r w:rsidR="0095111A">
              <w:rPr>
                <w:rFonts w:asciiTheme="minorHAnsi" w:hAnsiTheme="minorHAnsi"/>
              </w:rPr>
              <w:t>,</w:t>
            </w:r>
            <w:r w:rsidRPr="00A15279">
              <w:rPr>
                <w:rFonts w:asciiTheme="minorHAnsi" w:hAnsiTheme="minorHAnsi"/>
              </w:rPr>
              <w:t xml:space="preserve"> будет интересно, если мы начнем создавать музей своего класса. Поработайте в группах</w:t>
            </w:r>
            <w:r w:rsidR="00971214" w:rsidRPr="00A15279">
              <w:rPr>
                <w:rFonts w:asciiTheme="minorHAnsi" w:hAnsiTheme="minorHAnsi"/>
              </w:rPr>
              <w:t>.  И</w:t>
            </w:r>
            <w:r w:rsidRPr="00A15279">
              <w:rPr>
                <w:rFonts w:asciiTheme="minorHAnsi" w:hAnsiTheme="minorHAnsi"/>
              </w:rPr>
              <w:t>з предложенных предметов отберите те, которые связаны с нашим классом. Старший в группе расскажет об этих экспонатах</w:t>
            </w:r>
            <w:proofErr w:type="gramStart"/>
            <w:r w:rsidRPr="00A15279">
              <w:rPr>
                <w:rFonts w:asciiTheme="minorHAnsi" w:hAnsiTheme="minorHAnsi"/>
              </w:rPr>
              <w:t>.</w:t>
            </w:r>
            <w:r w:rsidR="00971214" w:rsidRPr="00A15279">
              <w:rPr>
                <w:rFonts w:asciiTheme="minorHAnsi" w:hAnsiTheme="minorHAnsi"/>
              </w:rPr>
              <w:t>(</w:t>
            </w:r>
            <w:proofErr w:type="gramEnd"/>
            <w:r w:rsidR="00971214" w:rsidRPr="00A15279">
              <w:rPr>
                <w:rFonts w:asciiTheme="minorHAnsi" w:hAnsiTheme="minorHAnsi"/>
              </w:rPr>
              <w:t xml:space="preserve"> у каждой группы набор предметов, среди которых есть те, которые как то связаны с жизнью класса. </w:t>
            </w:r>
            <w:proofErr w:type="gramStart"/>
            <w:r w:rsidR="00971214" w:rsidRPr="00A15279">
              <w:rPr>
                <w:rFonts w:asciiTheme="minorHAnsi" w:hAnsiTheme="minorHAnsi"/>
              </w:rPr>
              <w:lastRenderedPageBreak/>
              <w:t>Это могут быть фотографии с уроков, коллективные поделки, творческие проекты и т.д.)</w:t>
            </w:r>
            <w:proofErr w:type="gramEnd"/>
          </w:p>
          <w:p w:rsidR="00971214" w:rsidRPr="00A15279" w:rsidRDefault="003A1152" w:rsidP="0095111A">
            <w:pPr>
              <w:spacing w:before="100" w:beforeAutospacing="1" w:after="100" w:afterAutospacing="1"/>
              <w:rPr>
                <w:sz w:val="24"/>
                <w:szCs w:val="24"/>
              </w:rPr>
            </w:pPr>
            <w:r w:rsidRPr="00A15279">
              <w:rPr>
                <w:sz w:val="24"/>
                <w:szCs w:val="24"/>
              </w:rPr>
              <w:t>5. На все ли вопросы  мы с вами ответили</w:t>
            </w:r>
            <w:proofErr w:type="gramStart"/>
            <w:r w:rsidRPr="00A15279">
              <w:rPr>
                <w:sz w:val="24"/>
                <w:szCs w:val="24"/>
              </w:rPr>
              <w:t xml:space="preserve"> ?</w:t>
            </w:r>
            <w:proofErr w:type="gramEnd"/>
            <w:r w:rsidRPr="00A15279">
              <w:rPr>
                <w:sz w:val="24"/>
                <w:szCs w:val="24"/>
              </w:rPr>
              <w:t xml:space="preserve"> Какой еще вопрос остался? Как нужно вести себя в музее? Каково ваше мнение?</w:t>
            </w:r>
            <w:r w:rsidR="00971214" w:rsidRPr="00A15279">
              <w:rPr>
                <w:sz w:val="24"/>
                <w:szCs w:val="24"/>
              </w:rPr>
              <w:t xml:space="preserve"> </w:t>
            </w:r>
          </w:p>
          <w:p w:rsidR="00971214" w:rsidRPr="00A15279" w:rsidRDefault="00971214" w:rsidP="0095111A">
            <w:pPr>
              <w:spacing w:before="100" w:beforeAutospacing="1" w:after="100" w:afterAutospacing="1"/>
              <w:rPr>
                <w:sz w:val="24"/>
                <w:szCs w:val="24"/>
              </w:rPr>
            </w:pPr>
            <w:r w:rsidRPr="00A15279">
              <w:rPr>
                <w:sz w:val="24"/>
                <w:szCs w:val="24"/>
              </w:rPr>
              <w:t>Я предлагаю вам посетить музей, который у нас получился. Внимательно рассмотрите его экспонаты, но помните о правилах поведения в музее</w:t>
            </w:r>
            <w:proofErr w:type="gramStart"/>
            <w:r w:rsidRPr="00A15279">
              <w:rPr>
                <w:sz w:val="24"/>
                <w:szCs w:val="24"/>
              </w:rPr>
              <w:t>.</w:t>
            </w:r>
            <w:proofErr w:type="gramEnd"/>
            <w:r w:rsidRPr="00A15279">
              <w:rPr>
                <w:sz w:val="24"/>
                <w:szCs w:val="24"/>
              </w:rPr>
              <w:t xml:space="preserve"> ( </w:t>
            </w:r>
            <w:proofErr w:type="gramStart"/>
            <w:r w:rsidRPr="00A15279">
              <w:rPr>
                <w:sz w:val="24"/>
                <w:szCs w:val="24"/>
              </w:rPr>
              <w:t>д</w:t>
            </w:r>
            <w:proofErr w:type="gramEnd"/>
            <w:r w:rsidRPr="00A15279">
              <w:rPr>
                <w:sz w:val="24"/>
                <w:szCs w:val="24"/>
              </w:rPr>
              <w:t>ети проходят к экспонатам, рассматривают их)</w:t>
            </w:r>
          </w:p>
          <w:p w:rsidR="0085692B" w:rsidRPr="00A15279" w:rsidRDefault="0085692B" w:rsidP="0095111A">
            <w:pPr>
              <w:pStyle w:val="a7"/>
              <w:rPr>
                <w:rFonts w:asciiTheme="minorHAnsi" w:hAnsiTheme="minorHAnsi"/>
              </w:rPr>
            </w:pPr>
          </w:p>
        </w:tc>
        <w:tc>
          <w:tcPr>
            <w:tcW w:w="1843" w:type="dxa"/>
          </w:tcPr>
          <w:p w:rsidR="0085692B" w:rsidRPr="00A15279" w:rsidRDefault="0085692B" w:rsidP="0095111A">
            <w:pPr>
              <w:rPr>
                <w:rStyle w:val="a4"/>
                <w:sz w:val="24"/>
                <w:szCs w:val="24"/>
              </w:rPr>
            </w:pPr>
          </w:p>
          <w:p w:rsidR="004F0235" w:rsidRPr="00A15279" w:rsidRDefault="004F0235" w:rsidP="0095111A">
            <w:pPr>
              <w:rPr>
                <w:rStyle w:val="a4"/>
                <w:sz w:val="24"/>
                <w:szCs w:val="24"/>
              </w:rPr>
            </w:pPr>
          </w:p>
          <w:p w:rsidR="0095111A" w:rsidRDefault="0095111A" w:rsidP="0095111A">
            <w:pPr>
              <w:rPr>
                <w:sz w:val="24"/>
                <w:szCs w:val="24"/>
              </w:rPr>
            </w:pPr>
          </w:p>
          <w:p w:rsidR="0095111A" w:rsidRDefault="0095111A" w:rsidP="0095111A">
            <w:pPr>
              <w:rPr>
                <w:sz w:val="24"/>
                <w:szCs w:val="24"/>
              </w:rPr>
            </w:pPr>
          </w:p>
          <w:p w:rsidR="0095111A" w:rsidRDefault="0095111A" w:rsidP="0095111A">
            <w:pPr>
              <w:rPr>
                <w:sz w:val="24"/>
                <w:szCs w:val="24"/>
              </w:rPr>
            </w:pPr>
          </w:p>
          <w:p w:rsidR="0095111A" w:rsidRDefault="0095111A" w:rsidP="0095111A">
            <w:pPr>
              <w:rPr>
                <w:sz w:val="24"/>
                <w:szCs w:val="24"/>
              </w:rPr>
            </w:pPr>
          </w:p>
          <w:p w:rsidR="004F0235" w:rsidRPr="00A15279" w:rsidRDefault="004F0235" w:rsidP="0095111A">
            <w:pPr>
              <w:rPr>
                <w:sz w:val="24"/>
                <w:szCs w:val="24"/>
              </w:rPr>
            </w:pPr>
            <w:r w:rsidRPr="00A15279">
              <w:rPr>
                <w:sz w:val="24"/>
                <w:szCs w:val="24"/>
              </w:rPr>
              <w:t>формирование умения доносить до собеседника свою точку зрения;  умения  самостоятельно выделять и формулировать познавательную цель</w:t>
            </w:r>
          </w:p>
          <w:p w:rsidR="004F0235" w:rsidRPr="00A15279" w:rsidRDefault="004F0235" w:rsidP="0095111A">
            <w:pPr>
              <w:rPr>
                <w:sz w:val="24"/>
                <w:szCs w:val="24"/>
              </w:rPr>
            </w:pPr>
            <w:r w:rsidRPr="00A15279">
              <w:rPr>
                <w:sz w:val="24"/>
                <w:szCs w:val="24"/>
              </w:rPr>
              <w:t>Выдвижение гипотез и  их обоснование</w:t>
            </w: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sz w:val="24"/>
                <w:szCs w:val="24"/>
              </w:rPr>
            </w:pPr>
            <w:r w:rsidRPr="00A15279">
              <w:rPr>
                <w:sz w:val="24"/>
                <w:szCs w:val="24"/>
              </w:rPr>
              <w:t>формирование умения слушать и слышать учителя, другого ученика Формирование умения строить речевое высказывание в устной форме</w:t>
            </w:r>
          </w:p>
          <w:p w:rsidR="004F0235" w:rsidRPr="00A15279" w:rsidRDefault="004F0235" w:rsidP="0095111A">
            <w:pPr>
              <w:rPr>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4F0235" w:rsidRPr="00A15279" w:rsidRDefault="004F0235" w:rsidP="0095111A">
            <w:pPr>
              <w:rPr>
                <w:rStyle w:val="a4"/>
                <w:sz w:val="24"/>
                <w:szCs w:val="24"/>
              </w:rPr>
            </w:pPr>
          </w:p>
          <w:p w:rsidR="0095111A" w:rsidRDefault="0095111A" w:rsidP="0095111A">
            <w:pPr>
              <w:rPr>
                <w:sz w:val="24"/>
                <w:szCs w:val="24"/>
              </w:rPr>
            </w:pPr>
          </w:p>
          <w:p w:rsidR="0095111A" w:rsidRDefault="0095111A" w:rsidP="0095111A">
            <w:pPr>
              <w:rPr>
                <w:sz w:val="24"/>
                <w:szCs w:val="24"/>
              </w:rPr>
            </w:pPr>
          </w:p>
          <w:p w:rsidR="0095111A" w:rsidRDefault="0095111A" w:rsidP="0095111A">
            <w:pPr>
              <w:rPr>
                <w:sz w:val="24"/>
                <w:szCs w:val="24"/>
              </w:rPr>
            </w:pPr>
          </w:p>
          <w:p w:rsidR="004F0235" w:rsidRPr="00A15279" w:rsidRDefault="004F0235" w:rsidP="0095111A">
            <w:pPr>
              <w:rPr>
                <w:sz w:val="24"/>
                <w:szCs w:val="24"/>
              </w:rPr>
            </w:pPr>
            <w:r w:rsidRPr="00A15279">
              <w:rPr>
                <w:sz w:val="24"/>
                <w:szCs w:val="24"/>
              </w:rPr>
              <w:t>формировать умение договариваться и приходить к общему решению в совместной деятельности;</w:t>
            </w:r>
          </w:p>
          <w:p w:rsidR="00971214" w:rsidRPr="00A15279" w:rsidRDefault="00971214" w:rsidP="0095111A">
            <w:pPr>
              <w:rPr>
                <w:sz w:val="24"/>
                <w:szCs w:val="24"/>
              </w:rPr>
            </w:pPr>
          </w:p>
          <w:p w:rsidR="00971214" w:rsidRPr="00A15279" w:rsidRDefault="00971214" w:rsidP="0095111A">
            <w:pPr>
              <w:rPr>
                <w:sz w:val="24"/>
                <w:szCs w:val="24"/>
              </w:rPr>
            </w:pPr>
          </w:p>
          <w:p w:rsidR="00971214" w:rsidRPr="00A15279" w:rsidRDefault="00971214" w:rsidP="0095111A">
            <w:pPr>
              <w:rPr>
                <w:sz w:val="24"/>
                <w:szCs w:val="24"/>
              </w:rPr>
            </w:pPr>
          </w:p>
          <w:p w:rsidR="00971214" w:rsidRPr="00A15279" w:rsidRDefault="00971214" w:rsidP="0095111A">
            <w:pPr>
              <w:rPr>
                <w:sz w:val="24"/>
                <w:szCs w:val="24"/>
              </w:rPr>
            </w:pPr>
          </w:p>
          <w:p w:rsidR="00971214" w:rsidRPr="00A15279" w:rsidRDefault="004F0235" w:rsidP="0095111A">
            <w:pPr>
              <w:rPr>
                <w:sz w:val="24"/>
                <w:szCs w:val="24"/>
              </w:rPr>
            </w:pPr>
            <w:r w:rsidRPr="00A15279">
              <w:rPr>
                <w:sz w:val="24"/>
                <w:szCs w:val="24"/>
              </w:rPr>
              <w:t xml:space="preserve">формировать умение признавать </w:t>
            </w:r>
            <w:r w:rsidRPr="00A15279">
              <w:rPr>
                <w:sz w:val="24"/>
                <w:szCs w:val="24"/>
              </w:rPr>
              <w:lastRenderedPageBreak/>
              <w:t>свои ошибки, озвучивать их адекватно оценивать работу в группе</w:t>
            </w:r>
          </w:p>
          <w:p w:rsidR="00971214" w:rsidRPr="00A15279" w:rsidRDefault="00971214" w:rsidP="0095111A">
            <w:pPr>
              <w:rPr>
                <w:sz w:val="24"/>
                <w:szCs w:val="24"/>
              </w:rPr>
            </w:pPr>
          </w:p>
          <w:p w:rsidR="004F0235" w:rsidRPr="00A15279" w:rsidRDefault="004F0235" w:rsidP="0095111A">
            <w:pPr>
              <w:rPr>
                <w:sz w:val="24"/>
                <w:szCs w:val="24"/>
              </w:rPr>
            </w:pPr>
          </w:p>
          <w:p w:rsidR="004F0235" w:rsidRPr="00A15279" w:rsidRDefault="004F0235" w:rsidP="0095111A">
            <w:pPr>
              <w:rPr>
                <w:rStyle w:val="a4"/>
                <w:sz w:val="24"/>
                <w:szCs w:val="24"/>
              </w:rPr>
            </w:pPr>
            <w:r w:rsidRPr="00A15279">
              <w:rPr>
                <w:sz w:val="24"/>
                <w:szCs w:val="24"/>
              </w:rPr>
              <w:t>Развитие доброжелательности, внимания к людям</w:t>
            </w:r>
          </w:p>
          <w:p w:rsidR="004F0235" w:rsidRPr="00A15279" w:rsidRDefault="004F0235" w:rsidP="0095111A">
            <w:pPr>
              <w:rPr>
                <w:rStyle w:val="a4"/>
                <w:sz w:val="24"/>
                <w:szCs w:val="24"/>
              </w:rPr>
            </w:pPr>
          </w:p>
        </w:tc>
      </w:tr>
      <w:tr w:rsidR="003A1152" w:rsidRPr="00A15279" w:rsidTr="00BE0C67">
        <w:trPr>
          <w:trHeight w:val="3331"/>
        </w:trPr>
        <w:tc>
          <w:tcPr>
            <w:tcW w:w="1758" w:type="dxa"/>
          </w:tcPr>
          <w:p w:rsidR="003A1152" w:rsidRPr="00A15279" w:rsidRDefault="003A1152" w:rsidP="0095111A">
            <w:pPr>
              <w:rPr>
                <w:rStyle w:val="a4"/>
                <w:b/>
                <w:sz w:val="24"/>
                <w:szCs w:val="24"/>
              </w:rPr>
            </w:pPr>
            <w:r w:rsidRPr="00A15279">
              <w:rPr>
                <w:rStyle w:val="a4"/>
                <w:b/>
                <w:sz w:val="24"/>
                <w:szCs w:val="24"/>
              </w:rPr>
              <w:lastRenderedPageBreak/>
              <w:t>Итог урока.</w:t>
            </w:r>
          </w:p>
        </w:tc>
        <w:tc>
          <w:tcPr>
            <w:tcW w:w="6464" w:type="dxa"/>
          </w:tcPr>
          <w:p w:rsidR="00F719EB" w:rsidRPr="00A15279" w:rsidRDefault="00F719EB" w:rsidP="0095111A">
            <w:pPr>
              <w:rPr>
                <w:sz w:val="24"/>
                <w:szCs w:val="24"/>
              </w:rPr>
            </w:pPr>
            <w:r w:rsidRPr="00A15279">
              <w:rPr>
                <w:sz w:val="24"/>
                <w:szCs w:val="24"/>
              </w:rPr>
              <w:t>СЕГОДНЯ НА УРОКЕ</w:t>
            </w:r>
          </w:p>
          <w:p w:rsidR="00F719EB" w:rsidRPr="00A15279" w:rsidRDefault="00F719EB" w:rsidP="0095111A">
            <w:pPr>
              <w:rPr>
                <w:sz w:val="24"/>
                <w:szCs w:val="24"/>
              </w:rPr>
            </w:pPr>
            <w:r w:rsidRPr="00A15279">
              <w:rPr>
                <w:sz w:val="24"/>
                <w:szCs w:val="24"/>
              </w:rPr>
              <w:t>Я УЗНАЛ……………………</w:t>
            </w:r>
          </w:p>
          <w:p w:rsidR="00F719EB" w:rsidRPr="00A15279" w:rsidRDefault="00F719EB" w:rsidP="0095111A">
            <w:pPr>
              <w:rPr>
                <w:sz w:val="24"/>
                <w:szCs w:val="24"/>
              </w:rPr>
            </w:pPr>
            <w:r w:rsidRPr="00A15279">
              <w:rPr>
                <w:sz w:val="24"/>
                <w:szCs w:val="24"/>
              </w:rPr>
              <w:t>Я НАУЧИЛСЯ………………..</w:t>
            </w:r>
          </w:p>
          <w:p w:rsidR="00F719EB" w:rsidRPr="00A15279" w:rsidRDefault="00F719EB" w:rsidP="0095111A">
            <w:pPr>
              <w:rPr>
                <w:sz w:val="24"/>
                <w:szCs w:val="24"/>
              </w:rPr>
            </w:pPr>
            <w:r w:rsidRPr="00A15279">
              <w:rPr>
                <w:sz w:val="24"/>
                <w:szCs w:val="24"/>
              </w:rPr>
              <w:t>МНЕ ПОНРАВИЛОСЬ………………</w:t>
            </w:r>
          </w:p>
          <w:p w:rsidR="00F719EB" w:rsidRPr="00A15279" w:rsidRDefault="00F719EB" w:rsidP="0095111A">
            <w:pPr>
              <w:rPr>
                <w:sz w:val="24"/>
                <w:szCs w:val="24"/>
              </w:rPr>
            </w:pPr>
            <w:r w:rsidRPr="00A15279">
              <w:rPr>
                <w:sz w:val="24"/>
                <w:szCs w:val="24"/>
              </w:rPr>
              <w:t>Я ХОТЕЛ БЫ……………………………</w:t>
            </w:r>
          </w:p>
          <w:p w:rsidR="00F719EB" w:rsidRPr="00A15279" w:rsidRDefault="00F719EB" w:rsidP="0095111A">
            <w:pPr>
              <w:rPr>
                <w:sz w:val="24"/>
                <w:szCs w:val="24"/>
              </w:rPr>
            </w:pPr>
            <w:r w:rsidRPr="00A15279">
              <w:rPr>
                <w:sz w:val="24"/>
                <w:szCs w:val="24"/>
              </w:rPr>
              <w:t>НОВЫЕ ЗНАНИЯ МНЕ ПРИГОДЯТСЯ……………….</w:t>
            </w:r>
          </w:p>
          <w:p w:rsidR="00F719EB" w:rsidRPr="00A15279" w:rsidRDefault="00F719EB" w:rsidP="0095111A">
            <w:pPr>
              <w:rPr>
                <w:sz w:val="24"/>
                <w:szCs w:val="24"/>
              </w:rPr>
            </w:pPr>
          </w:p>
          <w:p w:rsidR="00F719EB" w:rsidRPr="00A15279" w:rsidRDefault="00F719EB" w:rsidP="0095111A">
            <w:pPr>
              <w:rPr>
                <w:sz w:val="24"/>
                <w:szCs w:val="24"/>
              </w:rPr>
            </w:pPr>
            <w:r w:rsidRPr="00A15279">
              <w:rPr>
                <w:sz w:val="24"/>
                <w:szCs w:val="24"/>
              </w:rPr>
              <w:t>СПАСИБО вам, ребята, за урок.</w:t>
            </w:r>
          </w:p>
          <w:p w:rsidR="003A1152" w:rsidRPr="00A15279" w:rsidRDefault="003A1152" w:rsidP="0095111A">
            <w:pPr>
              <w:spacing w:before="100" w:beforeAutospacing="1" w:after="100" w:afterAutospacing="1"/>
              <w:ind w:left="360"/>
              <w:rPr>
                <w:sz w:val="24"/>
                <w:szCs w:val="24"/>
              </w:rPr>
            </w:pPr>
          </w:p>
        </w:tc>
        <w:tc>
          <w:tcPr>
            <w:tcW w:w="1843" w:type="dxa"/>
          </w:tcPr>
          <w:p w:rsidR="004F0235" w:rsidRPr="00A15279" w:rsidRDefault="004F0235" w:rsidP="0095111A">
            <w:pPr>
              <w:rPr>
                <w:b/>
                <w:i/>
                <w:sz w:val="24"/>
                <w:szCs w:val="24"/>
              </w:rPr>
            </w:pPr>
            <w:r w:rsidRPr="00A15279">
              <w:rPr>
                <w:sz w:val="24"/>
                <w:szCs w:val="24"/>
              </w:rPr>
              <w:t>контролировать, оценивать процесс и результат своей деятельности</w:t>
            </w:r>
          </w:p>
          <w:p w:rsidR="003A1152" w:rsidRPr="00A15279" w:rsidRDefault="003A1152" w:rsidP="0095111A">
            <w:pPr>
              <w:rPr>
                <w:rStyle w:val="a4"/>
                <w:sz w:val="24"/>
                <w:szCs w:val="24"/>
              </w:rPr>
            </w:pPr>
          </w:p>
        </w:tc>
      </w:tr>
    </w:tbl>
    <w:p w:rsidR="004F0235" w:rsidRPr="00BE0C67" w:rsidRDefault="004F0235" w:rsidP="0095111A">
      <w:pPr>
        <w:pStyle w:val="dopmaterial"/>
        <w:rPr>
          <w:rFonts w:asciiTheme="minorHAnsi" w:hAnsiTheme="minorHAnsi"/>
          <w:b/>
        </w:rPr>
      </w:pPr>
      <w:r w:rsidRPr="00A15279">
        <w:rPr>
          <w:rFonts w:asciiTheme="minorHAnsi" w:hAnsiTheme="minorHAnsi"/>
          <w:b/>
        </w:rPr>
        <w:t>Дополнительные материалы для учителя</w:t>
      </w:r>
      <w:r w:rsidRPr="00A15279">
        <w:rPr>
          <w:rFonts w:asciiTheme="minorHAnsi" w:hAnsiTheme="minorHAnsi"/>
        </w:rPr>
        <w:t xml:space="preserve">   16 февраля 2007 г. Государственная дума приняла закон о восстановлении памятной даты — </w:t>
      </w:r>
      <w:r w:rsidRPr="00A15279">
        <w:rPr>
          <w:rStyle w:val="a3"/>
          <w:rFonts w:asciiTheme="minorHAnsi" w:hAnsiTheme="minorHAnsi"/>
        </w:rPr>
        <w:t>Дня Героев Отечества</w:t>
      </w:r>
      <w:r w:rsidRPr="00A15279">
        <w:rPr>
          <w:rFonts w:asciiTheme="minorHAnsi" w:hAnsiTheme="minorHAnsi"/>
        </w:rPr>
        <w:t xml:space="preserve">. </w:t>
      </w:r>
      <w:proofErr w:type="gramStart"/>
      <w:r w:rsidRPr="00A15279">
        <w:rPr>
          <w:rFonts w:asciiTheme="minorHAnsi" w:hAnsiTheme="minorHAnsi"/>
        </w:rPr>
        <w:t>Согласно поправкам в закон «О днях воинской славы и памятных днях России» этот праздник будет отмечаться 9 декабря.</w:t>
      </w:r>
      <w:r w:rsidRPr="00A15279">
        <w:rPr>
          <w:rFonts w:asciiTheme="minorHAnsi" w:hAnsiTheme="minorHAnsi"/>
        </w:rPr>
        <w:br/>
        <w:t>      26 ноября (9 декабря по новому стилю) 1769 г. императрица Екатерина II учредила высший военный орден Российской империи — орден Святого Георгия Победоносца, имевший девиз «За службу и храбрость» (в 2000 г. орден восстановлен как высшая военная награда России).</w:t>
      </w:r>
      <w:proofErr w:type="gramEnd"/>
      <w:r w:rsidRPr="00A15279">
        <w:rPr>
          <w:rFonts w:asciiTheme="minorHAnsi" w:hAnsiTheme="minorHAnsi"/>
        </w:rPr>
        <w:t xml:space="preserve"> Награду получали воины, проявившие в бою доблесть, отвагу и смелость. В этот же день в России широко отмечался праздник Георгиевских кавалеров, когда чествовали всех кавалеров Георгиевских отличий — от таких прославленных людей, как Александр Суворов, Григорий Потемкин, Михаил Кутузов, до простых солдат, матросов и казаков, награжденных Георгиевскими крестами и медалями. Эта традиция сохранялась до Октябрьской революции.</w:t>
      </w:r>
    </w:p>
    <w:p w:rsidR="0095111A" w:rsidRDefault="0095111A" w:rsidP="0095111A">
      <w:pPr>
        <w:spacing w:line="240" w:lineRule="auto"/>
        <w:jc w:val="center"/>
        <w:rPr>
          <w:rFonts w:ascii="Calibri" w:eastAsia="Calibri" w:hAnsi="Calibri" w:cs="Times New Roman"/>
          <w:sz w:val="36"/>
          <w:szCs w:val="36"/>
        </w:rPr>
      </w:pPr>
    </w:p>
    <w:p w:rsidR="0095111A" w:rsidRDefault="0095111A" w:rsidP="0095111A">
      <w:pPr>
        <w:spacing w:line="240" w:lineRule="auto"/>
        <w:jc w:val="center"/>
        <w:rPr>
          <w:rFonts w:ascii="Calibri" w:eastAsia="Calibri" w:hAnsi="Calibri" w:cs="Times New Roman"/>
          <w:sz w:val="36"/>
          <w:szCs w:val="36"/>
        </w:rPr>
      </w:pPr>
    </w:p>
    <w:p w:rsidR="0095111A" w:rsidRDefault="0095111A" w:rsidP="0095111A">
      <w:pPr>
        <w:spacing w:line="240" w:lineRule="auto"/>
        <w:jc w:val="center"/>
        <w:rPr>
          <w:rFonts w:ascii="Calibri" w:eastAsia="Calibri" w:hAnsi="Calibri" w:cs="Times New Roman"/>
          <w:sz w:val="36"/>
          <w:szCs w:val="36"/>
        </w:rPr>
      </w:pPr>
    </w:p>
    <w:p w:rsidR="0095111A" w:rsidRDefault="0095111A" w:rsidP="0095111A">
      <w:pPr>
        <w:spacing w:line="240" w:lineRule="auto"/>
        <w:jc w:val="center"/>
        <w:rPr>
          <w:rFonts w:ascii="Calibri" w:eastAsia="Calibri" w:hAnsi="Calibri" w:cs="Times New Roman"/>
          <w:sz w:val="36"/>
          <w:szCs w:val="36"/>
        </w:rPr>
      </w:pPr>
    </w:p>
    <w:p w:rsidR="003679E7" w:rsidRPr="00A15279" w:rsidRDefault="003679E7" w:rsidP="00B23B13">
      <w:pPr>
        <w:rPr>
          <w:rStyle w:val="a4"/>
          <w:sz w:val="36"/>
          <w:szCs w:val="36"/>
        </w:rPr>
      </w:pPr>
    </w:p>
    <w:sectPr w:rsidR="003679E7" w:rsidRPr="00A15279" w:rsidSect="00BE0C67">
      <w:headerReference w:type="even" r:id="rId8"/>
      <w:headerReference w:type="default" r:id="rId9"/>
      <w:footerReference w:type="even" r:id="rId10"/>
      <w:footerReference w:type="default" r:id="rId11"/>
      <w:headerReference w:type="first" r:id="rId12"/>
      <w:footerReference w:type="first" r:id="rId13"/>
      <w:pgSz w:w="11906" w:h="16838" w:code="9"/>
      <w:pgMar w:top="1134" w:right="707" w:bottom="1134"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279" w:rsidRDefault="00A15279" w:rsidP="00A15279">
      <w:pPr>
        <w:spacing w:after="0" w:line="240" w:lineRule="auto"/>
      </w:pPr>
      <w:r>
        <w:separator/>
      </w:r>
    </w:p>
  </w:endnote>
  <w:endnote w:type="continuationSeparator" w:id="1">
    <w:p w:rsidR="00A15279" w:rsidRDefault="00A15279" w:rsidP="00A1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79" w:rsidRDefault="00A1527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79" w:rsidRDefault="00A1527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79" w:rsidRDefault="00A152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279" w:rsidRDefault="00A15279" w:rsidP="00A15279">
      <w:pPr>
        <w:spacing w:after="0" w:line="240" w:lineRule="auto"/>
      </w:pPr>
      <w:r>
        <w:separator/>
      </w:r>
    </w:p>
  </w:footnote>
  <w:footnote w:type="continuationSeparator" w:id="1">
    <w:p w:rsidR="00A15279" w:rsidRDefault="00A15279" w:rsidP="00A15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79" w:rsidRDefault="00A1527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79" w:rsidRDefault="00A1527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79" w:rsidRDefault="00A1527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F234B"/>
    <w:multiLevelType w:val="hybridMultilevel"/>
    <w:tmpl w:val="C9265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E04071"/>
    <w:multiLevelType w:val="multilevel"/>
    <w:tmpl w:val="DC76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C5540B"/>
    <w:rsid w:val="00023EA8"/>
    <w:rsid w:val="000A25E2"/>
    <w:rsid w:val="000B31EF"/>
    <w:rsid w:val="00100A85"/>
    <w:rsid w:val="001A2F5C"/>
    <w:rsid w:val="0030624E"/>
    <w:rsid w:val="0032138C"/>
    <w:rsid w:val="003679E7"/>
    <w:rsid w:val="003A1152"/>
    <w:rsid w:val="00415D35"/>
    <w:rsid w:val="004624E5"/>
    <w:rsid w:val="004F0235"/>
    <w:rsid w:val="00521B4B"/>
    <w:rsid w:val="005557E3"/>
    <w:rsid w:val="005D21AD"/>
    <w:rsid w:val="00613E97"/>
    <w:rsid w:val="00694623"/>
    <w:rsid w:val="007274B2"/>
    <w:rsid w:val="007C0A60"/>
    <w:rsid w:val="00847EC5"/>
    <w:rsid w:val="0085692B"/>
    <w:rsid w:val="0086569A"/>
    <w:rsid w:val="00936C85"/>
    <w:rsid w:val="00947B64"/>
    <w:rsid w:val="0095111A"/>
    <w:rsid w:val="0096071B"/>
    <w:rsid w:val="00971214"/>
    <w:rsid w:val="009C17B5"/>
    <w:rsid w:val="00A15279"/>
    <w:rsid w:val="00A2732D"/>
    <w:rsid w:val="00B23B13"/>
    <w:rsid w:val="00B27285"/>
    <w:rsid w:val="00BA5272"/>
    <w:rsid w:val="00BE0C67"/>
    <w:rsid w:val="00C5540B"/>
    <w:rsid w:val="00CE2114"/>
    <w:rsid w:val="00DD5892"/>
    <w:rsid w:val="00E0737D"/>
    <w:rsid w:val="00E34270"/>
    <w:rsid w:val="00E807E1"/>
    <w:rsid w:val="00EC1347"/>
    <w:rsid w:val="00F719EB"/>
    <w:rsid w:val="00F80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7D"/>
  </w:style>
  <w:style w:type="paragraph" w:styleId="1">
    <w:name w:val="heading 1"/>
    <w:basedOn w:val="a"/>
    <w:next w:val="a"/>
    <w:link w:val="10"/>
    <w:uiPriority w:val="9"/>
    <w:qFormat/>
    <w:rsid w:val="00E07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7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073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3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7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0737D"/>
    <w:rPr>
      <w:rFonts w:ascii="Times New Roman" w:eastAsia="Times New Roman" w:hAnsi="Times New Roman" w:cs="Times New Roman"/>
      <w:b/>
      <w:bCs/>
      <w:sz w:val="27"/>
      <w:szCs w:val="27"/>
      <w:lang w:eastAsia="ru-RU"/>
    </w:rPr>
  </w:style>
  <w:style w:type="character" w:styleId="a3">
    <w:name w:val="Strong"/>
    <w:basedOn w:val="a0"/>
    <w:qFormat/>
    <w:rsid w:val="00E0737D"/>
    <w:rPr>
      <w:b/>
      <w:bCs/>
    </w:rPr>
  </w:style>
  <w:style w:type="character" w:styleId="a4">
    <w:name w:val="Emphasis"/>
    <w:basedOn w:val="a0"/>
    <w:qFormat/>
    <w:rsid w:val="00E0737D"/>
    <w:rPr>
      <w:i/>
      <w:iCs/>
    </w:rPr>
  </w:style>
  <w:style w:type="table" w:styleId="a5">
    <w:name w:val="Table Grid"/>
    <w:basedOn w:val="a1"/>
    <w:uiPriority w:val="59"/>
    <w:rsid w:val="00E8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61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3E97"/>
  </w:style>
  <w:style w:type="paragraph" w:styleId="a6">
    <w:name w:val="List Paragraph"/>
    <w:basedOn w:val="a"/>
    <w:uiPriority w:val="34"/>
    <w:qFormat/>
    <w:rsid w:val="00613E97"/>
    <w:pPr>
      <w:ind w:left="720"/>
      <w:contextualSpacing/>
    </w:pPr>
  </w:style>
  <w:style w:type="paragraph" w:styleId="a7">
    <w:name w:val="Normal (Web)"/>
    <w:basedOn w:val="a"/>
    <w:uiPriority w:val="99"/>
    <w:unhideWhenUsed/>
    <w:rsid w:val="00F80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material">
    <w:name w:val="dop_material"/>
    <w:basedOn w:val="a"/>
    <w:rsid w:val="004F0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mall">
    <w:name w:val="body_small"/>
    <w:basedOn w:val="a"/>
    <w:rsid w:val="004F0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1527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5279"/>
  </w:style>
  <w:style w:type="paragraph" w:styleId="aa">
    <w:name w:val="footer"/>
    <w:basedOn w:val="a"/>
    <w:link w:val="ab"/>
    <w:uiPriority w:val="99"/>
    <w:semiHidden/>
    <w:unhideWhenUsed/>
    <w:rsid w:val="00A152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15279"/>
  </w:style>
</w:styles>
</file>

<file path=word/webSettings.xml><?xml version="1.0" encoding="utf-8"?>
<w:webSettings xmlns:r="http://schemas.openxmlformats.org/officeDocument/2006/relationships" xmlns:w="http://schemas.openxmlformats.org/wordprocessingml/2006/main">
  <w:divs>
    <w:div w:id="1083448958">
      <w:bodyDiv w:val="1"/>
      <w:marLeft w:val="0"/>
      <w:marRight w:val="0"/>
      <w:marTop w:val="0"/>
      <w:marBottom w:val="0"/>
      <w:divBdr>
        <w:top w:val="none" w:sz="0" w:space="0" w:color="auto"/>
        <w:left w:val="none" w:sz="0" w:space="0" w:color="auto"/>
        <w:bottom w:val="none" w:sz="0" w:space="0" w:color="auto"/>
        <w:right w:val="none" w:sz="0" w:space="0" w:color="auto"/>
      </w:divBdr>
    </w:div>
    <w:div w:id="1286692528">
      <w:bodyDiv w:val="1"/>
      <w:marLeft w:val="0"/>
      <w:marRight w:val="0"/>
      <w:marTop w:val="0"/>
      <w:marBottom w:val="0"/>
      <w:divBdr>
        <w:top w:val="none" w:sz="0" w:space="0" w:color="auto"/>
        <w:left w:val="none" w:sz="0" w:space="0" w:color="auto"/>
        <w:bottom w:val="none" w:sz="0" w:space="0" w:color="auto"/>
        <w:right w:val="none" w:sz="0" w:space="0" w:color="auto"/>
      </w:divBdr>
    </w:div>
    <w:div w:id="20683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F04E4-C43C-408B-93EA-E56B2C57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Ирина</cp:lastModifiedBy>
  <cp:revision>6</cp:revision>
  <cp:lastPrinted>2012-03-31T15:21:00Z</cp:lastPrinted>
  <dcterms:created xsi:type="dcterms:W3CDTF">2012-03-20T16:17:00Z</dcterms:created>
  <dcterms:modified xsi:type="dcterms:W3CDTF">2012-07-09T12:37:00Z</dcterms:modified>
</cp:coreProperties>
</file>