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6E" w:rsidRDefault="00BB5F6E" w:rsidP="00BB5F6E">
      <w:pPr>
        <w:jc w:val="center"/>
        <w:rPr>
          <w:rFonts w:ascii="Times New Roman" w:hAnsi="Times New Roman" w:cs="Times New Roman"/>
          <w:sz w:val="24"/>
        </w:rPr>
      </w:pPr>
      <w:r>
        <w:rPr>
          <w:rFonts w:asciiTheme="minorHAnsi" w:hAnsiTheme="minorHAnsi"/>
        </w:rPr>
        <w:t xml:space="preserve">        </w:t>
      </w:r>
      <w:r w:rsidRPr="008F6608">
        <w:rPr>
          <w:rFonts w:ascii="Times New Roman" w:hAnsi="Times New Roman" w:cs="Times New Roman"/>
          <w:sz w:val="24"/>
        </w:rPr>
        <w:t>Технологическая карта</w:t>
      </w:r>
    </w:p>
    <w:p w:rsidR="00BB5F6E" w:rsidRPr="008F6608" w:rsidRDefault="00BB5F6E" w:rsidP="00BB5F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урока математики по программе «Школа России»</w:t>
      </w:r>
    </w:p>
    <w:p w:rsidR="00BB5F6E" w:rsidRPr="008F6608" w:rsidRDefault="00BB5F6E" w:rsidP="00BB5F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F6608">
        <w:rPr>
          <w:rFonts w:ascii="Times New Roman" w:hAnsi="Times New Roman" w:cs="Times New Roman"/>
          <w:sz w:val="24"/>
        </w:rPr>
        <w:t>ОУ –</w:t>
      </w:r>
      <w:r>
        <w:rPr>
          <w:rFonts w:ascii="Times New Roman" w:hAnsi="Times New Roman" w:cs="Times New Roman"/>
          <w:sz w:val="24"/>
        </w:rPr>
        <w:t xml:space="preserve"> </w:t>
      </w:r>
      <w:r w:rsidRPr="008F6608">
        <w:rPr>
          <w:rFonts w:ascii="Times New Roman" w:hAnsi="Times New Roman" w:cs="Times New Roman"/>
          <w:sz w:val="24"/>
        </w:rPr>
        <w:t>гимназия № 433 Курортного района Санкт-Петербурга</w:t>
      </w:r>
    </w:p>
    <w:p w:rsidR="00BB5F6E" w:rsidRPr="008F6608" w:rsidRDefault="00BB5F6E" w:rsidP="00BB5F6E">
      <w:pPr>
        <w:jc w:val="both"/>
        <w:rPr>
          <w:rFonts w:ascii="Times New Roman" w:hAnsi="Times New Roman" w:cs="Times New Roman"/>
          <w:sz w:val="24"/>
        </w:rPr>
      </w:pPr>
      <w:r w:rsidRPr="008F6608"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8F6608">
        <w:rPr>
          <w:rFonts w:ascii="Times New Roman" w:hAnsi="Times New Roman" w:cs="Times New Roman"/>
          <w:sz w:val="24"/>
        </w:rPr>
        <w:t xml:space="preserve"> Класс -1 –Б</w:t>
      </w:r>
    </w:p>
    <w:p w:rsidR="00BB5F6E" w:rsidRDefault="00BB5F6E" w:rsidP="00BB5F6E">
      <w:pPr>
        <w:ind w:left="284"/>
        <w:jc w:val="both"/>
        <w:rPr>
          <w:rFonts w:ascii="Times New Roman" w:hAnsi="Times New Roman" w:cs="Times New Roman"/>
          <w:sz w:val="24"/>
        </w:rPr>
      </w:pPr>
      <w:r w:rsidRPr="008F6608">
        <w:rPr>
          <w:rFonts w:ascii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8F6608">
        <w:rPr>
          <w:rFonts w:ascii="Times New Roman" w:hAnsi="Times New Roman" w:cs="Times New Roman"/>
          <w:sz w:val="24"/>
        </w:rPr>
        <w:t xml:space="preserve"> Ресурсы: учебник, тетрадь, интерактивная доск</w:t>
      </w:r>
      <w:r>
        <w:rPr>
          <w:rFonts w:ascii="Times New Roman" w:hAnsi="Times New Roman" w:cs="Times New Roman"/>
          <w:sz w:val="24"/>
        </w:rPr>
        <w:t>а</w:t>
      </w:r>
    </w:p>
    <w:p w:rsidR="00BB5F6E" w:rsidRPr="008F6608" w:rsidRDefault="00BB5F6E" w:rsidP="00BB5F6E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8F6608">
        <w:rPr>
          <w:rFonts w:ascii="Times New Roman" w:hAnsi="Times New Roman" w:cs="Times New Roman"/>
          <w:sz w:val="24"/>
        </w:rPr>
        <w:t>Учитель</w:t>
      </w:r>
      <w:r>
        <w:rPr>
          <w:rFonts w:ascii="Times New Roman" w:hAnsi="Times New Roman" w:cs="Times New Roman"/>
          <w:sz w:val="24"/>
        </w:rPr>
        <w:t xml:space="preserve">: </w:t>
      </w:r>
      <w:r w:rsidRPr="008F66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6608">
        <w:rPr>
          <w:rFonts w:ascii="Times New Roman" w:hAnsi="Times New Roman" w:cs="Times New Roman"/>
          <w:sz w:val="24"/>
        </w:rPr>
        <w:t>Вохмина</w:t>
      </w:r>
      <w:proofErr w:type="spellEnd"/>
      <w:r w:rsidRPr="008F6608">
        <w:rPr>
          <w:rFonts w:ascii="Times New Roman" w:hAnsi="Times New Roman" w:cs="Times New Roman"/>
          <w:sz w:val="24"/>
        </w:rPr>
        <w:t xml:space="preserve"> Лидия Фёдоровна</w:t>
      </w:r>
    </w:p>
    <w:tbl>
      <w:tblPr>
        <w:tblStyle w:val="a3"/>
        <w:tblpPr w:leftFromText="180" w:rightFromText="180" w:vertAnchor="text" w:horzAnchor="margin" w:tblpXSpec="center" w:tblpY="405"/>
        <w:tblW w:w="14850" w:type="dxa"/>
        <w:tblLayout w:type="fixed"/>
        <w:tblLook w:val="04A0"/>
      </w:tblPr>
      <w:tblGrid>
        <w:gridCol w:w="5920"/>
        <w:gridCol w:w="4536"/>
        <w:gridCol w:w="688"/>
        <w:gridCol w:w="1144"/>
        <w:gridCol w:w="2562"/>
      </w:tblGrid>
      <w:tr w:rsidR="00BB5F6E" w:rsidRPr="008F6608" w:rsidTr="007627B4">
        <w:tc>
          <w:tcPr>
            <w:tcW w:w="12288" w:type="dxa"/>
            <w:gridSpan w:val="4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Тема урока: Применение переместительного свойства сложения для случаев вида   □ +5,6,7,8,9</w:t>
            </w:r>
          </w:p>
        </w:tc>
        <w:tc>
          <w:tcPr>
            <w:tcW w:w="2562" w:type="dxa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Тип урока: Закрепление изученного материала</w:t>
            </w:r>
          </w:p>
        </w:tc>
      </w:tr>
      <w:tr w:rsidR="00BB5F6E" w:rsidRPr="008F6608" w:rsidTr="007627B4">
        <w:tc>
          <w:tcPr>
            <w:tcW w:w="14850" w:type="dxa"/>
            <w:gridSpan w:val="5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Цель урока: формировать умение применять переместительное свойство сложения при решении примеров и задач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Задачи: создавать условия для практического применения учащимися переместительного свойства сложения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закреплять знание состава чисел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учить составлять план решения задачи и выполнять действия</w:t>
            </w:r>
          </w:p>
        </w:tc>
      </w:tr>
      <w:tr w:rsidR="00BB5F6E" w:rsidRPr="008F6608" w:rsidTr="007627B4">
        <w:tc>
          <w:tcPr>
            <w:tcW w:w="14850" w:type="dxa"/>
            <w:gridSpan w:val="5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Планируемые результаты</w:t>
            </w:r>
          </w:p>
        </w:tc>
      </w:tr>
      <w:tr w:rsidR="00BB5F6E" w:rsidRPr="008F6608" w:rsidTr="007627B4">
        <w:tc>
          <w:tcPr>
            <w:tcW w:w="5920" w:type="dxa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Предметные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Выполнять сложение с применением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 переместительного свойства сложения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Проверять правильность выполнения сложения,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используя другой приём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Решать задачи изученных видов, анализировать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 действия при решении задач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Использовать краткую запись в ходе решения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 задач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6608">
              <w:rPr>
                <w:rFonts w:ascii="Times New Roman" w:hAnsi="Times New Roman" w:cs="Times New Roman"/>
                <w:sz w:val="24"/>
              </w:rPr>
              <w:t>Метапредметные</w:t>
            </w:r>
            <w:proofErr w:type="spellEnd"/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Понимать и принимать учебную задачу, осуществлять решение учебной задачи под руководством учителя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Искать разные способы решения задачи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Работать в паре и оценивать себя и товарища под руководством учителя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Выполнять мыслительные операции анализа и синтеза, делать умозаключения по результату исследования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Включаться в диалог с учителем и сверстн</w:t>
            </w:r>
            <w:r>
              <w:rPr>
                <w:rFonts w:ascii="Times New Roman" w:hAnsi="Times New Roman" w:cs="Times New Roman"/>
                <w:sz w:val="24"/>
              </w:rPr>
              <w:t>иками, в коллективное обсуждени</w:t>
            </w:r>
            <w:r w:rsidRPr="008F6608">
              <w:rPr>
                <w:rFonts w:ascii="Times New Roman" w:hAnsi="Times New Roman" w:cs="Times New Roman"/>
                <w:sz w:val="24"/>
              </w:rPr>
              <w:t>е проблемы</w:t>
            </w:r>
          </w:p>
        </w:tc>
        <w:tc>
          <w:tcPr>
            <w:tcW w:w="4394" w:type="dxa"/>
            <w:gridSpan w:val="3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Осваивать роль ученика на основе выполнения 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 правил поведения на уроке и взаимодействия с учителем и одноклассниками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Проявлять заинтересованность в приобретении и расширении знаний и способов действий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Проявлять мотивацию учебно-познавательной деятельности</w:t>
            </w:r>
          </w:p>
          <w:p w:rsidR="00BB5F6E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 и личного смысла учения, которое базируется на необходимости постоянного расширения знаний</w:t>
            </w:r>
          </w:p>
          <w:p w:rsidR="00BB5F6E" w:rsidRPr="008F6608" w:rsidRDefault="00BB5F6E" w:rsidP="007627B4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F6608">
              <w:rPr>
                <w:rFonts w:ascii="Times New Roman" w:hAnsi="Times New Roman" w:cs="Times New Roman"/>
                <w:sz w:val="24"/>
              </w:rPr>
              <w:t>решения новых учебных задач</w:t>
            </w:r>
          </w:p>
        </w:tc>
      </w:tr>
      <w:tr w:rsidR="00BB5F6E" w:rsidRPr="008F6608" w:rsidTr="007627B4">
        <w:tc>
          <w:tcPr>
            <w:tcW w:w="14850" w:type="dxa"/>
            <w:gridSpan w:val="5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6608">
              <w:rPr>
                <w:rFonts w:ascii="Times New Roman" w:hAnsi="Times New Roman" w:cs="Times New Roman"/>
                <w:sz w:val="24"/>
              </w:rPr>
              <w:t>Метапредметные</w:t>
            </w:r>
            <w:proofErr w:type="spellEnd"/>
            <w:r w:rsidRPr="008F6608">
              <w:rPr>
                <w:rFonts w:ascii="Times New Roman" w:hAnsi="Times New Roman" w:cs="Times New Roman"/>
                <w:sz w:val="24"/>
              </w:rPr>
              <w:t xml:space="preserve"> связи: Технология</w:t>
            </w:r>
          </w:p>
        </w:tc>
      </w:tr>
      <w:tr w:rsidR="00BB5F6E" w:rsidRPr="008F6608" w:rsidTr="007627B4">
        <w:tc>
          <w:tcPr>
            <w:tcW w:w="14850" w:type="dxa"/>
            <w:gridSpan w:val="5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Ресурсы урока: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Для учителя: Рабочая программа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Поурочные разработки (Технологические карты) Будённая И.О.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F660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F6608">
              <w:rPr>
                <w:rFonts w:ascii="Times New Roman" w:hAnsi="Times New Roman" w:cs="Times New Roman"/>
                <w:sz w:val="24"/>
              </w:rPr>
              <w:t>Илюшин</w:t>
            </w:r>
            <w:proofErr w:type="gramEnd"/>
            <w:r w:rsidRPr="008F6608">
              <w:rPr>
                <w:rFonts w:ascii="Times New Roman" w:hAnsi="Times New Roman" w:cs="Times New Roman"/>
                <w:sz w:val="24"/>
              </w:rPr>
              <w:t xml:space="preserve"> Л.С., Галактионова Т.Г.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F6608">
              <w:rPr>
                <w:rFonts w:ascii="Times New Roman" w:hAnsi="Times New Roman" w:cs="Times New Roman"/>
                <w:sz w:val="24"/>
              </w:rPr>
              <w:t>Роговцева</w:t>
            </w:r>
            <w:proofErr w:type="spellEnd"/>
            <w:r w:rsidRPr="008F6608">
              <w:rPr>
                <w:rFonts w:ascii="Times New Roman" w:hAnsi="Times New Roman" w:cs="Times New Roman"/>
                <w:sz w:val="24"/>
              </w:rPr>
              <w:t xml:space="preserve"> Н.И.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Волкова С.И. Математика. Устные упражнения (Пособие для учителя)</w:t>
            </w:r>
          </w:p>
          <w:p w:rsidR="00BB5F6E" w:rsidRPr="008F6608" w:rsidRDefault="00BB5F6E" w:rsidP="007627B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Электронное приложение к учебнику Моро М.И. (Сложение и состав чисел в пределах 10)</w:t>
            </w:r>
          </w:p>
        </w:tc>
      </w:tr>
      <w:tr w:rsidR="00BB5F6E" w:rsidRPr="008F6608" w:rsidTr="007627B4">
        <w:tc>
          <w:tcPr>
            <w:tcW w:w="14850" w:type="dxa"/>
            <w:gridSpan w:val="5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lastRenderedPageBreak/>
              <w:t>Ход урока</w:t>
            </w:r>
          </w:p>
        </w:tc>
      </w:tr>
      <w:tr w:rsidR="00BB5F6E" w:rsidRPr="008F6608" w:rsidTr="007627B4">
        <w:trPr>
          <w:trHeight w:val="498"/>
        </w:trPr>
        <w:tc>
          <w:tcPr>
            <w:tcW w:w="11144" w:type="dxa"/>
            <w:gridSpan w:val="3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Деятельность учителя:</w:t>
            </w:r>
          </w:p>
        </w:tc>
        <w:tc>
          <w:tcPr>
            <w:tcW w:w="3706" w:type="dxa"/>
            <w:gridSpan w:val="2"/>
          </w:tcPr>
          <w:p w:rsidR="0090486C" w:rsidRDefault="0090486C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Деятельность учащихся:</w:t>
            </w:r>
          </w:p>
        </w:tc>
      </w:tr>
      <w:tr w:rsidR="00BB5F6E" w:rsidRPr="008F6608" w:rsidTr="007627B4">
        <w:trPr>
          <w:trHeight w:val="498"/>
        </w:trPr>
        <w:tc>
          <w:tcPr>
            <w:tcW w:w="14850" w:type="dxa"/>
            <w:gridSpan w:val="5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I. </w:t>
            </w:r>
            <w:r w:rsidRPr="008F6608">
              <w:rPr>
                <w:rFonts w:ascii="Times New Roman" w:hAnsi="Times New Roman" w:cs="Times New Roman"/>
                <w:sz w:val="24"/>
              </w:rPr>
              <w:t>Мотивация и актуализация познавательной деятельности</w:t>
            </w:r>
          </w:p>
        </w:tc>
      </w:tr>
      <w:tr w:rsidR="00BB5F6E" w:rsidRPr="008F6608" w:rsidTr="007627B4">
        <w:trPr>
          <w:trHeight w:val="498"/>
        </w:trPr>
        <w:tc>
          <w:tcPr>
            <w:tcW w:w="11144" w:type="dxa"/>
            <w:gridSpan w:val="3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Предлагает проверить готовность учебных принадлежностей.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Предлагает открыть учебник на с. 19, прочитать тему урока и сказать какие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 знания и умения надо применить, чтобы научиться решать более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 сложные задачи.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Предлагает на экране прочитать девиз «С малой удачи начинается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 большой успех» и объяснить, как учащиеся его понимают.</w:t>
            </w:r>
          </w:p>
        </w:tc>
        <w:tc>
          <w:tcPr>
            <w:tcW w:w="3706" w:type="dxa"/>
            <w:gridSpan w:val="2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М. Проверяют свою готовность к уроку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М.Рассматривают, делают предположения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Л. Высказывают своё мнение</w:t>
            </w:r>
          </w:p>
        </w:tc>
      </w:tr>
      <w:tr w:rsidR="00BB5F6E" w:rsidRPr="008F6608" w:rsidTr="007627B4">
        <w:trPr>
          <w:trHeight w:val="498"/>
        </w:trPr>
        <w:tc>
          <w:tcPr>
            <w:tcW w:w="11144" w:type="dxa"/>
            <w:gridSpan w:val="3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Предложить учащимся повторить изученный материал, который необходим для открытия нового.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Учебник с. 19 –  предлагает рассмотреть фигуры из палочек на клеточных полях.</w:t>
            </w:r>
          </w:p>
          <w:p w:rsidR="00BB5F6E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Предлагает ответить на вопросы учителя.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- Сколько палочек использовали?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- Что увидели на рисунке?</w:t>
            </w:r>
          </w:p>
          <w:p w:rsidR="00BB5F6E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- Кто сумеет её повторить на доске?</w:t>
            </w:r>
          </w:p>
          <w:p w:rsidR="00BB5F6E" w:rsidRDefault="00BB5F6E" w:rsidP="00762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B5F6E" w:rsidRDefault="00BB5F6E" w:rsidP="00762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6608">
              <w:rPr>
                <w:rFonts w:ascii="Times New Roman" w:hAnsi="Times New Roman" w:cs="Times New Roman"/>
                <w:b/>
                <w:sz w:val="24"/>
              </w:rPr>
              <w:t>Работа в парах: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Предлагает учащимся обсудить в парах, как переложить 2 палочки, 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чтобы стало 4 треугольника.</w:t>
            </w:r>
          </w:p>
          <w:p w:rsidR="00BB5F6E" w:rsidRDefault="00BB5F6E" w:rsidP="00762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B5F6E" w:rsidRDefault="00BB5F6E" w:rsidP="00762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6608">
              <w:rPr>
                <w:rFonts w:ascii="Times New Roman" w:hAnsi="Times New Roman" w:cs="Times New Roman"/>
                <w:b/>
                <w:sz w:val="24"/>
              </w:rPr>
              <w:t xml:space="preserve">Классификация кружков </w:t>
            </w:r>
            <w:proofErr w:type="gramStart"/>
            <w:r w:rsidRPr="008F6608">
              <w:rPr>
                <w:rFonts w:ascii="Times New Roman" w:hAnsi="Times New Roman" w:cs="Times New Roman"/>
                <w:b/>
                <w:sz w:val="24"/>
              </w:rPr>
              <w:t>на</w:t>
            </w:r>
            <w:proofErr w:type="gramEnd"/>
            <w:r w:rsidRPr="008F6608">
              <w:rPr>
                <w:rFonts w:ascii="Times New Roman" w:hAnsi="Times New Roman" w:cs="Times New Roman"/>
                <w:b/>
                <w:sz w:val="24"/>
              </w:rPr>
              <w:t xml:space="preserve"> с. 19,  </w:t>
            </w:r>
            <w:proofErr w:type="gramStart"/>
            <w:r w:rsidRPr="008F6608">
              <w:rPr>
                <w:rFonts w:ascii="Times New Roman" w:hAnsi="Times New Roman" w:cs="Times New Roman"/>
                <w:b/>
                <w:sz w:val="24"/>
              </w:rPr>
              <w:t>работа</w:t>
            </w:r>
            <w:proofErr w:type="gramEnd"/>
            <w:r w:rsidRPr="008F6608">
              <w:rPr>
                <w:rFonts w:ascii="Times New Roman" w:hAnsi="Times New Roman" w:cs="Times New Roman"/>
                <w:b/>
                <w:sz w:val="24"/>
              </w:rPr>
              <w:t xml:space="preserve"> в группах по 4 человека.</w:t>
            </w:r>
          </w:p>
          <w:p w:rsidR="00BB5F6E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Предлагает учащимся рассмотреть полоски с кружками и самим задать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 вопросы по классификации кружков.</w:t>
            </w:r>
          </w:p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6" w:type="dxa"/>
            <w:gridSpan w:val="2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762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Работают с учебником.</w:t>
            </w:r>
          </w:p>
          <w:p w:rsidR="00BB5F6E" w:rsidRDefault="00BB5F6E" w:rsidP="007627B4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7627B4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7627B4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Л. и П. Отвечают на поставленные вопросы</w:t>
            </w:r>
          </w:p>
          <w:p w:rsidR="00BB5F6E" w:rsidRPr="008F6608" w:rsidRDefault="00BB5F6E" w:rsidP="007627B4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7627B4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Л. Выкладывают фигуру на магнитной доске из 9 полосок.</w:t>
            </w:r>
          </w:p>
          <w:p w:rsidR="00BB5F6E" w:rsidRPr="008F6608" w:rsidRDefault="00BB5F6E" w:rsidP="007627B4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7627B4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7627B4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М. Желающие учащиеся предлагают свои варианты перекладывания палочек.</w:t>
            </w:r>
          </w:p>
          <w:p w:rsidR="00BB5F6E" w:rsidRPr="008F6608" w:rsidRDefault="00BB5F6E" w:rsidP="007627B4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7627B4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7627B4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7627B4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М. После обсуждения в группах высказывают свои умозаключения про цвет, размер.</w:t>
            </w:r>
          </w:p>
        </w:tc>
      </w:tr>
      <w:tr w:rsidR="00BB5F6E" w:rsidRPr="008F6608" w:rsidTr="007627B4">
        <w:trPr>
          <w:trHeight w:val="498"/>
        </w:trPr>
        <w:tc>
          <w:tcPr>
            <w:tcW w:w="14850" w:type="dxa"/>
            <w:gridSpan w:val="5"/>
          </w:tcPr>
          <w:p w:rsidR="00BB5F6E" w:rsidRPr="008F6608" w:rsidRDefault="00BB5F6E" w:rsidP="00762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II. </w:t>
            </w:r>
            <w:r w:rsidRPr="008F6608">
              <w:rPr>
                <w:rFonts w:ascii="Times New Roman" w:hAnsi="Times New Roman" w:cs="Times New Roman"/>
                <w:sz w:val="24"/>
              </w:rPr>
              <w:t>Организация познавательной деятельности</w:t>
            </w:r>
          </w:p>
        </w:tc>
      </w:tr>
    </w:tbl>
    <w:p w:rsidR="00DF7A0B" w:rsidRDefault="00DF7A0B">
      <w:pPr>
        <w:rPr>
          <w:rFonts w:asciiTheme="minorHAnsi" w:hAnsiTheme="minorHAnsi"/>
        </w:rPr>
      </w:pPr>
    </w:p>
    <w:p w:rsidR="00BB5F6E" w:rsidRDefault="00BB5F6E">
      <w:pPr>
        <w:rPr>
          <w:rFonts w:asciiTheme="minorHAnsi" w:hAnsiTheme="minorHAnsi"/>
        </w:rPr>
      </w:pPr>
    </w:p>
    <w:p w:rsidR="00BB5F6E" w:rsidRPr="00BB5F6E" w:rsidRDefault="00BB5F6E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  </w:t>
      </w:r>
    </w:p>
    <w:tbl>
      <w:tblPr>
        <w:tblStyle w:val="a3"/>
        <w:tblW w:w="14883" w:type="dxa"/>
        <w:tblInd w:w="534" w:type="dxa"/>
        <w:tblLook w:val="04A0"/>
      </w:tblPr>
      <w:tblGrid>
        <w:gridCol w:w="11198"/>
        <w:gridCol w:w="3685"/>
      </w:tblGrid>
      <w:tr w:rsidR="00BB5F6E" w:rsidTr="00BB5F6E">
        <w:tc>
          <w:tcPr>
            <w:tcW w:w="11198" w:type="dxa"/>
          </w:tcPr>
          <w:p w:rsidR="00BB5F6E" w:rsidRDefault="00BB5F6E" w:rsidP="00BB5F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B5F6E" w:rsidRDefault="00BB5F6E" w:rsidP="00BB5F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6608">
              <w:rPr>
                <w:rFonts w:ascii="Times New Roman" w:hAnsi="Times New Roman" w:cs="Times New Roman"/>
                <w:b/>
                <w:sz w:val="24"/>
              </w:rPr>
              <w:t>Работа  на интерактивной дос</w:t>
            </w:r>
            <w:r>
              <w:rPr>
                <w:rFonts w:ascii="Times New Roman" w:hAnsi="Times New Roman" w:cs="Times New Roman"/>
                <w:b/>
                <w:sz w:val="24"/>
              </w:rPr>
              <w:t>ке по решению круговых примеров</w:t>
            </w:r>
          </w:p>
          <w:p w:rsidR="00BB5F6E" w:rsidRPr="00BB5F6E" w:rsidRDefault="00BB5F6E" w:rsidP="00BB5F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B5F6E" w:rsidRPr="008F6608" w:rsidRDefault="00BB5F6E" w:rsidP="00BB5F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8F6608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Круговые примеры</w:t>
            </w:r>
          </w:p>
          <w:p w:rsidR="00BB5F6E" w:rsidRPr="008F6608" w:rsidRDefault="00BB5F6E" w:rsidP="00BB5F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85090</wp:posOffset>
                  </wp:positionV>
                  <wp:extent cx="4572000" cy="1714500"/>
                  <wp:effectExtent l="19050" t="0" r="0" b="0"/>
                  <wp:wrapSquare wrapText="bothSides"/>
                  <wp:docPr id="14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Предлагает учащимся ответить на вопросы:</w:t>
            </w: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1.Почему эти примеры называются круговыми?</w:t>
            </w: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2. Какие знания и умения надо применить, чтобы выполнить это задание?</w:t>
            </w: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3. В каких примерах можно использовать переместительное свойство сложения? Зачем?</w:t>
            </w:r>
          </w:p>
          <w:p w:rsidR="00BB5F6E" w:rsidRDefault="00BB5F6E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П. Высказывают свои мнения, работают с примерами  на интерактивной доске.</w:t>
            </w:r>
          </w:p>
          <w:p w:rsidR="00BB5F6E" w:rsidRDefault="00BB5F6E">
            <w:pPr>
              <w:rPr>
                <w:rFonts w:asciiTheme="minorHAnsi" w:hAnsiTheme="minorHAnsi"/>
              </w:rPr>
            </w:pPr>
          </w:p>
        </w:tc>
      </w:tr>
      <w:tr w:rsidR="00BB5F6E" w:rsidTr="00BB5F6E">
        <w:tc>
          <w:tcPr>
            <w:tcW w:w="11198" w:type="dxa"/>
          </w:tcPr>
          <w:p w:rsidR="00BB5F6E" w:rsidRDefault="00BB5F6E" w:rsidP="00BB5F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III. Закрепление и включение в систему знаний.</w:t>
            </w:r>
          </w:p>
          <w:p w:rsidR="00BB5F6E" w:rsidRDefault="00BB5F6E" w:rsidP="00BB5F6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  <w:tc>
          <w:tcPr>
            <w:tcW w:w="3685" w:type="dxa"/>
          </w:tcPr>
          <w:p w:rsidR="00BB5F6E" w:rsidRPr="008F6608" w:rsidRDefault="00BB5F6E" w:rsidP="00BB5F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5F6E" w:rsidTr="00BB5F6E">
        <w:tc>
          <w:tcPr>
            <w:tcW w:w="11198" w:type="dxa"/>
          </w:tcPr>
          <w:p w:rsidR="00BB5F6E" w:rsidRPr="008F6608" w:rsidRDefault="00BB5F6E" w:rsidP="00BB5F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6608">
              <w:rPr>
                <w:rFonts w:ascii="Times New Roman" w:hAnsi="Times New Roman" w:cs="Times New Roman"/>
                <w:b/>
                <w:sz w:val="24"/>
              </w:rPr>
              <w:t xml:space="preserve">Работа по применению переместительного свойства сложения. </w:t>
            </w:r>
          </w:p>
          <w:p w:rsidR="00BB5F6E" w:rsidRPr="008F6608" w:rsidRDefault="00BB5F6E" w:rsidP="00BB5F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6608">
              <w:rPr>
                <w:rFonts w:ascii="Times New Roman" w:hAnsi="Times New Roman" w:cs="Times New Roman"/>
                <w:b/>
                <w:sz w:val="24"/>
              </w:rPr>
              <w:t>( Работа  на интерактивной доске).</w:t>
            </w:r>
          </w:p>
          <w:p w:rsidR="00BB5F6E" w:rsidRDefault="00BB5F6E" w:rsidP="00BB5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Предлагает учащимся составить пары с примерами.</w:t>
            </w:r>
          </w:p>
          <w:p w:rsidR="00BB5F6E" w:rsidRPr="00BB5F6E" w:rsidRDefault="00BB5F6E" w:rsidP="00BB5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5F6E">
              <w:rPr>
                <w:rFonts w:ascii="Times New Roman" w:hAnsi="Times New Roman" w:cs="Times New Roman"/>
                <w:noProof/>
                <w:sz w:val="24"/>
              </w:rPr>
              <w:lastRenderedPageBreak/>
              <w:drawing>
                <wp:inline distT="0" distB="0" distL="0" distR="0">
                  <wp:extent cx="6570345" cy="4060948"/>
                  <wp:effectExtent l="19050" t="0" r="190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345" cy="4060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BB5F6E" w:rsidRPr="008F6608" w:rsidRDefault="00BB5F6E" w:rsidP="00BB5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8F6608">
              <w:rPr>
                <w:rFonts w:ascii="Times New Roman" w:hAnsi="Times New Roman" w:cs="Times New Roman"/>
                <w:sz w:val="24"/>
              </w:rPr>
              <w:t xml:space="preserve">Работают на интерактивной </w:t>
            </w:r>
            <w:r>
              <w:rPr>
                <w:rFonts w:ascii="Times New Roman" w:hAnsi="Times New Roman" w:cs="Times New Roman"/>
                <w:sz w:val="24"/>
              </w:rPr>
              <w:t xml:space="preserve">доске, составляя пары примеров. </w:t>
            </w:r>
            <w:r w:rsidRPr="008F6608">
              <w:rPr>
                <w:rFonts w:ascii="Times New Roman" w:hAnsi="Times New Roman" w:cs="Times New Roman"/>
                <w:sz w:val="24"/>
              </w:rPr>
              <w:t xml:space="preserve"> Используют на практике переместительное свойство сложения.</w:t>
            </w:r>
          </w:p>
        </w:tc>
      </w:tr>
      <w:tr w:rsidR="00BB5F6E" w:rsidTr="00BB5F6E">
        <w:tc>
          <w:tcPr>
            <w:tcW w:w="11198" w:type="dxa"/>
          </w:tcPr>
          <w:p w:rsidR="00BB5F6E" w:rsidRPr="008F6608" w:rsidRDefault="00BB5F6E" w:rsidP="00BB5F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F6608">
              <w:rPr>
                <w:rFonts w:ascii="Times New Roman" w:hAnsi="Times New Roman" w:cs="Times New Roman"/>
                <w:b/>
                <w:sz w:val="24"/>
              </w:rPr>
              <w:lastRenderedPageBreak/>
              <w:t>Физминутка</w:t>
            </w:r>
            <w:proofErr w:type="spellEnd"/>
            <w:r w:rsidRPr="008F660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BB5F6E" w:rsidRPr="008F6608" w:rsidRDefault="00BB5F6E" w:rsidP="00BB5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Учащиеся под музыку выполняют упражнения.</w:t>
            </w:r>
          </w:p>
        </w:tc>
      </w:tr>
      <w:tr w:rsidR="00BB5F6E" w:rsidTr="00BB5F6E">
        <w:tc>
          <w:tcPr>
            <w:tcW w:w="11198" w:type="dxa"/>
          </w:tcPr>
          <w:p w:rsidR="00BB5F6E" w:rsidRPr="008F6608" w:rsidRDefault="00BB5F6E" w:rsidP="00BB5F6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6608">
              <w:rPr>
                <w:rFonts w:ascii="Times New Roman" w:hAnsi="Times New Roman" w:cs="Times New Roman"/>
                <w:b/>
                <w:sz w:val="24"/>
              </w:rPr>
              <w:t xml:space="preserve">          Постановка проблемы.</w:t>
            </w: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           Предлагает вспомнить, что планировали сегодня сделать на уроке, что уже</w:t>
            </w: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 сделали, что осталось сделать.</w:t>
            </w: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Предлагает прочитать задачу № 1 </w:t>
            </w:r>
            <w:proofErr w:type="gramStart"/>
            <w:r w:rsidRPr="008F6608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8F6608">
              <w:rPr>
                <w:rFonts w:ascii="Times New Roman" w:hAnsi="Times New Roman" w:cs="Times New Roman"/>
                <w:sz w:val="24"/>
              </w:rPr>
              <w:t xml:space="preserve"> с. 19</w:t>
            </w: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Задать вопрос: «Что заметили в этой задаче?»</w:t>
            </w: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lastRenderedPageBreak/>
              <w:t>Вторичное чтение задачи.</w:t>
            </w: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Задать вопросы по содержанию задачи.</w:t>
            </w: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Предложить нарисовать схему задачи.</w:t>
            </w: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E8705C" w:rsidRDefault="00E8705C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E8705C" w:rsidRDefault="00E8705C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Учитель просит повторить первый вопрос задачи и сказать, как на него ответить?</w:t>
            </w: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E8705C" w:rsidRDefault="00E8705C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Учитель просит повторить второй вопрос задачи и сказать, как на него ответить?</w:t>
            </w: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E8705C" w:rsidRDefault="00E8705C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Выяснить, как надо записать ответ задачи?</w:t>
            </w: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E8705C" w:rsidRDefault="00E8705C" w:rsidP="00BB5F6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6608">
              <w:rPr>
                <w:rFonts w:ascii="Times New Roman" w:hAnsi="Times New Roman" w:cs="Times New Roman"/>
                <w:b/>
                <w:sz w:val="24"/>
              </w:rPr>
              <w:t>Первичное закрепление умения решать задачи в два действия.</w:t>
            </w: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Учитель предлагает устно решить задачу № 2 </w:t>
            </w:r>
            <w:proofErr w:type="gramStart"/>
            <w:r w:rsidRPr="008F6608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8F6608">
              <w:rPr>
                <w:rFonts w:ascii="Times New Roman" w:hAnsi="Times New Roman" w:cs="Times New Roman"/>
                <w:sz w:val="24"/>
              </w:rPr>
              <w:t xml:space="preserve"> с. 19. Работа ведётся аналогично</w:t>
            </w:r>
            <w:r w:rsidR="00E8705C">
              <w:rPr>
                <w:rFonts w:ascii="Times New Roman" w:hAnsi="Times New Roman" w:cs="Times New Roman"/>
                <w:sz w:val="24"/>
              </w:rPr>
              <w:t xml:space="preserve"> с записью на доске</w:t>
            </w:r>
            <w:proofErr w:type="gramStart"/>
            <w:r w:rsidR="00E8705C">
              <w:rPr>
                <w:rFonts w:ascii="Times New Roman" w:hAnsi="Times New Roman" w:cs="Times New Roman"/>
                <w:sz w:val="24"/>
              </w:rPr>
              <w:t>.</w:t>
            </w:r>
            <w:r w:rsidRPr="008F6608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Вспоминают тему, отслеживают, что уже сделано, делают вывод, что пришла очередь решать зад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F6608">
              <w:rPr>
                <w:rFonts w:ascii="Times New Roman" w:hAnsi="Times New Roman" w:cs="Times New Roman"/>
                <w:sz w:val="24"/>
              </w:rPr>
              <w:t xml:space="preserve">чи. </w:t>
            </w: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Хорошо читающие учащиеся читают задачу первый раз.</w:t>
            </w: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Отвечают, что в задаче два вопроса.</w:t>
            </w: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Учащиеся  отвечают.</w:t>
            </w: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Учащиеся рисуют задачу, изображая голубей кружками.</w:t>
            </w: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E8705C" w:rsidRDefault="00E8705C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E8705C" w:rsidRDefault="00E8705C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E8705C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Учащиеся поясняют, что нужно прибавлять, т.к. в задаче сказано, что 2 голубя прилетели.</w:t>
            </w:r>
          </w:p>
          <w:p w:rsidR="00BB5F6E" w:rsidRPr="008F6608" w:rsidRDefault="00E8705C" w:rsidP="00BB5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1 действие.</w:t>
            </w: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Pr="008F6608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Учащиеся поясняют, что нужно вычитать, т.к. 1 голубь улетел.</w:t>
            </w:r>
          </w:p>
          <w:p w:rsidR="00E8705C" w:rsidRPr="008F6608" w:rsidRDefault="00E8705C" w:rsidP="00E870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2 действие.</w:t>
            </w:r>
          </w:p>
          <w:p w:rsidR="00BB5F6E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</w:p>
          <w:p w:rsidR="00E8705C" w:rsidRDefault="00BB5F6E" w:rsidP="00BB5F6E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Учащиеся записывают ответ задачи.</w:t>
            </w:r>
          </w:p>
          <w:p w:rsidR="00E8705C" w:rsidRPr="00E8705C" w:rsidRDefault="00E8705C" w:rsidP="00E8705C">
            <w:pPr>
              <w:rPr>
                <w:rFonts w:ascii="Times New Roman" w:hAnsi="Times New Roman" w:cs="Times New Roman"/>
                <w:sz w:val="24"/>
              </w:rPr>
            </w:pPr>
          </w:p>
          <w:p w:rsidR="00E8705C" w:rsidRPr="00E8705C" w:rsidRDefault="00E8705C" w:rsidP="00E8705C">
            <w:pPr>
              <w:rPr>
                <w:rFonts w:ascii="Times New Roman" w:hAnsi="Times New Roman" w:cs="Times New Roman"/>
                <w:sz w:val="24"/>
              </w:rPr>
            </w:pPr>
          </w:p>
          <w:p w:rsidR="00E8705C" w:rsidRDefault="00E8705C" w:rsidP="00E8705C">
            <w:pPr>
              <w:rPr>
                <w:rFonts w:ascii="Times New Roman" w:hAnsi="Times New Roman" w:cs="Times New Roman"/>
                <w:sz w:val="24"/>
              </w:rPr>
            </w:pPr>
          </w:p>
          <w:p w:rsidR="00BB5F6E" w:rsidRDefault="00E8705C" w:rsidP="00E870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по желанию выходят к доске и записывают решение задачи.</w:t>
            </w:r>
          </w:p>
          <w:p w:rsidR="00E8705C" w:rsidRDefault="00E8705C" w:rsidP="00E870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5 + 2 = 7 (р.)</w:t>
            </w:r>
          </w:p>
          <w:p w:rsidR="00E8705C" w:rsidRDefault="00E8705C" w:rsidP="00E870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7 – 3 = 4 (р.)</w:t>
            </w:r>
          </w:p>
          <w:p w:rsidR="00E8705C" w:rsidRPr="00E8705C" w:rsidRDefault="00E8705C" w:rsidP="00E870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Ответ: 4 рубля.</w:t>
            </w:r>
          </w:p>
        </w:tc>
      </w:tr>
      <w:tr w:rsidR="00E8705C" w:rsidTr="00D423A2">
        <w:tc>
          <w:tcPr>
            <w:tcW w:w="14883" w:type="dxa"/>
            <w:gridSpan w:val="2"/>
          </w:tcPr>
          <w:p w:rsidR="00E8705C" w:rsidRPr="008F6608" w:rsidRDefault="00E8705C" w:rsidP="00BB5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lastRenderedPageBreak/>
              <w:t>IV .Рефлексия</w:t>
            </w:r>
          </w:p>
        </w:tc>
      </w:tr>
      <w:tr w:rsidR="00BB5F6E" w:rsidTr="00BB5F6E">
        <w:tc>
          <w:tcPr>
            <w:tcW w:w="11198" w:type="dxa"/>
          </w:tcPr>
          <w:p w:rsidR="00E8705C" w:rsidRDefault="00E8705C" w:rsidP="00E8705C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Учитель выясняет, удалось ли решить поставленную задачу, что </w:t>
            </w:r>
          </w:p>
          <w:p w:rsidR="00E8705C" w:rsidRDefault="00BB42B6" w:rsidP="00E870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22.85pt;margin-top:64.45pt;width:0;height:176.25pt;z-index:251661312" o:connectortype="straight"/>
              </w:pict>
            </w:r>
            <w:r w:rsidR="00E8705C" w:rsidRPr="008F6608">
              <w:rPr>
                <w:rFonts w:ascii="Times New Roman" w:hAnsi="Times New Roman" w:cs="Times New Roman"/>
                <w:sz w:val="24"/>
              </w:rPr>
              <w:t xml:space="preserve">понравилось на уроке, </w:t>
            </w:r>
          </w:p>
          <w:p w:rsidR="00E8705C" w:rsidRDefault="00E8705C" w:rsidP="00E8705C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чему научились,</w:t>
            </w:r>
          </w:p>
          <w:p w:rsidR="00E8705C" w:rsidRDefault="00E8705C" w:rsidP="00E8705C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 что было трудного,</w:t>
            </w:r>
          </w:p>
          <w:p w:rsidR="00591768" w:rsidRDefault="00E8705C" w:rsidP="00E8705C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 xml:space="preserve"> как преодолели</w:t>
            </w:r>
            <w:r>
              <w:rPr>
                <w:rFonts w:ascii="Times New Roman" w:hAnsi="Times New Roman" w:cs="Times New Roman"/>
                <w:sz w:val="24"/>
              </w:rPr>
              <w:t xml:space="preserve"> трудности</w:t>
            </w:r>
            <w:r w:rsidR="00591768">
              <w:rPr>
                <w:rFonts w:ascii="Times New Roman" w:hAnsi="Times New Roman" w:cs="Times New Roman"/>
                <w:sz w:val="24"/>
              </w:rPr>
              <w:t>.</w:t>
            </w:r>
          </w:p>
          <w:p w:rsidR="00BB5F6E" w:rsidRDefault="00E8705C" w:rsidP="00E8705C">
            <w:pPr>
              <w:rPr>
                <w:rFonts w:ascii="Times New Roman" w:hAnsi="Times New Roman" w:cs="Times New Roman"/>
                <w:sz w:val="24"/>
              </w:rPr>
            </w:pPr>
            <w:r w:rsidRPr="008F6608">
              <w:rPr>
                <w:rFonts w:ascii="Times New Roman" w:hAnsi="Times New Roman" w:cs="Times New Roman"/>
                <w:sz w:val="24"/>
              </w:rPr>
              <w:t>Учитель предлагает учащимся на полях нари</w:t>
            </w:r>
            <w:r>
              <w:rPr>
                <w:rFonts w:ascii="Times New Roman" w:hAnsi="Times New Roman" w:cs="Times New Roman"/>
                <w:sz w:val="24"/>
              </w:rPr>
              <w:t>совать смайлик, о</w:t>
            </w:r>
            <w:r w:rsidR="00591768">
              <w:rPr>
                <w:rFonts w:ascii="Times New Roman" w:hAnsi="Times New Roman" w:cs="Times New Roman"/>
                <w:sz w:val="24"/>
              </w:rPr>
              <w:t xml:space="preserve">ценивающий свой вклад в </w:t>
            </w:r>
            <w:proofErr w:type="gramStart"/>
            <w:r w:rsidR="00591768">
              <w:rPr>
                <w:rFonts w:ascii="Times New Roman" w:hAnsi="Times New Roman" w:cs="Times New Roman"/>
                <w:sz w:val="24"/>
              </w:rPr>
              <w:t>урочную</w:t>
            </w:r>
            <w:proofErr w:type="gramEnd"/>
            <w:r w:rsidR="0059176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91768" w:rsidRDefault="00591768" w:rsidP="00E870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деятельность.</w:t>
            </w:r>
          </w:p>
          <w:p w:rsidR="00E8705C" w:rsidRPr="008F6608" w:rsidRDefault="00E8705C" w:rsidP="00E870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</w:tcPr>
          <w:p w:rsidR="00591768" w:rsidRDefault="00591768" w:rsidP="00591768">
            <w:pPr>
              <w:tabs>
                <w:tab w:val="left" w:pos="8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Учащиеся комментируют свой выбор, рассказывают, как </w:t>
            </w:r>
          </w:p>
          <w:p w:rsidR="00BB5F6E" w:rsidRPr="008F6608" w:rsidRDefault="00591768" w:rsidP="00591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удалось справиться с трудностями, определяют круг неизвестного по изучаемой теме.</w:t>
            </w:r>
          </w:p>
        </w:tc>
      </w:tr>
    </w:tbl>
    <w:p w:rsidR="00BB5F6E" w:rsidRDefault="00BB5F6E">
      <w:pPr>
        <w:rPr>
          <w:rFonts w:asciiTheme="minorHAnsi" w:hAnsiTheme="minorHAnsi"/>
        </w:rPr>
      </w:pPr>
    </w:p>
    <w:p w:rsidR="00BB5F6E" w:rsidRPr="00BB5F6E" w:rsidRDefault="00BB5F6E">
      <w:pPr>
        <w:rPr>
          <w:rFonts w:asciiTheme="minorHAnsi" w:hAnsiTheme="minorHAnsi"/>
        </w:rPr>
      </w:pPr>
    </w:p>
    <w:sectPr w:rsidR="00BB5F6E" w:rsidRPr="00BB5F6E" w:rsidSect="00BB5F6E">
      <w:pgSz w:w="16838" w:h="11906" w:orient="landscape"/>
      <w:pgMar w:top="850" w:right="1134" w:bottom="709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B5F6E"/>
    <w:rsid w:val="00265FA7"/>
    <w:rsid w:val="003A0EE5"/>
    <w:rsid w:val="004B2E83"/>
    <w:rsid w:val="00573F88"/>
    <w:rsid w:val="00591768"/>
    <w:rsid w:val="00781C89"/>
    <w:rsid w:val="00847F35"/>
    <w:rsid w:val="0090486C"/>
    <w:rsid w:val="00951E97"/>
    <w:rsid w:val="00A2283F"/>
    <w:rsid w:val="00A92940"/>
    <w:rsid w:val="00B82DCC"/>
    <w:rsid w:val="00B844C1"/>
    <w:rsid w:val="00BB42B6"/>
    <w:rsid w:val="00BB5F6E"/>
    <w:rsid w:val="00DF7A0B"/>
    <w:rsid w:val="00E8705C"/>
    <w:rsid w:val="00F05752"/>
    <w:rsid w:val="00F36152"/>
    <w:rsid w:val="00F71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F6E"/>
    <w:rPr>
      <w:rFonts w:ascii="Tunga" w:hAnsi="Tung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5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B5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3</cp:revision>
  <cp:lastPrinted>2015-04-26T13:13:00Z</cp:lastPrinted>
  <dcterms:created xsi:type="dcterms:W3CDTF">2015-04-26T12:46:00Z</dcterms:created>
  <dcterms:modified xsi:type="dcterms:W3CDTF">2015-04-26T20:24:00Z</dcterms:modified>
</cp:coreProperties>
</file>