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4E0E" w:rsidRPr="00314437" w:rsidRDefault="00BF4E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4437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</w:t>
      </w:r>
      <w:r w:rsidR="00694DA9">
        <w:rPr>
          <w:rFonts w:ascii="Times New Roman" w:hAnsi="Times New Roman"/>
          <w:b/>
          <w:sz w:val="28"/>
          <w:szCs w:val="28"/>
          <w:lang w:val="ru-RU"/>
        </w:rPr>
        <w:t xml:space="preserve">бюджетное </w:t>
      </w:r>
      <w:r w:rsidRPr="00314437">
        <w:rPr>
          <w:rFonts w:ascii="Times New Roman" w:hAnsi="Times New Roman"/>
          <w:b/>
          <w:sz w:val="28"/>
          <w:szCs w:val="28"/>
          <w:lang w:val="ru-RU"/>
        </w:rPr>
        <w:t xml:space="preserve">дошкольное образовательное учреждение          </w:t>
      </w:r>
      <w:r w:rsidR="00694DA9">
        <w:rPr>
          <w:rFonts w:ascii="Times New Roman" w:hAnsi="Times New Roman"/>
          <w:b/>
          <w:sz w:val="28"/>
          <w:szCs w:val="28"/>
          <w:lang w:val="ru-RU"/>
        </w:rPr>
        <w:t xml:space="preserve">       «Детский сад №1 </w:t>
      </w:r>
      <w:r w:rsidR="007F5FF2">
        <w:rPr>
          <w:rFonts w:ascii="Times New Roman" w:hAnsi="Times New Roman"/>
          <w:b/>
          <w:sz w:val="28"/>
          <w:szCs w:val="28"/>
          <w:lang w:val="ru-RU"/>
        </w:rPr>
        <w:t>«Березка»</w:t>
      </w:r>
    </w:p>
    <w:p w:rsidR="00BF4E0E" w:rsidRPr="00314437" w:rsidRDefault="00BF4E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4E0E" w:rsidRPr="00314437" w:rsidRDefault="00BF4E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4E0E" w:rsidRPr="00314437" w:rsidRDefault="00BF4E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4E0E" w:rsidRPr="00314437" w:rsidRDefault="00BF4E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4E0E" w:rsidRPr="00314437" w:rsidRDefault="00BF4E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4E0E" w:rsidRPr="00314437" w:rsidRDefault="00BF4E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4E0E" w:rsidRPr="00314437" w:rsidRDefault="00BF4E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4E0E" w:rsidRPr="00314437" w:rsidRDefault="00BF4E0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14437">
        <w:rPr>
          <w:rFonts w:ascii="Times New Roman" w:hAnsi="Times New Roman"/>
          <w:sz w:val="28"/>
          <w:szCs w:val="28"/>
          <w:lang w:val="ru-RU"/>
        </w:rPr>
        <w:t>ОБРАЗОВАТЕЛЬНО-ВОСПИТАТЕЛЬНЫЙ ПРОЕКТ НА ТЕМУ:</w:t>
      </w:r>
    </w:p>
    <w:p w:rsidR="00EE24DE" w:rsidRDefault="00BF4E0E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314437">
        <w:rPr>
          <w:rFonts w:ascii="Times New Roman" w:hAnsi="Times New Roman"/>
          <w:b/>
          <w:sz w:val="36"/>
          <w:szCs w:val="36"/>
          <w:lang w:val="ru-RU"/>
        </w:rPr>
        <w:t>«</w:t>
      </w:r>
      <w:r w:rsidR="007F5FF2">
        <w:rPr>
          <w:rFonts w:ascii="Times New Roman" w:hAnsi="Times New Roman"/>
          <w:b/>
          <w:sz w:val="36"/>
          <w:szCs w:val="36"/>
          <w:lang w:val="ru-RU"/>
        </w:rPr>
        <w:t>Маленькие герои</w:t>
      </w:r>
      <w:r w:rsidR="005E0609">
        <w:rPr>
          <w:rFonts w:ascii="Times New Roman" w:hAnsi="Times New Roman"/>
          <w:b/>
          <w:sz w:val="36"/>
          <w:szCs w:val="36"/>
          <w:lang w:val="ru-RU"/>
        </w:rPr>
        <w:t xml:space="preserve"> большой войны</w:t>
      </w:r>
      <w:r w:rsidR="00C47CC7">
        <w:rPr>
          <w:rFonts w:ascii="Times New Roman" w:hAnsi="Times New Roman"/>
          <w:b/>
          <w:sz w:val="36"/>
          <w:szCs w:val="36"/>
          <w:lang w:val="ru-RU"/>
        </w:rPr>
        <w:t xml:space="preserve">. </w:t>
      </w:r>
    </w:p>
    <w:p w:rsidR="00BF4E0E" w:rsidRPr="00314437" w:rsidRDefault="00D12E7D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Они защищали Родину</w:t>
      </w:r>
      <w:r w:rsidR="00BF4E0E" w:rsidRPr="00314437">
        <w:rPr>
          <w:rFonts w:ascii="Times New Roman" w:hAnsi="Times New Roman"/>
          <w:b/>
          <w:sz w:val="36"/>
          <w:szCs w:val="36"/>
          <w:lang w:val="ru-RU"/>
        </w:rPr>
        <w:t>»</w:t>
      </w:r>
    </w:p>
    <w:p w:rsidR="00BF4E0E" w:rsidRDefault="00BF4E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14437" w:rsidRDefault="0031443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14437" w:rsidRDefault="0031443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14437" w:rsidRDefault="0031443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14437" w:rsidRDefault="0031443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14437" w:rsidRDefault="0031443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14437" w:rsidRDefault="0031443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14437" w:rsidRDefault="0031443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14437" w:rsidRDefault="0031443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14437" w:rsidRPr="00314437" w:rsidRDefault="0031443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F4E0E" w:rsidRPr="00314437" w:rsidRDefault="00BF4E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4E0E" w:rsidRDefault="00BF4E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Кировск</w:t>
      </w:r>
    </w:p>
    <w:p w:rsidR="00BF4E0E" w:rsidRDefault="00694DA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2015</w:t>
      </w:r>
    </w:p>
    <w:p w:rsidR="00BF4E0E" w:rsidRPr="00314437" w:rsidRDefault="003144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4437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BF4E0E" w:rsidRPr="00314437" w:rsidRDefault="00BF4E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_RefHeading__1_1676274672"/>
      <w:bookmarkEnd w:id="0"/>
    </w:p>
    <w:p w:rsidR="00BF4E0E" w:rsidRPr="00314437" w:rsidRDefault="00BF4E0E">
      <w:pPr>
        <w:rPr>
          <w:lang w:val="ru-RU"/>
        </w:rPr>
        <w:sectPr w:rsidR="00BF4E0E" w:rsidRPr="00314437">
          <w:footerReference w:type="default" r:id="rId7"/>
          <w:pgSz w:w="11906" w:h="16838"/>
          <w:pgMar w:top="990" w:right="850" w:bottom="1246" w:left="1770" w:header="855" w:footer="974" w:gutter="0"/>
          <w:pgNumType w:start="1"/>
          <w:cols w:space="720"/>
          <w:docGrid w:linePitch="360"/>
        </w:sectPr>
      </w:pPr>
    </w:p>
    <w:p w:rsidR="00BF4E0E" w:rsidRPr="00501753" w:rsidRDefault="00BF4E0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BF4E0E" w:rsidRPr="00501753">
          <w:type w:val="continuous"/>
          <w:pgSz w:w="11906" w:h="16838"/>
          <w:pgMar w:top="990" w:right="850" w:bottom="1246" w:left="1770" w:header="855" w:footer="974" w:gutter="0"/>
          <w:cols w:space="720"/>
          <w:docGrid w:linePitch="360"/>
        </w:sectPr>
      </w:pPr>
      <w:r w:rsidRPr="0050175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Оглавление</w:t>
      </w:r>
    </w:p>
    <w:p w:rsidR="00FF18D9" w:rsidRDefault="00BF4E0E">
      <w:pPr>
        <w:pStyle w:val="14"/>
        <w:tabs>
          <w:tab w:val="right" w:leader="dot" w:pos="9276"/>
        </w:tabs>
        <w:rPr>
          <w:rFonts w:ascii="Calibri" w:hAnsi="Calibri" w:cs="Times New Roman"/>
          <w:noProof/>
          <w:lang w:val="ru-RU" w:eastAsia="ru-RU" w:bidi="ar-SA"/>
        </w:rPr>
      </w:pPr>
      <w:r w:rsidRPr="00501753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501753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501753">
        <w:rPr>
          <w:rFonts w:ascii="Times New Roman" w:hAnsi="Times New Roman" w:cs="Times New Roman"/>
          <w:sz w:val="28"/>
          <w:szCs w:val="28"/>
        </w:rPr>
        <w:instrText>TOC</w:instrText>
      </w:r>
      <w:r w:rsidRPr="00501753">
        <w:rPr>
          <w:rFonts w:ascii="Times New Roman" w:hAnsi="Times New Roman" w:cs="Times New Roman"/>
          <w:sz w:val="28"/>
          <w:szCs w:val="28"/>
          <w:lang w:val="ru-RU"/>
        </w:rPr>
        <w:instrText xml:space="preserve"> \</w:instrText>
      </w:r>
      <w:r w:rsidRPr="00501753">
        <w:rPr>
          <w:rFonts w:ascii="Times New Roman" w:hAnsi="Times New Roman" w:cs="Times New Roman"/>
          <w:sz w:val="28"/>
          <w:szCs w:val="28"/>
        </w:rPr>
        <w:instrText>f</w:instrText>
      </w:r>
      <w:r w:rsidRPr="00501753">
        <w:rPr>
          <w:rFonts w:ascii="Times New Roman" w:hAnsi="Times New Roman" w:cs="Times New Roman"/>
          <w:sz w:val="28"/>
          <w:szCs w:val="28"/>
          <w:lang w:val="ru-RU"/>
        </w:rPr>
        <w:instrText xml:space="preserve"> \</w:instrText>
      </w:r>
      <w:r w:rsidRPr="00501753">
        <w:rPr>
          <w:rFonts w:ascii="Times New Roman" w:hAnsi="Times New Roman" w:cs="Times New Roman"/>
          <w:sz w:val="28"/>
          <w:szCs w:val="28"/>
        </w:rPr>
        <w:instrText>o</w:instrText>
      </w:r>
      <w:r w:rsidRPr="00501753">
        <w:rPr>
          <w:rFonts w:ascii="Times New Roman" w:hAnsi="Times New Roman" w:cs="Times New Roman"/>
          <w:sz w:val="28"/>
          <w:szCs w:val="28"/>
          <w:lang w:val="ru-RU"/>
        </w:rPr>
        <w:instrText xml:space="preserve"> "1-1" \</w:instrText>
      </w:r>
      <w:r w:rsidRPr="00501753">
        <w:rPr>
          <w:rFonts w:ascii="Times New Roman" w:hAnsi="Times New Roman" w:cs="Times New Roman"/>
          <w:sz w:val="28"/>
          <w:szCs w:val="28"/>
        </w:rPr>
        <w:instrText>o</w:instrText>
      </w:r>
      <w:r w:rsidRPr="00501753">
        <w:rPr>
          <w:rFonts w:ascii="Times New Roman" w:hAnsi="Times New Roman" w:cs="Times New Roman"/>
          <w:sz w:val="28"/>
          <w:szCs w:val="28"/>
          <w:lang w:val="ru-RU"/>
        </w:rPr>
        <w:instrText xml:space="preserve"> "1-1" \</w:instrText>
      </w:r>
      <w:r w:rsidRPr="00501753">
        <w:rPr>
          <w:rFonts w:ascii="Times New Roman" w:hAnsi="Times New Roman" w:cs="Times New Roman"/>
          <w:sz w:val="28"/>
          <w:szCs w:val="28"/>
        </w:rPr>
        <w:instrText>t</w:instrText>
      </w:r>
      <w:r w:rsidRPr="00501753">
        <w:rPr>
          <w:rFonts w:ascii="Times New Roman" w:hAnsi="Times New Roman" w:cs="Times New Roman"/>
          <w:sz w:val="28"/>
          <w:szCs w:val="28"/>
          <w:lang w:val="ru-RU"/>
        </w:rPr>
        <w:instrText xml:space="preserve"> "Заголовок оглавления,1,Заголовок оглавления,1,Заголовок оглавления,1,Заголовок оглавления,1,Заголовок оглавления,1,Заголовок оглавления,1" </w:instrText>
      </w:r>
      <w:r w:rsidRPr="00501753">
        <w:rPr>
          <w:rFonts w:ascii="Times New Roman" w:hAnsi="Times New Roman" w:cs="Times New Roman"/>
          <w:sz w:val="28"/>
          <w:szCs w:val="28"/>
        </w:rPr>
        <w:fldChar w:fldCharType="separate"/>
      </w:r>
      <w:r w:rsidR="00FF18D9" w:rsidRPr="00FF18D9">
        <w:rPr>
          <w:noProof/>
          <w:lang w:val="ru-RU"/>
        </w:rPr>
        <w:t>Введение</w:t>
      </w:r>
      <w:r w:rsidR="00FF18D9" w:rsidRPr="00FF18D9">
        <w:rPr>
          <w:noProof/>
          <w:lang w:val="ru-RU"/>
        </w:rPr>
        <w:tab/>
      </w:r>
      <w:r w:rsidR="00FF18D9">
        <w:rPr>
          <w:noProof/>
        </w:rPr>
        <w:fldChar w:fldCharType="begin"/>
      </w:r>
      <w:r w:rsidR="00FF18D9" w:rsidRPr="00FF18D9">
        <w:rPr>
          <w:noProof/>
          <w:lang w:val="ru-RU"/>
        </w:rPr>
        <w:instrText xml:space="preserve"> </w:instrText>
      </w:r>
      <w:r w:rsidR="00FF18D9">
        <w:rPr>
          <w:noProof/>
        </w:rPr>
        <w:instrText>PAGEREF</w:instrText>
      </w:r>
      <w:r w:rsidR="00FF18D9" w:rsidRPr="00FF18D9">
        <w:rPr>
          <w:noProof/>
          <w:lang w:val="ru-RU"/>
        </w:rPr>
        <w:instrText xml:space="preserve"> _</w:instrText>
      </w:r>
      <w:r w:rsidR="00FF18D9">
        <w:rPr>
          <w:noProof/>
        </w:rPr>
        <w:instrText>Toc</w:instrText>
      </w:r>
      <w:r w:rsidR="00FF18D9" w:rsidRPr="00FF18D9">
        <w:rPr>
          <w:noProof/>
          <w:lang w:val="ru-RU"/>
        </w:rPr>
        <w:instrText>417317916 \</w:instrText>
      </w:r>
      <w:r w:rsidR="00FF18D9">
        <w:rPr>
          <w:noProof/>
        </w:rPr>
        <w:instrText>h</w:instrText>
      </w:r>
      <w:r w:rsidR="00FF18D9" w:rsidRPr="00FF18D9">
        <w:rPr>
          <w:noProof/>
          <w:lang w:val="ru-RU"/>
        </w:rPr>
        <w:instrText xml:space="preserve"> </w:instrText>
      </w:r>
      <w:r w:rsidR="00FF18D9">
        <w:rPr>
          <w:noProof/>
        </w:rPr>
      </w:r>
      <w:r w:rsidR="00FF18D9">
        <w:rPr>
          <w:noProof/>
        </w:rPr>
        <w:fldChar w:fldCharType="separate"/>
      </w:r>
      <w:r w:rsidR="002C383D">
        <w:rPr>
          <w:noProof/>
        </w:rPr>
        <w:t>3</w:t>
      </w:r>
      <w:r w:rsidR="00FF18D9">
        <w:rPr>
          <w:noProof/>
        </w:rPr>
        <w:fldChar w:fldCharType="end"/>
      </w:r>
    </w:p>
    <w:p w:rsidR="00FF18D9" w:rsidRDefault="00FF18D9">
      <w:pPr>
        <w:pStyle w:val="14"/>
        <w:tabs>
          <w:tab w:val="right" w:leader="dot" w:pos="9276"/>
        </w:tabs>
        <w:rPr>
          <w:rFonts w:ascii="Calibri" w:hAnsi="Calibri" w:cs="Times New Roman"/>
          <w:noProof/>
          <w:lang w:val="ru-RU" w:eastAsia="ru-RU" w:bidi="ar-SA"/>
        </w:rPr>
      </w:pPr>
      <w:r w:rsidRPr="00FF18D9">
        <w:rPr>
          <w:noProof/>
          <w:lang w:val="ru-RU"/>
        </w:rPr>
        <w:t>Программа образовательно-воспитательного проекта</w:t>
      </w:r>
      <w:r w:rsidRPr="00FF18D9">
        <w:rPr>
          <w:noProof/>
          <w:lang w:val="ru-RU"/>
        </w:rPr>
        <w:tab/>
      </w:r>
      <w:r>
        <w:rPr>
          <w:noProof/>
        </w:rPr>
        <w:fldChar w:fldCharType="begin"/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F18D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F18D9">
        <w:rPr>
          <w:noProof/>
          <w:lang w:val="ru-RU"/>
        </w:rPr>
        <w:instrText>417317917 \</w:instrText>
      </w:r>
      <w:r>
        <w:rPr>
          <w:noProof/>
        </w:rPr>
        <w:instrText>h</w:instrText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2C383D">
        <w:rPr>
          <w:noProof/>
        </w:rPr>
        <w:t>7</w:t>
      </w:r>
      <w:r>
        <w:rPr>
          <w:noProof/>
        </w:rPr>
        <w:fldChar w:fldCharType="end"/>
      </w:r>
    </w:p>
    <w:p w:rsidR="00FF18D9" w:rsidRDefault="00FF18D9">
      <w:pPr>
        <w:pStyle w:val="14"/>
        <w:tabs>
          <w:tab w:val="right" w:leader="dot" w:pos="9276"/>
        </w:tabs>
        <w:rPr>
          <w:rFonts w:ascii="Calibri" w:hAnsi="Calibri" w:cs="Times New Roman"/>
          <w:noProof/>
          <w:lang w:val="ru-RU" w:eastAsia="ru-RU" w:bidi="ar-SA"/>
        </w:rPr>
      </w:pPr>
      <w:r w:rsidRPr="00FF18D9">
        <w:rPr>
          <w:noProof/>
          <w:lang w:val="ru-RU"/>
        </w:rPr>
        <w:t>Организационный этап</w:t>
      </w:r>
      <w:r w:rsidRPr="00FF18D9">
        <w:rPr>
          <w:noProof/>
          <w:lang w:val="ru-RU"/>
        </w:rPr>
        <w:tab/>
      </w:r>
      <w:r>
        <w:rPr>
          <w:noProof/>
        </w:rPr>
        <w:fldChar w:fldCharType="begin"/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F18D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F18D9">
        <w:rPr>
          <w:noProof/>
          <w:lang w:val="ru-RU"/>
        </w:rPr>
        <w:instrText>417317918 \</w:instrText>
      </w:r>
      <w:r>
        <w:rPr>
          <w:noProof/>
        </w:rPr>
        <w:instrText>h</w:instrText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2C383D">
        <w:rPr>
          <w:noProof/>
        </w:rPr>
        <w:t>9</w:t>
      </w:r>
      <w:r>
        <w:rPr>
          <w:noProof/>
        </w:rPr>
        <w:fldChar w:fldCharType="end"/>
      </w:r>
    </w:p>
    <w:p w:rsidR="00FF18D9" w:rsidRDefault="00FF18D9">
      <w:pPr>
        <w:pStyle w:val="14"/>
        <w:tabs>
          <w:tab w:val="right" w:leader="dot" w:pos="9276"/>
        </w:tabs>
        <w:rPr>
          <w:rFonts w:ascii="Calibri" w:hAnsi="Calibri" w:cs="Times New Roman"/>
          <w:noProof/>
          <w:lang w:val="ru-RU" w:eastAsia="ru-RU" w:bidi="ar-SA"/>
        </w:rPr>
      </w:pPr>
      <w:r w:rsidRPr="005C4C3C">
        <w:rPr>
          <w:noProof/>
          <w:lang w:val="ru-RU"/>
        </w:rPr>
        <w:t>Создание развивающей среды</w:t>
      </w:r>
      <w:r w:rsidRPr="00FF18D9">
        <w:rPr>
          <w:noProof/>
          <w:lang w:val="ru-RU"/>
        </w:rPr>
        <w:tab/>
      </w:r>
      <w:r>
        <w:rPr>
          <w:noProof/>
        </w:rPr>
        <w:fldChar w:fldCharType="begin"/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F18D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F18D9">
        <w:rPr>
          <w:noProof/>
          <w:lang w:val="ru-RU"/>
        </w:rPr>
        <w:instrText>417317919 \</w:instrText>
      </w:r>
      <w:r>
        <w:rPr>
          <w:noProof/>
        </w:rPr>
        <w:instrText>h</w:instrText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2C383D">
        <w:rPr>
          <w:noProof/>
        </w:rPr>
        <w:t>11</w:t>
      </w:r>
      <w:r>
        <w:rPr>
          <w:noProof/>
        </w:rPr>
        <w:fldChar w:fldCharType="end"/>
      </w:r>
    </w:p>
    <w:p w:rsidR="00FF18D9" w:rsidRDefault="00FF18D9">
      <w:pPr>
        <w:pStyle w:val="14"/>
        <w:tabs>
          <w:tab w:val="right" w:leader="dot" w:pos="9276"/>
        </w:tabs>
        <w:rPr>
          <w:rFonts w:ascii="Calibri" w:hAnsi="Calibri" w:cs="Times New Roman"/>
          <w:noProof/>
          <w:lang w:val="ru-RU" w:eastAsia="ru-RU" w:bidi="ar-SA"/>
        </w:rPr>
      </w:pPr>
      <w:r w:rsidRPr="005C4C3C">
        <w:rPr>
          <w:noProof/>
          <w:lang w:val="ru-RU"/>
        </w:rPr>
        <w:t>Разработка тематического планирования</w:t>
      </w:r>
      <w:r w:rsidRPr="00FF18D9">
        <w:rPr>
          <w:noProof/>
          <w:lang w:val="ru-RU"/>
        </w:rPr>
        <w:tab/>
      </w:r>
      <w:r>
        <w:rPr>
          <w:noProof/>
        </w:rPr>
        <w:fldChar w:fldCharType="begin"/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F18D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F18D9">
        <w:rPr>
          <w:noProof/>
          <w:lang w:val="ru-RU"/>
        </w:rPr>
        <w:instrText>417317920 \</w:instrText>
      </w:r>
      <w:r>
        <w:rPr>
          <w:noProof/>
        </w:rPr>
        <w:instrText>h</w:instrText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2C383D">
        <w:rPr>
          <w:noProof/>
        </w:rPr>
        <w:t>13</w:t>
      </w:r>
      <w:r>
        <w:rPr>
          <w:noProof/>
        </w:rPr>
        <w:fldChar w:fldCharType="end"/>
      </w:r>
    </w:p>
    <w:p w:rsidR="00FF18D9" w:rsidRDefault="00FF18D9">
      <w:pPr>
        <w:pStyle w:val="14"/>
        <w:tabs>
          <w:tab w:val="right" w:leader="dot" w:pos="9276"/>
        </w:tabs>
        <w:rPr>
          <w:rFonts w:ascii="Calibri" w:hAnsi="Calibri" w:cs="Times New Roman"/>
          <w:noProof/>
          <w:lang w:val="ru-RU" w:eastAsia="ru-RU" w:bidi="ar-SA"/>
        </w:rPr>
      </w:pPr>
      <w:r w:rsidRPr="005C4C3C">
        <w:rPr>
          <w:noProof/>
          <w:lang w:val="ru-RU"/>
        </w:rPr>
        <w:t xml:space="preserve">Формы и методы </w:t>
      </w:r>
      <w:r w:rsidRPr="00FF18D9">
        <w:rPr>
          <w:noProof/>
          <w:lang w:val="ru-RU"/>
        </w:rPr>
        <w:t>работы</w:t>
      </w:r>
      <w:r w:rsidRPr="005C4C3C">
        <w:rPr>
          <w:noProof/>
          <w:lang w:val="ru-RU"/>
        </w:rPr>
        <w:t xml:space="preserve"> с детьми</w:t>
      </w:r>
      <w:r w:rsidRPr="00FF18D9">
        <w:rPr>
          <w:noProof/>
          <w:lang w:val="ru-RU"/>
        </w:rPr>
        <w:tab/>
      </w:r>
      <w:r>
        <w:rPr>
          <w:noProof/>
        </w:rPr>
        <w:fldChar w:fldCharType="begin"/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F18D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F18D9">
        <w:rPr>
          <w:noProof/>
          <w:lang w:val="ru-RU"/>
        </w:rPr>
        <w:instrText>417317921 \</w:instrText>
      </w:r>
      <w:r>
        <w:rPr>
          <w:noProof/>
        </w:rPr>
        <w:instrText>h</w:instrText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2C383D">
        <w:rPr>
          <w:noProof/>
        </w:rPr>
        <w:t>14</w:t>
      </w:r>
      <w:r>
        <w:rPr>
          <w:noProof/>
        </w:rPr>
        <w:fldChar w:fldCharType="end"/>
      </w:r>
    </w:p>
    <w:p w:rsidR="00FF18D9" w:rsidRDefault="00FF18D9">
      <w:pPr>
        <w:pStyle w:val="14"/>
        <w:tabs>
          <w:tab w:val="right" w:leader="dot" w:pos="9276"/>
        </w:tabs>
        <w:rPr>
          <w:rFonts w:ascii="Calibri" w:hAnsi="Calibri" w:cs="Times New Roman"/>
          <w:noProof/>
          <w:lang w:val="ru-RU" w:eastAsia="ru-RU" w:bidi="ar-SA"/>
        </w:rPr>
      </w:pPr>
      <w:r w:rsidRPr="00FF18D9">
        <w:rPr>
          <w:noProof/>
          <w:lang w:val="ru-RU"/>
        </w:rPr>
        <w:t>Формы и методы работы с педагогами</w:t>
      </w:r>
      <w:r w:rsidRPr="00FF18D9">
        <w:rPr>
          <w:noProof/>
          <w:lang w:val="ru-RU"/>
        </w:rPr>
        <w:tab/>
      </w:r>
      <w:r>
        <w:rPr>
          <w:noProof/>
        </w:rPr>
        <w:fldChar w:fldCharType="begin"/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F18D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F18D9">
        <w:rPr>
          <w:noProof/>
          <w:lang w:val="ru-RU"/>
        </w:rPr>
        <w:instrText>417317922 \</w:instrText>
      </w:r>
      <w:r>
        <w:rPr>
          <w:noProof/>
        </w:rPr>
        <w:instrText>h</w:instrText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2C383D">
        <w:rPr>
          <w:noProof/>
        </w:rPr>
        <w:t>21</w:t>
      </w:r>
      <w:r>
        <w:rPr>
          <w:noProof/>
        </w:rPr>
        <w:fldChar w:fldCharType="end"/>
      </w:r>
    </w:p>
    <w:p w:rsidR="00FF18D9" w:rsidRDefault="00FF18D9">
      <w:pPr>
        <w:pStyle w:val="14"/>
        <w:tabs>
          <w:tab w:val="right" w:leader="dot" w:pos="9276"/>
        </w:tabs>
        <w:rPr>
          <w:rFonts w:ascii="Calibri" w:hAnsi="Calibri" w:cs="Times New Roman"/>
          <w:noProof/>
          <w:lang w:val="ru-RU" w:eastAsia="ru-RU" w:bidi="ar-SA"/>
        </w:rPr>
      </w:pPr>
      <w:r w:rsidRPr="005C4C3C">
        <w:rPr>
          <w:noProof/>
          <w:lang w:val="ru-RU"/>
        </w:rPr>
        <w:t>Итоговый  этап реализации проекта</w:t>
      </w:r>
      <w:r w:rsidRPr="00FF18D9">
        <w:rPr>
          <w:noProof/>
          <w:lang w:val="ru-RU"/>
        </w:rPr>
        <w:tab/>
      </w:r>
      <w:r>
        <w:rPr>
          <w:noProof/>
        </w:rPr>
        <w:fldChar w:fldCharType="begin"/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F18D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F18D9">
        <w:rPr>
          <w:noProof/>
          <w:lang w:val="ru-RU"/>
        </w:rPr>
        <w:instrText>417317923 \</w:instrText>
      </w:r>
      <w:r>
        <w:rPr>
          <w:noProof/>
        </w:rPr>
        <w:instrText>h</w:instrText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2C383D">
        <w:rPr>
          <w:noProof/>
        </w:rPr>
        <w:t>22</w:t>
      </w:r>
      <w:r>
        <w:rPr>
          <w:noProof/>
        </w:rPr>
        <w:fldChar w:fldCharType="end"/>
      </w:r>
    </w:p>
    <w:p w:rsidR="00FF18D9" w:rsidRDefault="00FF18D9">
      <w:pPr>
        <w:pStyle w:val="14"/>
        <w:tabs>
          <w:tab w:val="right" w:leader="dot" w:pos="9276"/>
        </w:tabs>
        <w:rPr>
          <w:rFonts w:ascii="Calibri" w:hAnsi="Calibri" w:cs="Times New Roman"/>
          <w:noProof/>
          <w:lang w:val="ru-RU" w:eastAsia="ru-RU" w:bidi="ar-SA"/>
        </w:rPr>
      </w:pPr>
      <w:r w:rsidRPr="00FF18D9">
        <w:rPr>
          <w:noProof/>
          <w:lang w:val="ru-RU"/>
        </w:rPr>
        <w:t>Заключение</w:t>
      </w:r>
      <w:r w:rsidRPr="00FF18D9">
        <w:rPr>
          <w:noProof/>
          <w:lang w:val="ru-RU"/>
        </w:rPr>
        <w:tab/>
      </w:r>
      <w:r>
        <w:rPr>
          <w:noProof/>
        </w:rPr>
        <w:fldChar w:fldCharType="begin"/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F18D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F18D9">
        <w:rPr>
          <w:noProof/>
          <w:lang w:val="ru-RU"/>
        </w:rPr>
        <w:instrText>417317924 \</w:instrText>
      </w:r>
      <w:r>
        <w:rPr>
          <w:noProof/>
        </w:rPr>
        <w:instrText>h</w:instrText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2C383D">
        <w:rPr>
          <w:noProof/>
        </w:rPr>
        <w:t>24</w:t>
      </w:r>
      <w:r>
        <w:rPr>
          <w:noProof/>
        </w:rPr>
        <w:fldChar w:fldCharType="end"/>
      </w:r>
    </w:p>
    <w:p w:rsidR="00FF18D9" w:rsidRDefault="00FF18D9">
      <w:pPr>
        <w:pStyle w:val="14"/>
        <w:tabs>
          <w:tab w:val="right" w:leader="dot" w:pos="9276"/>
        </w:tabs>
        <w:rPr>
          <w:rFonts w:ascii="Calibri" w:hAnsi="Calibri" w:cs="Times New Roman"/>
          <w:noProof/>
          <w:lang w:val="ru-RU" w:eastAsia="ru-RU" w:bidi="ar-SA"/>
        </w:rPr>
      </w:pPr>
      <w:r w:rsidRPr="00FF18D9">
        <w:rPr>
          <w:noProof/>
          <w:lang w:val="ru-RU"/>
        </w:rPr>
        <w:t>Список используемой литературы</w:t>
      </w:r>
      <w:r w:rsidRPr="00FF18D9">
        <w:rPr>
          <w:noProof/>
          <w:lang w:val="ru-RU"/>
        </w:rPr>
        <w:tab/>
      </w:r>
      <w:r>
        <w:rPr>
          <w:noProof/>
        </w:rPr>
        <w:fldChar w:fldCharType="begin"/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F18D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F18D9">
        <w:rPr>
          <w:noProof/>
          <w:lang w:val="ru-RU"/>
        </w:rPr>
        <w:instrText>417317925 \</w:instrText>
      </w:r>
      <w:r>
        <w:rPr>
          <w:noProof/>
        </w:rPr>
        <w:instrText>h</w:instrText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2C383D">
        <w:rPr>
          <w:noProof/>
        </w:rPr>
        <w:t>28</w:t>
      </w:r>
      <w:r>
        <w:rPr>
          <w:noProof/>
        </w:rPr>
        <w:fldChar w:fldCharType="end"/>
      </w:r>
    </w:p>
    <w:p w:rsidR="00FF18D9" w:rsidRDefault="00FF18D9">
      <w:pPr>
        <w:pStyle w:val="14"/>
        <w:tabs>
          <w:tab w:val="right" w:leader="dot" w:pos="9276"/>
        </w:tabs>
        <w:rPr>
          <w:rFonts w:ascii="Calibri" w:hAnsi="Calibri" w:cs="Times New Roman"/>
          <w:noProof/>
          <w:lang w:val="ru-RU" w:eastAsia="ru-RU" w:bidi="ar-SA"/>
        </w:rPr>
      </w:pPr>
      <w:r w:rsidRPr="00FF18D9">
        <w:rPr>
          <w:noProof/>
          <w:lang w:val="ru-RU"/>
        </w:rPr>
        <w:t>Приложение 1 Развивающая среда</w:t>
      </w:r>
      <w:r w:rsidRPr="00FF18D9">
        <w:rPr>
          <w:noProof/>
          <w:lang w:val="ru-RU"/>
        </w:rPr>
        <w:tab/>
      </w:r>
      <w:r>
        <w:rPr>
          <w:noProof/>
        </w:rPr>
        <w:fldChar w:fldCharType="begin"/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F18D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F18D9">
        <w:rPr>
          <w:noProof/>
          <w:lang w:val="ru-RU"/>
        </w:rPr>
        <w:instrText>417317926 \</w:instrText>
      </w:r>
      <w:r>
        <w:rPr>
          <w:noProof/>
        </w:rPr>
        <w:instrText>h</w:instrText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2C383D">
        <w:rPr>
          <w:noProof/>
        </w:rPr>
        <w:t>29</w:t>
      </w:r>
      <w:r>
        <w:rPr>
          <w:noProof/>
        </w:rPr>
        <w:fldChar w:fldCharType="end"/>
      </w:r>
    </w:p>
    <w:p w:rsidR="00FF18D9" w:rsidRDefault="00FF18D9">
      <w:pPr>
        <w:pStyle w:val="14"/>
        <w:tabs>
          <w:tab w:val="right" w:leader="dot" w:pos="9276"/>
        </w:tabs>
        <w:rPr>
          <w:rFonts w:ascii="Calibri" w:hAnsi="Calibri" w:cs="Times New Roman"/>
          <w:noProof/>
          <w:lang w:val="ru-RU" w:eastAsia="ru-RU" w:bidi="ar-SA"/>
        </w:rPr>
      </w:pPr>
      <w:r w:rsidRPr="005C4C3C">
        <w:rPr>
          <w:noProof/>
          <w:lang w:val="ru-RU"/>
        </w:rPr>
        <w:t>приложение 2 Познавательное развитие</w:t>
      </w:r>
      <w:r w:rsidRPr="00FF18D9">
        <w:rPr>
          <w:noProof/>
          <w:lang w:val="ru-RU"/>
        </w:rPr>
        <w:tab/>
      </w:r>
      <w:r>
        <w:rPr>
          <w:noProof/>
        </w:rPr>
        <w:fldChar w:fldCharType="begin"/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F18D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F18D9">
        <w:rPr>
          <w:noProof/>
          <w:lang w:val="ru-RU"/>
        </w:rPr>
        <w:instrText>417317927 \</w:instrText>
      </w:r>
      <w:r>
        <w:rPr>
          <w:noProof/>
        </w:rPr>
        <w:instrText>h</w:instrText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2C383D">
        <w:rPr>
          <w:noProof/>
        </w:rPr>
        <w:t>30</w:t>
      </w:r>
      <w:r>
        <w:rPr>
          <w:noProof/>
        </w:rPr>
        <w:fldChar w:fldCharType="end"/>
      </w:r>
    </w:p>
    <w:p w:rsidR="00FF18D9" w:rsidRDefault="00FF18D9">
      <w:pPr>
        <w:pStyle w:val="14"/>
        <w:tabs>
          <w:tab w:val="right" w:leader="dot" w:pos="9276"/>
        </w:tabs>
        <w:rPr>
          <w:rFonts w:ascii="Calibri" w:hAnsi="Calibri" w:cs="Times New Roman"/>
          <w:noProof/>
          <w:lang w:val="ru-RU" w:eastAsia="ru-RU" w:bidi="ar-SA"/>
        </w:rPr>
      </w:pPr>
      <w:r w:rsidRPr="005C4C3C">
        <w:rPr>
          <w:noProof/>
          <w:lang w:val="ru-RU"/>
        </w:rPr>
        <w:t>приложение 2 Познавательное развитие</w:t>
      </w:r>
      <w:r w:rsidRPr="00FF18D9">
        <w:rPr>
          <w:noProof/>
          <w:lang w:val="ru-RU"/>
        </w:rPr>
        <w:tab/>
      </w:r>
      <w:r>
        <w:rPr>
          <w:noProof/>
        </w:rPr>
        <w:fldChar w:fldCharType="begin"/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F18D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F18D9">
        <w:rPr>
          <w:noProof/>
          <w:lang w:val="ru-RU"/>
        </w:rPr>
        <w:instrText>417317928 \</w:instrText>
      </w:r>
      <w:r>
        <w:rPr>
          <w:noProof/>
        </w:rPr>
        <w:instrText>h</w:instrText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2C383D">
        <w:rPr>
          <w:noProof/>
        </w:rPr>
        <w:t>30</w:t>
      </w:r>
      <w:r>
        <w:rPr>
          <w:noProof/>
        </w:rPr>
        <w:fldChar w:fldCharType="end"/>
      </w:r>
    </w:p>
    <w:p w:rsidR="00FF18D9" w:rsidRDefault="00FF18D9">
      <w:pPr>
        <w:pStyle w:val="14"/>
        <w:tabs>
          <w:tab w:val="right" w:leader="dot" w:pos="9276"/>
        </w:tabs>
        <w:rPr>
          <w:rFonts w:ascii="Calibri" w:hAnsi="Calibri" w:cs="Times New Roman"/>
          <w:noProof/>
          <w:lang w:val="ru-RU" w:eastAsia="ru-RU" w:bidi="ar-SA"/>
        </w:rPr>
      </w:pPr>
      <w:r w:rsidRPr="005C4C3C">
        <w:rPr>
          <w:noProof/>
          <w:lang w:val="ru-RU"/>
        </w:rPr>
        <w:t>Приложение 3 Социализация</w:t>
      </w:r>
      <w:r w:rsidRPr="00FF18D9">
        <w:rPr>
          <w:noProof/>
          <w:lang w:val="ru-RU"/>
        </w:rPr>
        <w:tab/>
      </w:r>
      <w:r>
        <w:rPr>
          <w:noProof/>
        </w:rPr>
        <w:fldChar w:fldCharType="begin"/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F18D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F18D9">
        <w:rPr>
          <w:noProof/>
          <w:lang w:val="ru-RU"/>
        </w:rPr>
        <w:instrText>417317929 \</w:instrText>
      </w:r>
      <w:r>
        <w:rPr>
          <w:noProof/>
        </w:rPr>
        <w:instrText>h</w:instrText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2C383D">
        <w:rPr>
          <w:noProof/>
        </w:rPr>
        <w:t>34</w:t>
      </w:r>
      <w:r>
        <w:rPr>
          <w:noProof/>
        </w:rPr>
        <w:fldChar w:fldCharType="end"/>
      </w:r>
    </w:p>
    <w:p w:rsidR="00FF18D9" w:rsidRDefault="00FF18D9">
      <w:pPr>
        <w:pStyle w:val="14"/>
        <w:tabs>
          <w:tab w:val="right" w:leader="dot" w:pos="9276"/>
        </w:tabs>
        <w:rPr>
          <w:rFonts w:ascii="Calibri" w:hAnsi="Calibri" w:cs="Times New Roman"/>
          <w:noProof/>
          <w:lang w:val="ru-RU" w:eastAsia="ru-RU" w:bidi="ar-SA"/>
        </w:rPr>
      </w:pPr>
      <w:r w:rsidRPr="005C4C3C">
        <w:rPr>
          <w:noProof/>
          <w:lang w:val="ru-RU"/>
        </w:rPr>
        <w:t>приложение 4 труд</w:t>
      </w:r>
      <w:r w:rsidRPr="00FF18D9">
        <w:rPr>
          <w:noProof/>
          <w:lang w:val="ru-RU"/>
        </w:rPr>
        <w:tab/>
      </w:r>
      <w:r>
        <w:rPr>
          <w:noProof/>
        </w:rPr>
        <w:fldChar w:fldCharType="begin"/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F18D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F18D9">
        <w:rPr>
          <w:noProof/>
          <w:lang w:val="ru-RU"/>
        </w:rPr>
        <w:instrText>417317930 \</w:instrText>
      </w:r>
      <w:r>
        <w:rPr>
          <w:noProof/>
        </w:rPr>
        <w:instrText>h</w:instrText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2C383D">
        <w:rPr>
          <w:noProof/>
        </w:rPr>
        <w:t>37</w:t>
      </w:r>
      <w:r>
        <w:rPr>
          <w:noProof/>
        </w:rPr>
        <w:fldChar w:fldCharType="end"/>
      </w:r>
    </w:p>
    <w:p w:rsidR="00FF18D9" w:rsidRDefault="00FF18D9">
      <w:pPr>
        <w:pStyle w:val="14"/>
        <w:tabs>
          <w:tab w:val="right" w:leader="dot" w:pos="9276"/>
        </w:tabs>
        <w:rPr>
          <w:rFonts w:ascii="Calibri" w:hAnsi="Calibri" w:cs="Times New Roman"/>
          <w:noProof/>
          <w:lang w:val="ru-RU" w:eastAsia="ru-RU" w:bidi="ar-SA"/>
        </w:rPr>
      </w:pPr>
      <w:r w:rsidRPr="005C4C3C">
        <w:rPr>
          <w:noProof/>
          <w:lang w:val="ru-RU"/>
        </w:rPr>
        <w:t>Приложение 5 Безопасность</w:t>
      </w:r>
      <w:r w:rsidRPr="00FF18D9">
        <w:rPr>
          <w:noProof/>
          <w:lang w:val="ru-RU"/>
        </w:rPr>
        <w:tab/>
      </w:r>
      <w:r>
        <w:rPr>
          <w:noProof/>
        </w:rPr>
        <w:fldChar w:fldCharType="begin"/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F18D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F18D9">
        <w:rPr>
          <w:noProof/>
          <w:lang w:val="ru-RU"/>
        </w:rPr>
        <w:instrText>417317931 \</w:instrText>
      </w:r>
      <w:r>
        <w:rPr>
          <w:noProof/>
        </w:rPr>
        <w:instrText>h</w:instrText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2C383D">
        <w:rPr>
          <w:noProof/>
        </w:rPr>
        <w:t>38</w:t>
      </w:r>
      <w:r>
        <w:rPr>
          <w:noProof/>
        </w:rPr>
        <w:fldChar w:fldCharType="end"/>
      </w:r>
    </w:p>
    <w:p w:rsidR="00FF18D9" w:rsidRDefault="00FF18D9">
      <w:pPr>
        <w:pStyle w:val="14"/>
        <w:tabs>
          <w:tab w:val="right" w:leader="dot" w:pos="9276"/>
        </w:tabs>
        <w:rPr>
          <w:rFonts w:ascii="Calibri" w:hAnsi="Calibri" w:cs="Times New Roman"/>
          <w:noProof/>
          <w:lang w:val="ru-RU" w:eastAsia="ru-RU" w:bidi="ar-SA"/>
        </w:rPr>
      </w:pPr>
      <w:r w:rsidRPr="005C4C3C">
        <w:rPr>
          <w:noProof/>
          <w:lang w:val="ru-RU"/>
        </w:rPr>
        <w:t>Приложение 6 Художественное творчество</w:t>
      </w:r>
      <w:r w:rsidRPr="00FF18D9">
        <w:rPr>
          <w:noProof/>
          <w:lang w:val="ru-RU"/>
        </w:rPr>
        <w:tab/>
      </w:r>
      <w:r>
        <w:rPr>
          <w:noProof/>
        </w:rPr>
        <w:fldChar w:fldCharType="begin"/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F18D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F18D9">
        <w:rPr>
          <w:noProof/>
          <w:lang w:val="ru-RU"/>
        </w:rPr>
        <w:instrText>417317932 \</w:instrText>
      </w:r>
      <w:r>
        <w:rPr>
          <w:noProof/>
        </w:rPr>
        <w:instrText>h</w:instrText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2C383D">
        <w:rPr>
          <w:noProof/>
        </w:rPr>
        <w:t>40</w:t>
      </w:r>
      <w:r>
        <w:rPr>
          <w:noProof/>
        </w:rPr>
        <w:fldChar w:fldCharType="end"/>
      </w:r>
    </w:p>
    <w:p w:rsidR="00FF18D9" w:rsidRDefault="00FF18D9">
      <w:pPr>
        <w:pStyle w:val="14"/>
        <w:tabs>
          <w:tab w:val="right" w:leader="dot" w:pos="9276"/>
        </w:tabs>
        <w:rPr>
          <w:rFonts w:ascii="Calibri" w:hAnsi="Calibri" w:cs="Times New Roman"/>
          <w:noProof/>
          <w:lang w:val="ru-RU" w:eastAsia="ru-RU" w:bidi="ar-SA"/>
        </w:rPr>
      </w:pPr>
      <w:r w:rsidRPr="005C4C3C">
        <w:rPr>
          <w:noProof/>
          <w:lang w:val="ru-RU"/>
        </w:rPr>
        <w:t>приложение 8 Работа с  родителями</w:t>
      </w:r>
      <w:r w:rsidRPr="00FF18D9">
        <w:rPr>
          <w:noProof/>
          <w:lang w:val="ru-RU"/>
        </w:rPr>
        <w:tab/>
      </w:r>
      <w:r>
        <w:rPr>
          <w:noProof/>
        </w:rPr>
        <w:fldChar w:fldCharType="begin"/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F18D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F18D9">
        <w:rPr>
          <w:noProof/>
          <w:lang w:val="ru-RU"/>
        </w:rPr>
        <w:instrText>417317933 \</w:instrText>
      </w:r>
      <w:r>
        <w:rPr>
          <w:noProof/>
        </w:rPr>
        <w:instrText>h</w:instrText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2C383D">
        <w:rPr>
          <w:noProof/>
        </w:rPr>
        <w:t>42</w:t>
      </w:r>
      <w:r>
        <w:rPr>
          <w:noProof/>
        </w:rPr>
        <w:fldChar w:fldCharType="end"/>
      </w:r>
    </w:p>
    <w:p w:rsidR="00FF18D9" w:rsidRDefault="00FF18D9">
      <w:pPr>
        <w:pStyle w:val="14"/>
        <w:tabs>
          <w:tab w:val="right" w:leader="dot" w:pos="9276"/>
        </w:tabs>
        <w:rPr>
          <w:rFonts w:ascii="Calibri" w:hAnsi="Calibri" w:cs="Times New Roman"/>
          <w:noProof/>
          <w:lang w:val="ru-RU" w:eastAsia="ru-RU" w:bidi="ar-SA"/>
        </w:rPr>
      </w:pPr>
      <w:r w:rsidRPr="005C4C3C">
        <w:rPr>
          <w:noProof/>
          <w:lang w:val="ru-RU"/>
        </w:rPr>
        <w:t>Приложение 9 Формы и методы работы с педагогами</w:t>
      </w:r>
      <w:r w:rsidRPr="00FF18D9">
        <w:rPr>
          <w:noProof/>
          <w:lang w:val="ru-RU"/>
        </w:rPr>
        <w:tab/>
      </w:r>
      <w:r>
        <w:rPr>
          <w:noProof/>
        </w:rPr>
        <w:fldChar w:fldCharType="begin"/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F18D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F18D9">
        <w:rPr>
          <w:noProof/>
          <w:lang w:val="ru-RU"/>
        </w:rPr>
        <w:instrText>417317934 \</w:instrText>
      </w:r>
      <w:r>
        <w:rPr>
          <w:noProof/>
        </w:rPr>
        <w:instrText>h</w:instrText>
      </w:r>
      <w:r w:rsidRPr="00FF18D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2C383D">
        <w:rPr>
          <w:noProof/>
        </w:rPr>
        <w:t>44</w:t>
      </w:r>
      <w:r>
        <w:rPr>
          <w:noProof/>
        </w:rPr>
        <w:fldChar w:fldCharType="end"/>
      </w:r>
    </w:p>
    <w:p w:rsidR="00BF4E0E" w:rsidRPr="00314437" w:rsidRDefault="00BF4E0E">
      <w:pPr>
        <w:pStyle w:val="14"/>
        <w:tabs>
          <w:tab w:val="right" w:leader="dot" w:pos="9286"/>
        </w:tabs>
        <w:rPr>
          <w:lang w:val="ru-RU"/>
        </w:rPr>
        <w:sectPr w:rsidR="00BF4E0E" w:rsidRPr="00314437">
          <w:type w:val="continuous"/>
          <w:pgSz w:w="11906" w:h="16838"/>
          <w:pgMar w:top="990" w:right="850" w:bottom="1246" w:left="1770" w:header="855" w:footer="974" w:gutter="0"/>
          <w:cols w:space="720"/>
          <w:docGrid w:linePitch="360"/>
        </w:sectPr>
      </w:pPr>
      <w:r w:rsidRPr="00501753">
        <w:rPr>
          <w:rFonts w:ascii="Times New Roman" w:hAnsi="Times New Roman" w:cs="Times New Roman"/>
          <w:sz w:val="28"/>
          <w:szCs w:val="28"/>
        </w:rPr>
        <w:fldChar w:fldCharType="end"/>
      </w:r>
    </w:p>
    <w:p w:rsidR="00BF4E0E" w:rsidRPr="00314437" w:rsidRDefault="00BF4E0E">
      <w:pPr>
        <w:tabs>
          <w:tab w:val="right" w:leader="dot" w:pos="935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F4E0E" w:rsidRPr="00314437" w:rsidRDefault="00BF4E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F4E0E" w:rsidRPr="00314437" w:rsidRDefault="00BF4E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F4E0E" w:rsidRPr="00314437" w:rsidRDefault="00BF4E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F4E0E" w:rsidRPr="00314437" w:rsidRDefault="00BF4E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F4E0E" w:rsidRPr="005D2E0F" w:rsidRDefault="007F5FF2" w:rsidP="005D2E0F">
      <w:pPr>
        <w:pStyle w:val="1"/>
      </w:pPr>
      <w:bookmarkStart w:id="1" w:name="__RefHeading__3_1676274672"/>
      <w:bookmarkEnd w:id="1"/>
      <w:r w:rsidRPr="00FF18D9">
        <w:rPr>
          <w:lang w:val="ru-RU"/>
        </w:rPr>
        <w:br w:type="page"/>
      </w:r>
      <w:bookmarkStart w:id="2" w:name="_Toc417317916"/>
      <w:r w:rsidR="00BF4E0E" w:rsidRPr="005D2E0F">
        <w:lastRenderedPageBreak/>
        <w:t>Введение</w:t>
      </w:r>
      <w:bookmarkEnd w:id="2"/>
    </w:p>
    <w:p w:rsidR="00B04304" w:rsidRDefault="00B04304" w:rsidP="00F523CD">
      <w:pPr>
        <w:spacing w:line="360" w:lineRule="auto"/>
        <w:ind w:firstLine="4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я начала рассказывать детям о Великой Отечественной войне, один мальчик встал и сказал: Мама говорит, что вы не должны нам расск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зывать о войне. Ведь сейчас ее нет!» Я ответила: Я рассказываю вам об этой войне, чтоб </w:t>
      </w:r>
      <w:r w:rsidR="00D12E7D">
        <w:rPr>
          <w:rFonts w:ascii="Times New Roman" w:hAnsi="Times New Roman" w:cs="Times New Roman"/>
          <w:sz w:val="28"/>
          <w:szCs w:val="28"/>
          <w:lang w:val="ru-RU"/>
        </w:rPr>
        <w:t xml:space="preserve">её </w:t>
      </w:r>
      <w:r>
        <w:rPr>
          <w:rFonts w:ascii="Times New Roman" w:hAnsi="Times New Roman" w:cs="Times New Roman"/>
          <w:sz w:val="28"/>
          <w:szCs w:val="28"/>
          <w:lang w:val="ru-RU"/>
        </w:rPr>
        <w:t>больше никогда и не было, чтобы вы запомнили, что война – это зло…»</w:t>
      </w:r>
    </w:p>
    <w:p w:rsidR="00DC59C6" w:rsidRDefault="00DC59C6" w:rsidP="00F523CD">
      <w:pPr>
        <w:spacing w:line="360" w:lineRule="auto"/>
        <w:ind w:firstLine="4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59C6">
        <w:rPr>
          <w:rFonts w:ascii="Times New Roman" w:hAnsi="Times New Roman" w:cs="Times New Roman"/>
          <w:sz w:val="28"/>
          <w:szCs w:val="28"/>
          <w:lang w:val="ru-RU"/>
        </w:rPr>
        <w:t>Каждый год становится всё меньше и меньше тех, кто имел непосредс</w:t>
      </w:r>
      <w:r w:rsidRPr="00DC59C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DC59C6">
        <w:rPr>
          <w:rFonts w:ascii="Times New Roman" w:hAnsi="Times New Roman" w:cs="Times New Roman"/>
          <w:sz w:val="28"/>
          <w:szCs w:val="28"/>
          <w:lang w:val="ru-RU"/>
        </w:rPr>
        <w:t>венное отношение к военным действиям, тех, кто участвовал в боях, труди</w:t>
      </w:r>
      <w:r w:rsidRPr="00DC59C6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DC59C6">
        <w:rPr>
          <w:rFonts w:ascii="Times New Roman" w:hAnsi="Times New Roman" w:cs="Times New Roman"/>
          <w:sz w:val="28"/>
          <w:szCs w:val="28"/>
          <w:lang w:val="ru-RU"/>
        </w:rPr>
        <w:t>ся на благо Победы в тылу. Но живы ещё другие свидетели войны. Это те Ветераны, кто  в Великую Отечественную войну были детьми,  сверстник</w:t>
      </w:r>
      <w:r w:rsidRPr="00DC59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4DA9">
        <w:rPr>
          <w:rFonts w:ascii="Times New Roman" w:hAnsi="Times New Roman" w:cs="Times New Roman"/>
          <w:sz w:val="28"/>
          <w:szCs w:val="28"/>
          <w:lang w:val="ru-RU"/>
        </w:rPr>
        <w:t>ми наших воспитанников.</w:t>
      </w:r>
    </w:p>
    <w:p w:rsidR="00DC59C6" w:rsidRPr="00DC59C6" w:rsidRDefault="00DC59C6" w:rsidP="00F523C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C59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У детей войны разные судьбы, но всех их объединяет общая трагедия, н</w:t>
      </w:r>
      <w:r w:rsidRPr="00DC59C6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DC59C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восполнимая потеря прекрасного мира детства. Не в срок повзрослевшие, не по годам мудрые и невероятно стойкие маленькие герои противостояли во</w:t>
      </w:r>
      <w:r w:rsidRPr="00DC59C6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DC59C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не. Их патриотизм во время Великой Отечественной войны, трудовые по</w:t>
      </w:r>
      <w:r w:rsidRPr="00DC59C6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DC59C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виги и отчаянная храбрость навсегда останутся в памяти нашего народа.</w:t>
      </w:r>
    </w:p>
    <w:p w:rsidR="00C47CC7" w:rsidRDefault="00DC59C6" w:rsidP="00F523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Маленькие герои, они не только жили во время страшной беды, они находили в себе мужество совершать подвиги. Наравне со взрослыми они стояли у станков, по ночам они тушили зажигательные бомбы на крышах, они не только не плакали, но и брали на себя заботу о бабушках и о младших братьях и сестрах. Мальчишки и девчонки – ходили в разведку, считали вражеские танки и</w:t>
      </w:r>
      <w:r w:rsidR="00C47CC7">
        <w:rPr>
          <w:rFonts w:ascii="Times New Roman" w:hAnsi="Times New Roman" w:cs="Times New Roman"/>
          <w:sz w:val="28"/>
          <w:szCs w:val="28"/>
          <w:lang w:val="ru-RU"/>
        </w:rPr>
        <w:t xml:space="preserve"> были связными. </w:t>
      </w:r>
      <w:r w:rsidR="00C47CC7" w:rsidRPr="00C47CC7">
        <w:rPr>
          <w:rFonts w:ascii="Times New Roman" w:hAnsi="Times New Roman" w:cs="Times New Roman"/>
          <w:sz w:val="28"/>
          <w:szCs w:val="28"/>
          <w:lang w:val="ru-RU"/>
        </w:rPr>
        <w:t>Дети войны совме</w:t>
      </w:r>
      <w:r w:rsidR="00C47CC7">
        <w:rPr>
          <w:rFonts w:ascii="Times New Roman" w:hAnsi="Times New Roman" w:cs="Times New Roman"/>
          <w:sz w:val="28"/>
          <w:szCs w:val="28"/>
          <w:lang w:val="ru-RU"/>
        </w:rPr>
        <w:t>щали  учебу с работой на полях и на заводах</w:t>
      </w:r>
      <w:r w:rsidR="00C47CC7" w:rsidRPr="00C47CC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47CC7">
        <w:rPr>
          <w:rFonts w:ascii="Times New Roman" w:hAnsi="Times New Roman" w:cs="Times New Roman"/>
          <w:sz w:val="28"/>
          <w:szCs w:val="28"/>
          <w:lang w:val="ru-RU"/>
        </w:rPr>
        <w:t>Они, о</w:t>
      </w:r>
      <w:r w:rsidR="00C47CC7" w:rsidRPr="00C47CC7">
        <w:rPr>
          <w:rFonts w:ascii="Times New Roman" w:hAnsi="Times New Roman" w:cs="Times New Roman"/>
          <w:sz w:val="28"/>
          <w:szCs w:val="28"/>
          <w:lang w:val="ru-RU"/>
        </w:rPr>
        <w:t>рганизовыва</w:t>
      </w:r>
      <w:r w:rsidR="00C47CC7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C47CC7" w:rsidRPr="00C47CC7">
        <w:rPr>
          <w:rFonts w:ascii="Times New Roman" w:hAnsi="Times New Roman" w:cs="Times New Roman"/>
          <w:sz w:val="28"/>
          <w:szCs w:val="28"/>
          <w:lang w:val="ru-RU"/>
        </w:rPr>
        <w:t xml:space="preserve"> тимуровские отряды, </w:t>
      </w:r>
      <w:r w:rsidR="00C47CC7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="00C47CC7" w:rsidRPr="00C47CC7">
        <w:rPr>
          <w:rFonts w:ascii="Times New Roman" w:hAnsi="Times New Roman" w:cs="Times New Roman"/>
          <w:sz w:val="28"/>
          <w:szCs w:val="28"/>
          <w:lang w:val="ru-RU"/>
        </w:rPr>
        <w:t xml:space="preserve"> помогали семьям военнослужащих,  писали на фронт письма, собирали п</w:t>
      </w:r>
      <w:r w:rsidR="00C47CC7" w:rsidRPr="00C47CC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47CC7" w:rsidRPr="00C47CC7">
        <w:rPr>
          <w:rFonts w:ascii="Times New Roman" w:hAnsi="Times New Roman" w:cs="Times New Roman"/>
          <w:sz w:val="28"/>
          <w:szCs w:val="28"/>
          <w:lang w:val="ru-RU"/>
        </w:rPr>
        <w:t>сылки. Помогали санитаркам и медсестрам ухаживать за раненными бойц</w:t>
      </w:r>
      <w:r w:rsidR="00C47CC7" w:rsidRPr="00C47CC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47CC7" w:rsidRPr="00C47CC7">
        <w:rPr>
          <w:rFonts w:ascii="Times New Roman" w:hAnsi="Times New Roman" w:cs="Times New Roman"/>
          <w:sz w:val="28"/>
          <w:szCs w:val="28"/>
          <w:lang w:val="ru-RU"/>
        </w:rPr>
        <w:t xml:space="preserve">ми. Устраивали концерты в госпиталях. </w:t>
      </w:r>
    </w:p>
    <w:p w:rsidR="00DC59C6" w:rsidRPr="00DC59C6" w:rsidRDefault="00C47CC7" w:rsidP="00F523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Эти дети любили свою страну! Они 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щищали родину!</w:t>
      </w:r>
    </w:p>
    <w:p w:rsidR="00BF4E0E" w:rsidRPr="00DC59C6" w:rsidRDefault="00BF4E0E" w:rsidP="00F52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59C6">
        <w:rPr>
          <w:rFonts w:ascii="Times New Roman" w:hAnsi="Times New Roman" w:cs="Times New Roman"/>
          <w:sz w:val="28"/>
          <w:szCs w:val="28"/>
          <w:lang w:val="ru-RU"/>
        </w:rPr>
        <w:t>Патриотические чувства закладываются в процессе самой жизни чел</w:t>
      </w:r>
      <w:r w:rsidRPr="00DC59C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C59C6">
        <w:rPr>
          <w:rFonts w:ascii="Times New Roman" w:hAnsi="Times New Roman" w:cs="Times New Roman"/>
          <w:sz w:val="28"/>
          <w:szCs w:val="28"/>
          <w:lang w:val="ru-RU"/>
        </w:rPr>
        <w:t>века, находящегося в рамках конкретной социокультурной среды. Люди с момента рождения инстинктивно, естественно и незаметно привыкают к о</w:t>
      </w:r>
      <w:r w:rsidRPr="00DC59C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DC59C6">
        <w:rPr>
          <w:rFonts w:ascii="Times New Roman" w:hAnsi="Times New Roman" w:cs="Times New Roman"/>
          <w:sz w:val="28"/>
          <w:szCs w:val="28"/>
          <w:lang w:val="ru-RU"/>
        </w:rPr>
        <w:t>ружающей их среде, природе, культуре и быту своего народа. Любовь м</w:t>
      </w:r>
      <w:r w:rsidRPr="00DC59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C59C6">
        <w:rPr>
          <w:rFonts w:ascii="Times New Roman" w:hAnsi="Times New Roman" w:cs="Times New Roman"/>
          <w:sz w:val="28"/>
          <w:szCs w:val="28"/>
          <w:lang w:val="ru-RU"/>
        </w:rPr>
        <w:t xml:space="preserve">ленького ребёнка к своей Родине также начинается малого: с отношения к самым близким людям - отцу, матери, бабушке, дедушке, с любви к своему дому, к улице, на которой он живёт, к детскому саду, городу. </w:t>
      </w:r>
    </w:p>
    <w:p w:rsidR="00C47CC7" w:rsidRDefault="00BF4E0E" w:rsidP="00F523CD">
      <w:pPr>
        <w:spacing w:after="0"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val="ru-RU"/>
        </w:rPr>
      </w:pPr>
      <w:r w:rsidRPr="00DC59C6">
        <w:rPr>
          <w:rFonts w:ascii="Times New Roman" w:eastAsia="Times New Roman CYR" w:hAnsi="Times New Roman" w:cs="Times New Roman"/>
          <w:sz w:val="28"/>
          <w:szCs w:val="28"/>
          <w:lang w:val="ru-RU"/>
        </w:rPr>
        <w:t>В современно</w:t>
      </w:r>
      <w:r w:rsidR="00C47CC7">
        <w:rPr>
          <w:rFonts w:ascii="Times New Roman" w:eastAsia="Times New Roman CYR" w:hAnsi="Times New Roman" w:cs="Times New Roman"/>
          <w:sz w:val="28"/>
          <w:szCs w:val="28"/>
          <w:lang w:val="ru-RU"/>
        </w:rPr>
        <w:t>м обществе порою происходит обезличивание нравс</w:t>
      </w:r>
      <w:r w:rsidR="00C47CC7">
        <w:rPr>
          <w:rFonts w:ascii="Times New Roman" w:eastAsia="Times New Roman CYR" w:hAnsi="Times New Roman" w:cs="Times New Roman"/>
          <w:sz w:val="28"/>
          <w:szCs w:val="28"/>
          <w:lang w:val="ru-RU"/>
        </w:rPr>
        <w:t>т</w:t>
      </w:r>
      <w:r w:rsidR="00C47CC7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венных ценностях, таких как честность, защита слабых, любовь к Родине. </w:t>
      </w:r>
      <w:r w:rsidRPr="00DC59C6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</w:t>
      </w:r>
      <w:r w:rsidR="00C47CC7">
        <w:rPr>
          <w:rFonts w:ascii="Times New Roman" w:eastAsia="Times New Roman CYR" w:hAnsi="Times New Roman" w:cs="Times New Roman"/>
          <w:sz w:val="28"/>
          <w:szCs w:val="28"/>
          <w:lang w:val="ru-RU"/>
        </w:rPr>
        <w:t>Поэтому так важно сейчас -</w:t>
      </w:r>
      <w:r w:rsidRPr="00DC59C6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патриотическо</w:t>
      </w:r>
      <w:r w:rsidR="00C47CC7">
        <w:rPr>
          <w:rFonts w:ascii="Times New Roman" w:eastAsia="Times New Roman CYR" w:hAnsi="Times New Roman" w:cs="Times New Roman"/>
          <w:sz w:val="28"/>
          <w:szCs w:val="28"/>
          <w:lang w:val="ru-RU"/>
        </w:rPr>
        <w:t>е</w:t>
      </w:r>
      <w:r w:rsidRPr="00DC59C6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воспита</w:t>
      </w:r>
      <w:r w:rsidR="00C47CC7">
        <w:rPr>
          <w:rFonts w:ascii="Times New Roman" w:eastAsia="Times New Roman CYR" w:hAnsi="Times New Roman" w:cs="Times New Roman"/>
          <w:sz w:val="28"/>
          <w:szCs w:val="28"/>
          <w:lang w:val="ru-RU"/>
        </w:rPr>
        <w:t>ние.</w:t>
      </w:r>
    </w:p>
    <w:p w:rsidR="00C47CC7" w:rsidRDefault="00694DA9" w:rsidP="00F523CD">
      <w:pPr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val="ru-RU"/>
        </w:rPr>
        <w:t>Любовь к Р</w:t>
      </w:r>
      <w:r w:rsidR="00BF4E0E" w:rsidRPr="00DC59C6">
        <w:rPr>
          <w:rFonts w:ascii="Times New Roman" w:eastAsia="Times New Roman CYR" w:hAnsi="Times New Roman" w:cs="Times New Roman"/>
          <w:sz w:val="28"/>
          <w:szCs w:val="28"/>
          <w:lang w:val="ru-RU"/>
        </w:rPr>
        <w:t>одине включает: заботу об интересах и исто</w:t>
      </w:r>
      <w:r w:rsidR="00BF4E0E"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рических суд</w:t>
      </w:r>
      <w:r w:rsidR="00BF4E0E"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ь</w:t>
      </w:r>
      <w:r w:rsidR="00BF4E0E"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бах страны и готовность ради них к самопожертвованию; верность родине, ведущей борьбу с врагами; гордость за социальные и культурные достиж</w:t>
      </w:r>
      <w:r w:rsidR="00BF4E0E"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е</w:t>
      </w:r>
      <w:r w:rsidR="00BF4E0E"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ния своей страны; сочувствие к страданиям народа и отрицательное отнош</w:t>
      </w:r>
      <w:r w:rsidR="00BF4E0E"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е</w:t>
      </w:r>
      <w:r w:rsidR="00BF4E0E"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ние к социальным порокам общества; уважение к историческому прошлому родины и унаследованным от него традициям; привязанность к месту ж</w:t>
      </w:r>
      <w:r w:rsidR="00BF4E0E"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и</w:t>
      </w:r>
      <w:r w:rsidR="00BF4E0E"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тельства (городу, деревне, области, стране в целом). </w:t>
      </w:r>
    </w:p>
    <w:p w:rsidR="00BF4E0E" w:rsidRPr="00314437" w:rsidRDefault="00BF4E0E" w:rsidP="00F523CD">
      <w:pPr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Системе образования принадлежит ведущая роль в гражданском ст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а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новлении подрастающего поколения, воспитании любви к родине, преда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ности своему отеч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е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ству.</w:t>
      </w:r>
    </w:p>
    <w:p w:rsidR="00694DA9" w:rsidRDefault="00BF4E0E" w:rsidP="00F523CD">
      <w:pPr>
        <w:tabs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Учреждения дошкольного образования, являясь </w:t>
      </w:r>
      <w:r w:rsidR="007F5FF2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первым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звеном сист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е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мы образования в нашей стране, призваны формировать у детей первичные представления об окружающем мире, отношение к действительности, дать во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можность им почувствовать себя с самых ранних лет гражданами своего отечества.</w:t>
      </w:r>
      <w:r w:rsidR="00694DA9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</w:t>
      </w:r>
    </w:p>
    <w:p w:rsidR="00BF4E0E" w:rsidRPr="00314437" w:rsidRDefault="00BF4E0E" w:rsidP="00F523CD">
      <w:pPr>
        <w:tabs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атриотизм включает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в себя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: чувство привязанности к тем местам, где человек родился и вырос; уважительное отношение к ро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д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ному языку; заботу 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lastRenderedPageBreak/>
        <w:t>об интересах родины; проявление гражданских чувств и сохранение верн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сти родине; гордость за её социальные и культурные достижения; отстаив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а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ние её свободы и независимости; уважительное отношение к историческому прошлому и традициям; стремление посвящать свой труд, способности пр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цв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е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танию родины.</w:t>
      </w:r>
    </w:p>
    <w:p w:rsidR="007F4940" w:rsidRPr="00314437" w:rsidRDefault="00BF4E0E" w:rsidP="00F523CD">
      <w:pPr>
        <w:tabs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Патриотизм, как нравственное качество, является результатом целен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а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правленного воспитания, и дошкольное детство – благоприятный период для приобщения ребёнка к национальной культуре. Поэтому очень важно нач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и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нать воспитывать настоящего патриота своей Родины именно в этом возра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те, когда ребенок начинает интенсивно развиваться в социальном плане. Этот период по своим психологическим особенностям наиболее благопри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я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тен для формирования патриотизма, так как для детей дошкольного возраста характерны высокая восприимчивость, легкая обучаемость, безграничное доверие взрослым, стремление подражать им, эмоциональная отзывчивость и интерес ко всему окружающему.</w:t>
      </w:r>
      <w:r w:rsidR="007F4940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</w:t>
      </w:r>
    </w:p>
    <w:p w:rsidR="00BF4E0E" w:rsidRPr="00314437" w:rsidRDefault="00BF4E0E" w:rsidP="00F52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4437">
        <w:rPr>
          <w:rFonts w:ascii="Times New Roman" w:hAnsi="Times New Roman"/>
          <w:sz w:val="28"/>
          <w:szCs w:val="28"/>
          <w:lang w:val="ru-RU"/>
        </w:rPr>
        <w:t xml:space="preserve">Таким </w:t>
      </w:r>
      <w:r w:rsidR="00F523CD" w:rsidRPr="00314437">
        <w:rPr>
          <w:rFonts w:ascii="Times New Roman" w:hAnsi="Times New Roman"/>
          <w:sz w:val="28"/>
          <w:szCs w:val="28"/>
          <w:lang w:val="ru-RU"/>
        </w:rPr>
        <w:t>образом,</w:t>
      </w:r>
      <w:r w:rsidRPr="0031443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мы </w:t>
      </w:r>
      <w:r w:rsidRPr="00314437">
        <w:rPr>
          <w:rFonts w:ascii="Times New Roman" w:hAnsi="Times New Roman"/>
          <w:sz w:val="28"/>
          <w:szCs w:val="28"/>
          <w:lang w:val="ru-RU"/>
        </w:rPr>
        <w:t>формиру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Pr="00314437">
        <w:rPr>
          <w:rFonts w:ascii="Times New Roman" w:hAnsi="Times New Roman"/>
          <w:sz w:val="28"/>
          <w:szCs w:val="28"/>
          <w:lang w:val="ru-RU"/>
        </w:rPr>
        <w:t xml:space="preserve"> цели:</w:t>
      </w:r>
    </w:p>
    <w:p w:rsidR="00BF4E0E" w:rsidRPr="007D2A23" w:rsidRDefault="00BF4E0E" w:rsidP="00F523C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314437"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образовательную цель </w:t>
      </w:r>
      <w:r w:rsidRPr="007D2A23">
        <w:rPr>
          <w:rFonts w:ascii="Times New Roman" w:hAnsi="Times New Roman"/>
          <w:sz w:val="28"/>
          <w:szCs w:val="28"/>
          <w:u w:val="single"/>
          <w:lang w:val="ru-RU"/>
        </w:rPr>
        <w:t xml:space="preserve">- формирование и активизация у </w:t>
      </w:r>
      <w:r w:rsidR="00694DA9">
        <w:rPr>
          <w:rFonts w:ascii="Times New Roman" w:hAnsi="Times New Roman"/>
          <w:sz w:val="28"/>
          <w:szCs w:val="28"/>
          <w:u w:val="single"/>
          <w:lang w:val="ru-RU"/>
        </w:rPr>
        <w:t>восп</w:t>
      </w:r>
      <w:r w:rsidR="00694DA9">
        <w:rPr>
          <w:rFonts w:ascii="Times New Roman" w:hAnsi="Times New Roman"/>
          <w:sz w:val="28"/>
          <w:szCs w:val="28"/>
          <w:u w:val="single"/>
          <w:lang w:val="ru-RU"/>
        </w:rPr>
        <w:t>и</w:t>
      </w:r>
      <w:r w:rsidR="00694DA9">
        <w:rPr>
          <w:rFonts w:ascii="Times New Roman" w:hAnsi="Times New Roman"/>
          <w:sz w:val="28"/>
          <w:szCs w:val="28"/>
          <w:u w:val="single"/>
          <w:lang w:val="ru-RU"/>
        </w:rPr>
        <w:t xml:space="preserve">танников </w:t>
      </w:r>
      <w:r w:rsidR="007F5FF2">
        <w:rPr>
          <w:rFonts w:ascii="Times New Roman" w:hAnsi="Times New Roman"/>
          <w:sz w:val="28"/>
          <w:szCs w:val="28"/>
          <w:u w:val="single"/>
          <w:lang w:val="ru-RU"/>
        </w:rPr>
        <w:t xml:space="preserve">старшего </w:t>
      </w:r>
      <w:r w:rsidRPr="007D2A23">
        <w:rPr>
          <w:rFonts w:ascii="Times New Roman" w:hAnsi="Times New Roman"/>
          <w:sz w:val="28"/>
          <w:szCs w:val="28"/>
          <w:u w:val="single"/>
          <w:lang w:val="ru-RU"/>
        </w:rPr>
        <w:t xml:space="preserve">дошкольного возраста </w:t>
      </w:r>
      <w:r w:rsidR="007F5FF2">
        <w:rPr>
          <w:rFonts w:ascii="Times New Roman" w:hAnsi="Times New Roman"/>
          <w:sz w:val="28"/>
          <w:szCs w:val="28"/>
          <w:u w:val="single"/>
          <w:lang w:val="ru-RU"/>
        </w:rPr>
        <w:t>первичных представлений</w:t>
      </w:r>
      <w:r w:rsidRPr="007D2A23">
        <w:rPr>
          <w:rFonts w:ascii="Times New Roman" w:hAnsi="Times New Roman"/>
          <w:sz w:val="28"/>
          <w:szCs w:val="28"/>
          <w:u w:val="single"/>
          <w:lang w:val="ru-RU"/>
        </w:rPr>
        <w:t xml:space="preserve"> о</w:t>
      </w:r>
      <w:r w:rsidR="007D2A23" w:rsidRPr="007D2A23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694DA9">
        <w:rPr>
          <w:rFonts w:ascii="Times New Roman" w:hAnsi="Times New Roman"/>
          <w:sz w:val="28"/>
          <w:szCs w:val="28"/>
          <w:u w:val="single"/>
          <w:lang w:val="ru-RU"/>
        </w:rPr>
        <w:t>жи</w:t>
      </w:r>
      <w:r w:rsidR="00694DA9">
        <w:rPr>
          <w:rFonts w:ascii="Times New Roman" w:hAnsi="Times New Roman"/>
          <w:sz w:val="28"/>
          <w:szCs w:val="28"/>
          <w:u w:val="single"/>
          <w:lang w:val="ru-RU"/>
        </w:rPr>
        <w:t>з</w:t>
      </w:r>
      <w:r w:rsidR="00694DA9">
        <w:rPr>
          <w:rFonts w:ascii="Times New Roman" w:hAnsi="Times New Roman"/>
          <w:sz w:val="28"/>
          <w:szCs w:val="28"/>
          <w:u w:val="single"/>
          <w:lang w:val="ru-RU"/>
        </w:rPr>
        <w:t>ни и быте детей в г</w:t>
      </w:r>
      <w:r w:rsidR="00694DA9">
        <w:rPr>
          <w:rFonts w:ascii="Times New Roman" w:hAnsi="Times New Roman"/>
          <w:sz w:val="28"/>
          <w:szCs w:val="28"/>
          <w:u w:val="single"/>
          <w:lang w:val="ru-RU"/>
        </w:rPr>
        <w:t>о</w:t>
      </w:r>
      <w:r w:rsidR="00694DA9">
        <w:rPr>
          <w:rFonts w:ascii="Times New Roman" w:hAnsi="Times New Roman"/>
          <w:sz w:val="28"/>
          <w:szCs w:val="28"/>
          <w:u w:val="single"/>
          <w:lang w:val="ru-RU"/>
        </w:rPr>
        <w:t>ды войны</w:t>
      </w:r>
      <w:r w:rsidRPr="007D2A23">
        <w:rPr>
          <w:rFonts w:ascii="Times New Roman" w:hAnsi="Times New Roman"/>
          <w:sz w:val="28"/>
          <w:szCs w:val="28"/>
          <w:u w:val="single"/>
          <w:lang w:val="ru-RU"/>
        </w:rPr>
        <w:t>;</w:t>
      </w:r>
    </w:p>
    <w:p w:rsidR="00BF4E0E" w:rsidRPr="00314437" w:rsidRDefault="00BF4E0E" w:rsidP="00F523C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4437">
        <w:rPr>
          <w:rFonts w:ascii="Times New Roman" w:hAnsi="Times New Roman"/>
          <w:b/>
          <w:sz w:val="28"/>
          <w:szCs w:val="28"/>
          <w:lang w:val="ru-RU"/>
        </w:rPr>
        <w:t>воспитательную цель</w:t>
      </w:r>
      <w:r w:rsidRPr="00314437">
        <w:rPr>
          <w:rFonts w:ascii="Times New Roman" w:hAnsi="Times New Roman"/>
          <w:sz w:val="28"/>
          <w:szCs w:val="28"/>
          <w:lang w:val="ru-RU"/>
        </w:rPr>
        <w:t xml:space="preserve"> – воспитание у детей старшего дошкол</w:t>
      </w:r>
      <w:r w:rsidRPr="00314437">
        <w:rPr>
          <w:rFonts w:ascii="Times New Roman" w:hAnsi="Times New Roman"/>
          <w:sz w:val="28"/>
          <w:szCs w:val="28"/>
          <w:lang w:val="ru-RU"/>
        </w:rPr>
        <w:t>ь</w:t>
      </w:r>
      <w:r w:rsidRPr="00314437">
        <w:rPr>
          <w:rFonts w:ascii="Times New Roman" w:hAnsi="Times New Roman"/>
          <w:sz w:val="28"/>
          <w:szCs w:val="28"/>
          <w:lang w:val="ru-RU"/>
        </w:rPr>
        <w:t>ного возраста патриотических чу</w:t>
      </w:r>
      <w:r w:rsidR="007D2A23">
        <w:rPr>
          <w:rFonts w:ascii="Times New Roman" w:hAnsi="Times New Roman"/>
          <w:sz w:val="28"/>
          <w:szCs w:val="28"/>
          <w:lang w:val="ru-RU"/>
        </w:rPr>
        <w:t>в</w:t>
      </w:r>
      <w:r w:rsidRPr="00314437">
        <w:rPr>
          <w:rFonts w:ascii="Times New Roman" w:hAnsi="Times New Roman"/>
          <w:sz w:val="28"/>
          <w:szCs w:val="28"/>
          <w:lang w:val="ru-RU"/>
        </w:rPr>
        <w:t xml:space="preserve">ств к </w:t>
      </w:r>
      <w:r w:rsidR="007D2A23">
        <w:rPr>
          <w:rFonts w:ascii="Times New Roman" w:hAnsi="Times New Roman"/>
          <w:sz w:val="28"/>
          <w:szCs w:val="28"/>
          <w:lang w:val="ru-RU"/>
        </w:rPr>
        <w:t>Родине</w:t>
      </w:r>
      <w:r w:rsidRPr="00314437">
        <w:rPr>
          <w:rFonts w:ascii="Times New Roman" w:hAnsi="Times New Roman"/>
          <w:sz w:val="28"/>
          <w:szCs w:val="28"/>
          <w:lang w:val="ru-RU"/>
        </w:rPr>
        <w:t>, формирование чувства го</w:t>
      </w:r>
      <w:r w:rsidRPr="00314437">
        <w:rPr>
          <w:rFonts w:ascii="Times New Roman" w:hAnsi="Times New Roman"/>
          <w:sz w:val="28"/>
          <w:szCs w:val="28"/>
          <w:lang w:val="ru-RU"/>
        </w:rPr>
        <w:t>р</w:t>
      </w:r>
      <w:r w:rsidRPr="00314437">
        <w:rPr>
          <w:rFonts w:ascii="Times New Roman" w:hAnsi="Times New Roman"/>
          <w:sz w:val="28"/>
          <w:szCs w:val="28"/>
          <w:lang w:val="ru-RU"/>
        </w:rPr>
        <w:t>до</w:t>
      </w:r>
      <w:r w:rsidR="007D2A23">
        <w:rPr>
          <w:rFonts w:ascii="Times New Roman" w:hAnsi="Times New Roman"/>
          <w:sz w:val="28"/>
          <w:szCs w:val="28"/>
          <w:lang w:val="ru-RU"/>
        </w:rPr>
        <w:t>сти за наших соотечественников, прошедших через Великую Отечестве</w:t>
      </w:r>
      <w:r w:rsidR="007D2A23">
        <w:rPr>
          <w:rFonts w:ascii="Times New Roman" w:hAnsi="Times New Roman"/>
          <w:sz w:val="28"/>
          <w:szCs w:val="28"/>
          <w:lang w:val="ru-RU"/>
        </w:rPr>
        <w:t>н</w:t>
      </w:r>
      <w:r w:rsidR="007D2A23">
        <w:rPr>
          <w:rFonts w:ascii="Times New Roman" w:hAnsi="Times New Roman"/>
          <w:sz w:val="28"/>
          <w:szCs w:val="28"/>
          <w:lang w:val="ru-RU"/>
        </w:rPr>
        <w:t xml:space="preserve">ную </w:t>
      </w:r>
      <w:r w:rsidR="00694DA9">
        <w:rPr>
          <w:rFonts w:ascii="Times New Roman" w:hAnsi="Times New Roman"/>
          <w:sz w:val="28"/>
          <w:szCs w:val="28"/>
          <w:lang w:val="ru-RU"/>
        </w:rPr>
        <w:t>войну</w:t>
      </w:r>
      <w:r w:rsidRPr="00314437">
        <w:rPr>
          <w:rFonts w:ascii="Times New Roman" w:hAnsi="Times New Roman"/>
          <w:sz w:val="28"/>
          <w:szCs w:val="28"/>
          <w:lang w:val="ru-RU"/>
        </w:rPr>
        <w:t xml:space="preserve">, чувств ответственности за судьбу </w:t>
      </w:r>
      <w:r w:rsidR="007D2A23">
        <w:rPr>
          <w:rFonts w:ascii="Times New Roman" w:hAnsi="Times New Roman"/>
          <w:sz w:val="28"/>
          <w:szCs w:val="28"/>
          <w:lang w:val="ru-RU"/>
        </w:rPr>
        <w:t>своей страны</w:t>
      </w:r>
      <w:r w:rsidRPr="00314437">
        <w:rPr>
          <w:rFonts w:ascii="Times New Roman" w:hAnsi="Times New Roman"/>
          <w:sz w:val="28"/>
          <w:szCs w:val="28"/>
          <w:lang w:val="ru-RU"/>
        </w:rPr>
        <w:t>, желание тр</w:t>
      </w:r>
      <w:r w:rsidRPr="00314437">
        <w:rPr>
          <w:rFonts w:ascii="Times New Roman" w:hAnsi="Times New Roman"/>
          <w:sz w:val="28"/>
          <w:szCs w:val="28"/>
          <w:lang w:val="ru-RU"/>
        </w:rPr>
        <w:t>у</w:t>
      </w:r>
      <w:r w:rsidRPr="00314437">
        <w:rPr>
          <w:rFonts w:ascii="Times New Roman" w:hAnsi="Times New Roman"/>
          <w:sz w:val="28"/>
          <w:szCs w:val="28"/>
          <w:lang w:val="ru-RU"/>
        </w:rPr>
        <w:t>дить</w:t>
      </w:r>
      <w:r w:rsidR="007D2A23">
        <w:rPr>
          <w:rFonts w:ascii="Times New Roman" w:hAnsi="Times New Roman"/>
          <w:sz w:val="28"/>
          <w:szCs w:val="28"/>
          <w:lang w:val="ru-RU"/>
        </w:rPr>
        <w:t>ся на ее благо, беречь и умножать ее</w:t>
      </w:r>
      <w:r w:rsidRPr="00314437">
        <w:rPr>
          <w:rFonts w:ascii="Times New Roman" w:hAnsi="Times New Roman"/>
          <w:sz w:val="28"/>
          <w:szCs w:val="28"/>
          <w:lang w:val="ru-RU"/>
        </w:rPr>
        <w:t xml:space="preserve"> б</w:t>
      </w:r>
      <w:r w:rsidRPr="00314437">
        <w:rPr>
          <w:rFonts w:ascii="Times New Roman" w:hAnsi="Times New Roman"/>
          <w:sz w:val="28"/>
          <w:szCs w:val="28"/>
          <w:lang w:val="ru-RU"/>
        </w:rPr>
        <w:t>о</w:t>
      </w:r>
      <w:r w:rsidRPr="00314437">
        <w:rPr>
          <w:rFonts w:ascii="Times New Roman" w:hAnsi="Times New Roman"/>
          <w:sz w:val="28"/>
          <w:szCs w:val="28"/>
          <w:lang w:val="ru-RU"/>
        </w:rPr>
        <w:t>гатства;</w:t>
      </w:r>
    </w:p>
    <w:p w:rsidR="00BF4E0E" w:rsidRPr="00314437" w:rsidRDefault="00694DA9" w:rsidP="00F523C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BF4E0E" w:rsidRPr="00314437">
        <w:rPr>
          <w:rFonts w:ascii="Times New Roman" w:hAnsi="Times New Roman"/>
          <w:sz w:val="28"/>
          <w:szCs w:val="28"/>
          <w:lang w:val="ru-RU"/>
        </w:rPr>
        <w:lastRenderedPageBreak/>
        <w:t>Реализация цели подраз</w:t>
      </w:r>
      <w:r w:rsidR="00F523CD">
        <w:rPr>
          <w:rFonts w:ascii="Times New Roman" w:hAnsi="Times New Roman"/>
          <w:sz w:val="28"/>
          <w:szCs w:val="28"/>
          <w:lang w:val="ru-RU"/>
        </w:rPr>
        <w:t>умевает решение следующих задач:</w:t>
      </w:r>
    </w:p>
    <w:p w:rsidR="00BF4E0E" w:rsidRDefault="00F523CD" w:rsidP="00F523CD">
      <w:pPr>
        <w:pStyle w:val="af6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Обогащение</w:t>
      </w:r>
      <w:r w:rsidR="00BF4E0E">
        <w:rPr>
          <w:rFonts w:ascii="Times New Roman" w:hAnsi="Times New Roman"/>
          <w:sz w:val="28"/>
          <w:szCs w:val="28"/>
        </w:rPr>
        <w:t xml:space="preserve"> развивающей среды;</w:t>
      </w:r>
    </w:p>
    <w:p w:rsidR="007D2A23" w:rsidRPr="007D2A23" w:rsidRDefault="00BF4E0E" w:rsidP="00F523CD">
      <w:pPr>
        <w:pStyle w:val="af6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тематического планирования</w:t>
      </w:r>
      <w:r w:rsidR="007D2A23">
        <w:rPr>
          <w:rFonts w:ascii="Times New Roman" w:hAnsi="Times New Roman"/>
          <w:sz w:val="28"/>
          <w:szCs w:val="28"/>
          <w:lang w:val="ru-RU"/>
        </w:rPr>
        <w:t>;</w:t>
      </w:r>
    </w:p>
    <w:p w:rsidR="007D2A23" w:rsidRPr="007D2A23" w:rsidRDefault="00BF4E0E" w:rsidP="00F523CD">
      <w:pPr>
        <w:pStyle w:val="af6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D2A23">
        <w:rPr>
          <w:rFonts w:ascii="Times New Roman" w:hAnsi="Times New Roman"/>
          <w:sz w:val="28"/>
          <w:szCs w:val="28"/>
          <w:lang w:val="ru-RU"/>
        </w:rPr>
        <w:t>Организация и проведение мероприятий и занятий для знакомс</w:t>
      </w:r>
      <w:r w:rsidRPr="007D2A23">
        <w:rPr>
          <w:rFonts w:ascii="Times New Roman" w:hAnsi="Times New Roman"/>
          <w:sz w:val="28"/>
          <w:szCs w:val="28"/>
          <w:lang w:val="ru-RU"/>
        </w:rPr>
        <w:t>т</w:t>
      </w:r>
      <w:r w:rsidRPr="007D2A23">
        <w:rPr>
          <w:rFonts w:ascii="Times New Roman" w:hAnsi="Times New Roman"/>
          <w:sz w:val="28"/>
          <w:szCs w:val="28"/>
          <w:lang w:val="ru-RU"/>
        </w:rPr>
        <w:t>ва д</w:t>
      </w:r>
      <w:r w:rsidRPr="007D2A23">
        <w:rPr>
          <w:rFonts w:ascii="Times New Roman" w:hAnsi="Times New Roman"/>
          <w:sz w:val="28"/>
          <w:szCs w:val="28"/>
          <w:lang w:val="ru-RU"/>
        </w:rPr>
        <w:t>е</w:t>
      </w:r>
      <w:r w:rsidR="007D2A23">
        <w:rPr>
          <w:rFonts w:ascii="Times New Roman" w:hAnsi="Times New Roman"/>
          <w:sz w:val="28"/>
          <w:szCs w:val="28"/>
          <w:lang w:val="ru-RU"/>
        </w:rPr>
        <w:t xml:space="preserve">тей с </w:t>
      </w:r>
      <w:r w:rsidR="007D2A23" w:rsidRPr="007D2A23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="007D2A23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7D2A23" w:rsidRPr="007D2A23">
        <w:rPr>
          <w:rFonts w:ascii="Times New Roman" w:hAnsi="Times New Roman" w:cs="Times New Roman"/>
          <w:sz w:val="28"/>
          <w:szCs w:val="28"/>
          <w:lang w:val="ru-RU"/>
        </w:rPr>
        <w:t xml:space="preserve"> и образ</w:t>
      </w:r>
      <w:r w:rsidR="007D2A23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7D2A23" w:rsidRPr="007D2A23">
        <w:rPr>
          <w:rFonts w:ascii="Times New Roman" w:hAnsi="Times New Roman" w:cs="Times New Roman"/>
          <w:sz w:val="28"/>
          <w:szCs w:val="28"/>
          <w:lang w:val="ru-RU"/>
        </w:rPr>
        <w:t xml:space="preserve"> жизни детей военного времени;</w:t>
      </w:r>
    </w:p>
    <w:p w:rsidR="007D2A23" w:rsidRPr="00F523CD" w:rsidRDefault="007D2A23" w:rsidP="00F523CD">
      <w:pPr>
        <w:pStyle w:val="af6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встречи с </w:t>
      </w:r>
      <w:r w:rsidR="00F523CD">
        <w:rPr>
          <w:rFonts w:ascii="Times New Roman" w:hAnsi="Times New Roman" w:cs="Times New Roman"/>
          <w:sz w:val="28"/>
          <w:szCs w:val="28"/>
          <w:lang w:val="ru-RU"/>
        </w:rPr>
        <w:t xml:space="preserve">ветераном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Великой Отечественной Во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>ны</w:t>
      </w:r>
      <w:r w:rsidR="00F523CD">
        <w:rPr>
          <w:rFonts w:ascii="Times New Roman" w:hAnsi="Times New Roman" w:cs="Times New Roman"/>
          <w:sz w:val="28"/>
          <w:szCs w:val="28"/>
          <w:lang w:val="ru-RU"/>
        </w:rPr>
        <w:t xml:space="preserve"> Хамзиной Ниной Андреевной;</w:t>
      </w:r>
    </w:p>
    <w:p w:rsidR="00F523CD" w:rsidRPr="00694DA9" w:rsidRDefault="00F523CD" w:rsidP="00F523CD">
      <w:pPr>
        <w:pStyle w:val="af6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Организация и проведение «круглого стола» с родителями  «М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нуты памяти» (рассказы о родственниках воспитанников, принимавших уч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стие в ВОВ).</w:t>
      </w:r>
    </w:p>
    <w:p w:rsidR="00F523CD" w:rsidRPr="00F523CD" w:rsidRDefault="00F523CD" w:rsidP="00F523CD">
      <w:pPr>
        <w:pStyle w:val="af6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Проведение итоговых мероприятий;</w:t>
      </w:r>
    </w:p>
    <w:p w:rsidR="00BF4E0E" w:rsidRDefault="00BF4E0E" w:rsidP="00F523CD">
      <w:pPr>
        <w:pStyle w:val="af6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результативности проекта.</w:t>
      </w:r>
    </w:p>
    <w:p w:rsidR="00BF4E0E" w:rsidRPr="00314437" w:rsidRDefault="00BF4E0E" w:rsidP="00F52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4437">
        <w:rPr>
          <w:rFonts w:ascii="Times New Roman" w:hAnsi="Times New Roman"/>
          <w:sz w:val="28"/>
          <w:szCs w:val="28"/>
          <w:lang w:val="ru-RU"/>
        </w:rPr>
        <w:t>Представленный образовательно-воспитательный проект нацеливает на послед</w:t>
      </w:r>
      <w:r w:rsidR="007D2A23">
        <w:rPr>
          <w:rFonts w:ascii="Times New Roman" w:hAnsi="Times New Roman"/>
          <w:sz w:val="28"/>
          <w:szCs w:val="28"/>
          <w:lang w:val="ru-RU"/>
        </w:rPr>
        <w:t>овательное введение зна</w:t>
      </w:r>
      <w:r w:rsidRPr="00314437">
        <w:rPr>
          <w:rFonts w:ascii="Times New Roman" w:hAnsi="Times New Roman"/>
          <w:sz w:val="28"/>
          <w:szCs w:val="28"/>
          <w:lang w:val="ru-RU"/>
        </w:rPr>
        <w:t xml:space="preserve">комство ребенка с </w:t>
      </w:r>
      <w:r w:rsidR="007D2A23">
        <w:rPr>
          <w:rFonts w:ascii="Times New Roman" w:hAnsi="Times New Roman"/>
          <w:sz w:val="28"/>
          <w:szCs w:val="28"/>
          <w:lang w:val="ru-RU"/>
        </w:rPr>
        <w:t>деятельностью и обр</w:t>
      </w:r>
      <w:r w:rsidR="007D2A23">
        <w:rPr>
          <w:rFonts w:ascii="Times New Roman" w:hAnsi="Times New Roman"/>
          <w:sz w:val="28"/>
          <w:szCs w:val="28"/>
          <w:lang w:val="ru-RU"/>
        </w:rPr>
        <w:t>а</w:t>
      </w:r>
      <w:r w:rsidR="007D2A23">
        <w:rPr>
          <w:rFonts w:ascii="Times New Roman" w:hAnsi="Times New Roman"/>
          <w:sz w:val="28"/>
          <w:szCs w:val="28"/>
          <w:lang w:val="ru-RU"/>
        </w:rPr>
        <w:t>зом жизни детей военного времени</w:t>
      </w:r>
      <w:r w:rsidRPr="00314437">
        <w:rPr>
          <w:rFonts w:ascii="Times New Roman" w:hAnsi="Times New Roman"/>
          <w:sz w:val="28"/>
          <w:szCs w:val="28"/>
          <w:lang w:val="ru-RU"/>
        </w:rPr>
        <w:t xml:space="preserve"> и воспитание патрио</w:t>
      </w:r>
      <w:r w:rsidR="007D2A23">
        <w:rPr>
          <w:rFonts w:ascii="Times New Roman" w:hAnsi="Times New Roman"/>
          <w:sz w:val="28"/>
          <w:szCs w:val="28"/>
          <w:lang w:val="ru-RU"/>
        </w:rPr>
        <w:t>тических чувств к нашей стране.</w:t>
      </w:r>
      <w:r w:rsidRPr="003144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F4E0E" w:rsidRPr="00314437" w:rsidRDefault="00BF4E0E" w:rsidP="00F52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4437">
        <w:rPr>
          <w:rFonts w:ascii="Times New Roman" w:hAnsi="Times New Roman"/>
          <w:sz w:val="28"/>
          <w:szCs w:val="28"/>
          <w:lang w:val="ru-RU"/>
        </w:rPr>
        <w:t>Проект рассчитан на работу с детьми старшего дошкольного возраста</w:t>
      </w:r>
      <w:r w:rsidR="00E40D3B">
        <w:rPr>
          <w:rFonts w:ascii="Times New Roman" w:hAnsi="Times New Roman"/>
          <w:sz w:val="28"/>
          <w:szCs w:val="28"/>
          <w:lang w:val="ru-RU"/>
        </w:rPr>
        <w:t>.</w:t>
      </w:r>
    </w:p>
    <w:p w:rsidR="00BF4E0E" w:rsidRDefault="00BF4E0E" w:rsidP="00F52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4E0E" w:rsidRPr="00314437" w:rsidRDefault="00BF4E0E" w:rsidP="00F52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4E0E" w:rsidRPr="00314437" w:rsidRDefault="00BF4E0E" w:rsidP="00F52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4E0E" w:rsidRPr="005D2E0F" w:rsidRDefault="007D2A23" w:rsidP="005D2E0F">
      <w:pPr>
        <w:pStyle w:val="1"/>
      </w:pPr>
      <w:bookmarkStart w:id="3" w:name="__RefHeading__5_1676274672"/>
      <w:bookmarkEnd w:id="3"/>
      <w:r>
        <w:rPr>
          <w:b/>
          <w:lang w:val="ru-RU"/>
        </w:rPr>
        <w:br w:type="page"/>
      </w:r>
      <w:bookmarkStart w:id="4" w:name="_Toc417317917"/>
      <w:r w:rsidR="00BF4E0E" w:rsidRPr="005D2E0F">
        <w:lastRenderedPageBreak/>
        <w:t>Программа образовательно-воспитатель</w:t>
      </w:r>
      <w:r w:rsidR="00BF4E0E" w:rsidRPr="005D2E0F">
        <w:softHyphen/>
        <w:t>ного проекта</w:t>
      </w:r>
      <w:bookmarkEnd w:id="4"/>
    </w:p>
    <w:p w:rsidR="00BF4E0E" w:rsidRDefault="00BF4E0E" w:rsidP="00F523C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4E0E" w:rsidRDefault="00FA1FAA" w:rsidP="00F52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Вид проекта: познавательно-исследовательский, </w:t>
      </w:r>
      <w:r w:rsidR="00BF4E0E">
        <w:rPr>
          <w:rFonts w:ascii="Times New Roman" w:hAnsi="Times New Roman"/>
          <w:sz w:val="28"/>
          <w:szCs w:val="28"/>
          <w:lang w:val="ru-RU"/>
        </w:rPr>
        <w:t>групповой.</w:t>
      </w:r>
    </w:p>
    <w:p w:rsidR="00BF4E0E" w:rsidRDefault="00BF4E0E" w:rsidP="00F52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Сроки реализации проекта: 3 месяца</w:t>
      </w:r>
    </w:p>
    <w:p w:rsidR="00BF4E0E" w:rsidRDefault="00BF4E0E" w:rsidP="00F523CD">
      <w:pPr>
        <w:spacing w:after="0" w:line="360" w:lineRule="auto"/>
        <w:ind w:left="690" w:hanging="1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Участники проект</w:t>
      </w:r>
      <w:r w:rsidR="00E40D3B">
        <w:rPr>
          <w:rFonts w:ascii="Times New Roman" w:hAnsi="Times New Roman"/>
          <w:sz w:val="28"/>
          <w:szCs w:val="28"/>
          <w:lang w:val="ru-RU"/>
        </w:rPr>
        <w:t>а: дети старшей группы «С</w:t>
      </w:r>
      <w:r w:rsidR="007D2A23">
        <w:rPr>
          <w:rFonts w:ascii="Times New Roman" w:hAnsi="Times New Roman"/>
          <w:sz w:val="28"/>
          <w:szCs w:val="28"/>
          <w:lang w:val="ru-RU"/>
        </w:rPr>
        <w:t>мешарики</w:t>
      </w:r>
      <w:r>
        <w:rPr>
          <w:rFonts w:ascii="Times New Roman" w:hAnsi="Times New Roman"/>
          <w:sz w:val="28"/>
          <w:szCs w:val="28"/>
          <w:lang w:val="ru-RU"/>
        </w:rPr>
        <w:t xml:space="preserve">», </w:t>
      </w:r>
      <w:r w:rsidR="007F5FF2">
        <w:rPr>
          <w:rFonts w:ascii="Times New Roman" w:hAnsi="Times New Roman"/>
          <w:sz w:val="28"/>
          <w:szCs w:val="28"/>
          <w:lang w:val="ru-RU"/>
        </w:rPr>
        <w:t>педагоги</w:t>
      </w:r>
      <w:r>
        <w:rPr>
          <w:rFonts w:ascii="Times New Roman" w:hAnsi="Times New Roman"/>
          <w:sz w:val="28"/>
          <w:szCs w:val="28"/>
          <w:lang w:val="ru-RU"/>
        </w:rPr>
        <w:t xml:space="preserve"> и родители</w:t>
      </w:r>
      <w:r w:rsidR="00E40D3B">
        <w:rPr>
          <w:rFonts w:ascii="Times New Roman" w:hAnsi="Times New Roman"/>
          <w:sz w:val="28"/>
          <w:szCs w:val="28"/>
          <w:lang w:val="ru-RU"/>
        </w:rPr>
        <w:t>.</w:t>
      </w:r>
    </w:p>
    <w:p w:rsidR="00BF4E0E" w:rsidRPr="00314437" w:rsidRDefault="00BF4E0E" w:rsidP="00F523CD">
      <w:pPr>
        <w:spacing w:after="0" w:line="360" w:lineRule="auto"/>
        <w:ind w:firstLine="709"/>
        <w:jc w:val="both"/>
        <w:rPr>
          <w:lang w:val="ru-RU"/>
        </w:rPr>
      </w:pPr>
    </w:p>
    <w:p w:rsidR="00BF4E0E" w:rsidRPr="00314437" w:rsidRDefault="00BF4E0E" w:rsidP="00F52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4437">
        <w:rPr>
          <w:rFonts w:ascii="Times New Roman" w:hAnsi="Times New Roman"/>
          <w:sz w:val="28"/>
          <w:szCs w:val="28"/>
          <w:lang w:val="ru-RU"/>
        </w:rPr>
        <w:t>В процессе работы над проблемой формирования у детей представл</w:t>
      </w:r>
      <w:r w:rsidRPr="00314437">
        <w:rPr>
          <w:rFonts w:ascii="Times New Roman" w:hAnsi="Times New Roman"/>
          <w:sz w:val="28"/>
          <w:szCs w:val="28"/>
          <w:lang w:val="ru-RU"/>
        </w:rPr>
        <w:t>е</w:t>
      </w:r>
      <w:r w:rsidR="007D2A23">
        <w:rPr>
          <w:rFonts w:ascii="Times New Roman" w:hAnsi="Times New Roman"/>
          <w:sz w:val="28"/>
          <w:szCs w:val="28"/>
          <w:lang w:val="ru-RU"/>
        </w:rPr>
        <w:t>ний об образе жизни детей в годы Великой Отечественной Войны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314437">
        <w:rPr>
          <w:rFonts w:ascii="Times New Roman" w:hAnsi="Times New Roman"/>
          <w:sz w:val="28"/>
          <w:szCs w:val="28"/>
          <w:lang w:val="ru-RU"/>
        </w:rPr>
        <w:t xml:space="preserve"> были ра</w:t>
      </w:r>
      <w:r w:rsidRPr="00314437">
        <w:rPr>
          <w:rFonts w:ascii="Times New Roman" w:hAnsi="Times New Roman"/>
          <w:sz w:val="28"/>
          <w:szCs w:val="28"/>
          <w:lang w:val="ru-RU"/>
        </w:rPr>
        <w:t>з</w:t>
      </w:r>
      <w:r w:rsidRPr="00314437">
        <w:rPr>
          <w:rFonts w:ascii="Times New Roman" w:hAnsi="Times New Roman"/>
          <w:sz w:val="28"/>
          <w:szCs w:val="28"/>
          <w:lang w:val="ru-RU"/>
        </w:rPr>
        <w:t>работаны главные условия для реализации проекта:</w:t>
      </w:r>
    </w:p>
    <w:p w:rsidR="00BF4E0E" w:rsidRPr="00314437" w:rsidRDefault="00BF4E0E" w:rsidP="00F52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4E0E" w:rsidRPr="00314437" w:rsidRDefault="00BF4E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6" type="#_x0000_t4" style="position:absolute;left:0;text-align:left;margin-left:89.4pt;margin-top:-5.9pt;width:285pt;height:72.65pt;z-index:-251673600;mso-wrap-style:none;v-text-anchor:middle" fillcolor="#9cf" strokeweight=".26mm">
            <v:fill color2="#630"/>
            <v:stroke joinstyle="round"/>
          </v:shape>
        </w:pict>
      </w:r>
    </w:p>
    <w:p w:rsidR="00BF4E0E" w:rsidRPr="00314437" w:rsidRDefault="00BF4E0E">
      <w:pPr>
        <w:jc w:val="center"/>
        <w:rPr>
          <w:lang w:val="ru-RU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1.9pt;margin-top:-639.75pt;width:.35pt;height:.35pt;z-index:251645952" o:connectortype="straight" strokeweight=".26mm">
            <v:stroke endarrow="block" joinstyle="miter"/>
          </v:shape>
        </w:pict>
      </w:r>
      <w:r w:rsidRPr="00314437">
        <w:rPr>
          <w:rFonts w:ascii="Times New Roman" w:hAnsi="Times New Roman"/>
          <w:sz w:val="28"/>
          <w:szCs w:val="28"/>
          <w:lang w:val="ru-RU"/>
        </w:rPr>
        <w:t>С</w:t>
      </w:r>
      <w:r w:rsidRPr="00314437">
        <w:rPr>
          <w:lang w:val="ru-RU"/>
        </w:rPr>
        <w:t>оздание развивающей среды</w:t>
      </w:r>
      <w:r>
        <w:pict>
          <v:shape id="_x0000_s1032" type="#_x0000_t32" style="position:absolute;left:0;text-align:left;margin-left:231.9pt;margin-top:-639.75pt;width:.35pt;height:.35pt;z-index:251649024;mso-position-horizontal-relative:text;mso-position-vertical-relative:text" o:connectortype="straight" strokeweight=".26mm">
            <v:stroke endarrow="block" joinstyle="miter"/>
          </v:shape>
        </w:pict>
      </w:r>
    </w:p>
    <w:p w:rsidR="00BF4E0E" w:rsidRPr="00314437" w:rsidRDefault="00BF4E0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4E0E" w:rsidRPr="00314437" w:rsidRDefault="00BF4E0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pict>
          <v:shape id="_x0000_s1033" type="#_x0000_t32" style="position:absolute;left:0;text-align:left;margin-left:232.15pt;margin-top:-9.75pt;width:.5pt;height:43.25pt;flip:y;z-index:251650048" o:connectortype="straight" strokeweight=".26mm">
            <v:stroke endarrow="block" joinstyle="miter"/>
          </v:shape>
        </w:pict>
      </w:r>
    </w:p>
    <w:p w:rsidR="00BF4E0E" w:rsidRPr="00314437" w:rsidRDefault="00BF4E0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4437">
        <w:rPr>
          <w:rFonts w:ascii="Times New Roman" w:hAnsi="Times New Roman"/>
          <w:b/>
          <w:sz w:val="28"/>
          <w:szCs w:val="28"/>
          <w:lang w:val="ru-RU"/>
        </w:rPr>
        <w:t>Условия для реализации проекта</w:t>
      </w:r>
    </w:p>
    <w:p w:rsidR="00BF4E0E" w:rsidRPr="00314437" w:rsidRDefault="00BF4E0E">
      <w:pPr>
        <w:rPr>
          <w:rFonts w:ascii="Times New Roman" w:hAnsi="Times New Roman"/>
          <w:sz w:val="28"/>
          <w:szCs w:val="28"/>
          <w:lang w:val="ru-RU"/>
        </w:rPr>
      </w:pPr>
      <w:r>
        <w:pict>
          <v:shape id="_x0000_s1027" type="#_x0000_t32" style="position:absolute;margin-left:161.1pt;margin-top:-5.45pt;width:36.35pt;height:19.1pt;flip:x;z-index:251643904" o:connectortype="straight" strokeweight=".26mm">
            <v:stroke endarrow="block" joinstyle="miter"/>
          </v:shape>
        </w:pict>
      </w:r>
      <w:r>
        <w:pict>
          <v:shape id="_x0000_s1028" type="#_x0000_t32" style="position:absolute;margin-left:254.75pt;margin-top:-5.45pt;width:50.3pt;height:19.1pt;z-index:251644928" o:connectortype="straight" strokeweight=".26mm">
            <v:stroke endarrow="block" joinstyle="miter"/>
          </v:shape>
        </w:pict>
      </w:r>
      <w:r>
        <w:pict>
          <v:shape id="_x0000_s1030" type="#_x0000_t4" style="position:absolute;margin-left:-2.65pt;margin-top:8.35pt;width:234.15pt;height:59.2pt;z-index:-251669504;mso-wrap-style:none;v-text-anchor:middle" fillcolor="#9cf" strokeweight=".26mm">
            <v:fill color2="#630"/>
            <v:stroke joinstyle="round"/>
          </v:shape>
        </w:pict>
      </w:r>
      <w:r>
        <w:pict>
          <v:shape id="_x0000_s1031" type="#_x0000_t4" style="position:absolute;margin-left:247.2pt;margin-top:5.1pt;width:228.25pt;height:59.2pt;z-index:-251668480;mso-wrap-style:none;v-text-anchor:middle" fillcolor="#9cf" strokeweight=".26mm">
            <v:fill color2="#630"/>
            <v:stroke joinstyle="round"/>
          </v:shape>
        </w:pict>
      </w:r>
    </w:p>
    <w:p w:rsidR="00BF4E0E" w:rsidRPr="00314437" w:rsidRDefault="00BF4E0E">
      <w:pPr>
        <w:rPr>
          <w:rFonts w:ascii="Times New Roman" w:hAnsi="Times New Roman"/>
          <w:sz w:val="28"/>
          <w:szCs w:val="28"/>
          <w:lang w:val="ru-RU"/>
        </w:rPr>
      </w:pPr>
      <w:r w:rsidRPr="00314437">
        <w:rPr>
          <w:rFonts w:ascii="Times New Roman" w:hAnsi="Times New Roman"/>
          <w:sz w:val="28"/>
          <w:szCs w:val="28"/>
          <w:lang w:val="ru-RU"/>
        </w:rPr>
        <w:t xml:space="preserve">       Тематическое планирование                      Профессионализм педагогов</w:t>
      </w:r>
    </w:p>
    <w:p w:rsidR="00BF4E0E" w:rsidRPr="00314437" w:rsidRDefault="00BF4E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4E0E" w:rsidRDefault="00BF4E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0D3B" w:rsidRDefault="00E40D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0D3B" w:rsidRDefault="00E40D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0D3B" w:rsidRDefault="00E40D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0D3B" w:rsidRDefault="00E40D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0D3B" w:rsidRPr="00314437" w:rsidRDefault="00E40D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4E0E" w:rsidRPr="00314437" w:rsidRDefault="00BF4E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4E0E" w:rsidRPr="00E40D3B" w:rsidRDefault="00BF4E0E" w:rsidP="00E40D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14437">
        <w:rPr>
          <w:rFonts w:ascii="Times New Roman" w:hAnsi="Times New Roman"/>
          <w:sz w:val="28"/>
          <w:szCs w:val="28"/>
          <w:lang w:val="ru-RU"/>
        </w:rPr>
        <w:lastRenderedPageBreak/>
        <w:t>Согласно целям и задачам образовательно-воспитательного проекта целесообразно выделить основные э</w:t>
      </w:r>
      <w:r w:rsidR="00E40D3B">
        <w:rPr>
          <w:rFonts w:ascii="Times New Roman" w:hAnsi="Times New Roman"/>
          <w:sz w:val="28"/>
          <w:szCs w:val="28"/>
          <w:lang w:val="ru-RU"/>
        </w:rPr>
        <w:t>тапы:</w:t>
      </w:r>
      <w:bookmarkStart w:id="5" w:name="__RefHeading__7_1676274672"/>
      <w:bookmarkEnd w:id="5"/>
    </w:p>
    <w:p w:rsidR="00BF4E0E" w:rsidRPr="007D2A23" w:rsidRDefault="00BF4E0E">
      <w:pPr>
        <w:numPr>
          <w:ilvl w:val="0"/>
          <w:numId w:val="8"/>
        </w:numPr>
        <w:ind w:left="553" w:firstLine="0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7D2A23">
        <w:rPr>
          <w:rFonts w:ascii="Times New Roman" w:hAnsi="Times New Roman"/>
          <w:i/>
          <w:iCs/>
          <w:sz w:val="28"/>
          <w:szCs w:val="28"/>
          <w:lang w:val="ru-RU"/>
        </w:rPr>
        <w:t>Организационный этап:</w:t>
      </w:r>
    </w:p>
    <w:p w:rsidR="00BF4E0E" w:rsidRPr="007D7011" w:rsidRDefault="00E40D3B" w:rsidP="007D7011">
      <w:pPr>
        <w:numPr>
          <w:ilvl w:val="0"/>
          <w:numId w:val="15"/>
        </w:numPr>
        <w:ind w:left="553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4E0E" w:rsidRPr="007D7011">
        <w:rPr>
          <w:rFonts w:ascii="Times New Roman" w:hAnsi="Times New Roman"/>
          <w:sz w:val="28"/>
          <w:szCs w:val="28"/>
          <w:lang w:val="ru-RU"/>
        </w:rPr>
        <w:t xml:space="preserve">опрос детей по теме «Что ты знаешь о </w:t>
      </w:r>
      <w:r w:rsidR="007D2A23" w:rsidRPr="007D7011">
        <w:rPr>
          <w:rFonts w:ascii="Times New Roman" w:hAnsi="Times New Roman"/>
          <w:sz w:val="28"/>
          <w:szCs w:val="28"/>
          <w:lang w:val="ru-RU"/>
        </w:rPr>
        <w:t>ВОВ</w:t>
      </w:r>
      <w:r w:rsidR="00BF4E0E" w:rsidRPr="007D7011">
        <w:rPr>
          <w:rFonts w:ascii="Times New Roman" w:hAnsi="Times New Roman"/>
          <w:sz w:val="28"/>
          <w:szCs w:val="28"/>
          <w:lang w:val="ru-RU"/>
        </w:rPr>
        <w:t>?</w:t>
      </w:r>
      <w:r w:rsidR="007D7011" w:rsidRPr="007D70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2A23" w:rsidRPr="007D7011">
        <w:rPr>
          <w:rFonts w:ascii="Times New Roman" w:hAnsi="Times New Roman"/>
          <w:sz w:val="28"/>
          <w:szCs w:val="28"/>
          <w:lang w:val="ru-RU"/>
        </w:rPr>
        <w:t>Что ты знаешь о жизни детей в годы ВОВ?</w:t>
      </w:r>
      <w:r w:rsidR="00BF4E0E" w:rsidRPr="007D7011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E24DE" w:rsidRPr="00314437" w:rsidRDefault="00E40D3B">
      <w:pPr>
        <w:numPr>
          <w:ilvl w:val="0"/>
          <w:numId w:val="15"/>
        </w:numPr>
        <w:ind w:left="553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24DE">
        <w:rPr>
          <w:rFonts w:ascii="Times New Roman" w:hAnsi="Times New Roman"/>
          <w:sz w:val="28"/>
          <w:szCs w:val="28"/>
          <w:lang w:val="ru-RU"/>
        </w:rPr>
        <w:t>анкетирование родителей на тему необходимости патриотического воспитания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F4E0E" w:rsidRPr="007D2A23" w:rsidRDefault="00E40D3B">
      <w:pPr>
        <w:numPr>
          <w:ilvl w:val="0"/>
          <w:numId w:val="15"/>
        </w:numPr>
        <w:ind w:left="553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2A23">
        <w:rPr>
          <w:rFonts w:ascii="Times New Roman" w:hAnsi="Times New Roman"/>
          <w:sz w:val="28"/>
          <w:szCs w:val="28"/>
          <w:lang w:val="ru-RU"/>
        </w:rPr>
        <w:t>С</w:t>
      </w:r>
      <w:r w:rsidR="00BF4E0E" w:rsidRPr="007D2A23">
        <w:rPr>
          <w:rFonts w:ascii="Times New Roman" w:hAnsi="Times New Roman"/>
          <w:sz w:val="28"/>
          <w:szCs w:val="28"/>
          <w:lang w:val="ru-RU"/>
        </w:rPr>
        <w:t>оздание</w:t>
      </w:r>
      <w:r>
        <w:rPr>
          <w:rFonts w:ascii="Times New Roman" w:hAnsi="Times New Roman"/>
          <w:sz w:val="28"/>
          <w:szCs w:val="28"/>
          <w:lang w:val="ru-RU"/>
        </w:rPr>
        <w:t xml:space="preserve"> и обогащение </w:t>
      </w:r>
      <w:r w:rsidR="00BF4E0E" w:rsidRPr="007D2A23">
        <w:rPr>
          <w:rFonts w:ascii="Times New Roman" w:hAnsi="Times New Roman"/>
          <w:sz w:val="28"/>
          <w:szCs w:val="28"/>
          <w:lang w:val="ru-RU"/>
        </w:rPr>
        <w:t xml:space="preserve"> развивающей среды;    </w:t>
      </w:r>
    </w:p>
    <w:p w:rsidR="00BF4E0E" w:rsidRDefault="00E40D3B">
      <w:pPr>
        <w:numPr>
          <w:ilvl w:val="0"/>
          <w:numId w:val="14"/>
        </w:numPr>
        <w:ind w:left="55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4E0E" w:rsidRPr="007D2A23">
        <w:rPr>
          <w:rFonts w:ascii="Times New Roman" w:hAnsi="Times New Roman"/>
          <w:sz w:val="28"/>
          <w:szCs w:val="28"/>
          <w:lang w:val="ru-RU"/>
        </w:rPr>
        <w:t>разработка т</w:t>
      </w:r>
      <w:r w:rsidR="00BF4E0E">
        <w:rPr>
          <w:rFonts w:ascii="Times New Roman" w:hAnsi="Times New Roman"/>
          <w:sz w:val="28"/>
          <w:szCs w:val="28"/>
        </w:rPr>
        <w:t>ематического планирования.</w:t>
      </w:r>
    </w:p>
    <w:p w:rsidR="00BF4E0E" w:rsidRDefault="00BF4E0E">
      <w:pPr>
        <w:ind w:left="553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II. </w:t>
      </w:r>
      <w:r>
        <w:rPr>
          <w:rFonts w:ascii="Times New Roman" w:hAnsi="Times New Roman"/>
          <w:i/>
          <w:iCs/>
          <w:sz w:val="28"/>
          <w:szCs w:val="28"/>
        </w:rPr>
        <w:t>Практический этап</w:t>
      </w:r>
    </w:p>
    <w:p w:rsidR="00BF4E0E" w:rsidRDefault="00E40D3B">
      <w:pPr>
        <w:numPr>
          <w:ilvl w:val="0"/>
          <w:numId w:val="9"/>
        </w:numPr>
        <w:ind w:left="55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4E0E">
        <w:rPr>
          <w:rFonts w:ascii="Times New Roman" w:hAnsi="Times New Roman"/>
          <w:sz w:val="28"/>
          <w:szCs w:val="28"/>
        </w:rPr>
        <w:t>практическая работа педагогов;</w:t>
      </w:r>
    </w:p>
    <w:p w:rsidR="00BF4E0E" w:rsidRPr="00314437" w:rsidRDefault="00BF4E0E">
      <w:pPr>
        <w:numPr>
          <w:ilvl w:val="0"/>
          <w:numId w:val="9"/>
        </w:numPr>
        <w:ind w:left="553" w:firstLine="0"/>
        <w:rPr>
          <w:rFonts w:ascii="Times New Roman" w:hAnsi="Times New Roman"/>
          <w:sz w:val="28"/>
          <w:szCs w:val="28"/>
          <w:lang w:val="ru-RU"/>
        </w:rPr>
      </w:pPr>
      <w:r w:rsidRPr="00314437">
        <w:rPr>
          <w:rFonts w:ascii="Times New Roman" w:hAnsi="Times New Roman"/>
          <w:sz w:val="28"/>
          <w:szCs w:val="28"/>
          <w:lang w:val="ru-RU"/>
        </w:rPr>
        <w:t xml:space="preserve"> совместная деятельность по схеме педагог - ребенок, ребенок - род</w:t>
      </w:r>
      <w:r w:rsidRPr="00314437">
        <w:rPr>
          <w:rFonts w:ascii="Times New Roman" w:hAnsi="Times New Roman"/>
          <w:sz w:val="28"/>
          <w:szCs w:val="28"/>
          <w:lang w:val="ru-RU"/>
        </w:rPr>
        <w:t>и</w:t>
      </w:r>
      <w:r w:rsidRPr="00314437">
        <w:rPr>
          <w:rFonts w:ascii="Times New Roman" w:hAnsi="Times New Roman"/>
          <w:sz w:val="28"/>
          <w:szCs w:val="28"/>
          <w:lang w:val="ru-RU"/>
        </w:rPr>
        <w:t>тель, родитель – педагог.</w:t>
      </w:r>
    </w:p>
    <w:p w:rsidR="00BF4E0E" w:rsidRDefault="00BF4E0E">
      <w:pPr>
        <w:ind w:left="553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III. </w:t>
      </w:r>
      <w:r>
        <w:rPr>
          <w:rFonts w:ascii="Times New Roman" w:hAnsi="Times New Roman"/>
          <w:i/>
          <w:iCs/>
          <w:sz w:val="28"/>
          <w:szCs w:val="28"/>
        </w:rPr>
        <w:t>Итоговый этап</w:t>
      </w:r>
    </w:p>
    <w:p w:rsidR="00BF4E0E" w:rsidRDefault="00BF4E0E">
      <w:pPr>
        <w:numPr>
          <w:ilvl w:val="0"/>
          <w:numId w:val="10"/>
        </w:numPr>
        <w:ind w:left="55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знаний;</w:t>
      </w:r>
    </w:p>
    <w:p w:rsidR="00BF4E0E" w:rsidRDefault="00BF4E0E">
      <w:pPr>
        <w:numPr>
          <w:ilvl w:val="0"/>
          <w:numId w:val="10"/>
        </w:numPr>
        <w:ind w:left="55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  <w:lang w:val="ru-RU"/>
        </w:rPr>
        <w:t>итоговых</w:t>
      </w:r>
      <w:r>
        <w:rPr>
          <w:rFonts w:ascii="Times New Roman" w:hAnsi="Times New Roman"/>
          <w:sz w:val="28"/>
          <w:szCs w:val="28"/>
        </w:rPr>
        <w:t xml:space="preserve"> мероприятий.</w:t>
      </w:r>
    </w:p>
    <w:p w:rsidR="00BF4E0E" w:rsidRDefault="00BF4E0E">
      <w:pPr>
        <w:spacing w:after="0" w:line="360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p w:rsidR="00BF4E0E" w:rsidRDefault="00BF4E0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F4E0E" w:rsidRDefault="00BF4E0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F4E0E" w:rsidRDefault="00BF4E0E">
      <w:pPr>
        <w:pStyle w:val="1"/>
        <w:pageBreakBefore/>
        <w:rPr>
          <w:lang w:val="ru-RU"/>
        </w:rPr>
      </w:pPr>
      <w:bookmarkStart w:id="6" w:name="_Toc417317918"/>
      <w:r>
        <w:lastRenderedPageBreak/>
        <w:t>Организационный этап</w:t>
      </w:r>
      <w:bookmarkEnd w:id="6"/>
      <w:r>
        <w:t xml:space="preserve"> </w:t>
      </w:r>
    </w:p>
    <w:p w:rsidR="005D2E0F" w:rsidRPr="005D2E0F" w:rsidRDefault="005D2E0F" w:rsidP="005D2E0F">
      <w:pPr>
        <w:rPr>
          <w:lang w:val="ru-RU"/>
        </w:rPr>
      </w:pPr>
    </w:p>
    <w:p w:rsidR="00BF4E0E" w:rsidRPr="005D2E0F" w:rsidRDefault="00BF4E0E" w:rsidP="005D2E0F">
      <w:pPr>
        <w:ind w:firstLine="432"/>
        <w:rPr>
          <w:rFonts w:ascii="Times New Roman" w:hAnsi="Times New Roman" w:cs="Times New Roman"/>
          <w:sz w:val="28"/>
          <w:szCs w:val="28"/>
          <w:lang w:val="ru-RU"/>
        </w:rPr>
      </w:pPr>
      <w:r w:rsidRPr="005D2E0F">
        <w:rPr>
          <w:rFonts w:ascii="Times New Roman" w:hAnsi="Times New Roman" w:cs="Times New Roman"/>
          <w:sz w:val="28"/>
          <w:szCs w:val="28"/>
          <w:lang w:val="ru-RU"/>
        </w:rPr>
        <w:t xml:space="preserve">Опрос детей по теме «Что ты знаешь о </w:t>
      </w:r>
      <w:r w:rsidR="007D2A23" w:rsidRPr="005D2E0F">
        <w:rPr>
          <w:rFonts w:ascii="Times New Roman" w:hAnsi="Times New Roman" w:cs="Times New Roman"/>
          <w:sz w:val="28"/>
          <w:szCs w:val="28"/>
          <w:lang w:val="ru-RU"/>
        </w:rPr>
        <w:t>Великой Отечественной войне</w:t>
      </w:r>
      <w:r w:rsidRPr="005D2E0F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7D2A23" w:rsidRPr="005D2E0F">
        <w:rPr>
          <w:rFonts w:ascii="Times New Roman" w:hAnsi="Times New Roman" w:cs="Times New Roman"/>
          <w:sz w:val="28"/>
          <w:szCs w:val="28"/>
          <w:lang w:val="ru-RU"/>
        </w:rPr>
        <w:t xml:space="preserve"> Что ты знаешь о жизни детей в годы Великой Отечестве</w:t>
      </w:r>
      <w:r w:rsidR="00E40D3B" w:rsidRPr="005D2E0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7D2A23" w:rsidRPr="005D2E0F">
        <w:rPr>
          <w:rFonts w:ascii="Times New Roman" w:hAnsi="Times New Roman" w:cs="Times New Roman"/>
          <w:sz w:val="28"/>
          <w:szCs w:val="28"/>
          <w:lang w:val="ru-RU"/>
        </w:rPr>
        <w:t>ной войны?</w:t>
      </w:r>
      <w:r w:rsidRPr="005D2E0F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05229" w:rsidRPr="005D2E0F" w:rsidRDefault="007D2A23" w:rsidP="005D2E0F">
      <w:pPr>
        <w:ind w:firstLine="432"/>
        <w:rPr>
          <w:rFonts w:ascii="Times New Roman" w:hAnsi="Times New Roman" w:cs="Times New Roman"/>
          <w:sz w:val="28"/>
          <w:szCs w:val="28"/>
          <w:lang w:val="ru-RU"/>
        </w:rPr>
      </w:pPr>
      <w:r w:rsidRPr="005D2E0F">
        <w:rPr>
          <w:rFonts w:ascii="Times New Roman" w:hAnsi="Times New Roman" w:cs="Times New Roman"/>
          <w:sz w:val="28"/>
          <w:szCs w:val="28"/>
          <w:lang w:val="ru-RU"/>
        </w:rPr>
        <w:t>Для опроса</w:t>
      </w:r>
      <w:r w:rsidR="00BF4E0E" w:rsidRPr="005D2E0F">
        <w:rPr>
          <w:rFonts w:ascii="Times New Roman" w:hAnsi="Times New Roman" w:cs="Times New Roman"/>
          <w:sz w:val="28"/>
          <w:szCs w:val="28"/>
          <w:lang w:val="ru-RU"/>
        </w:rPr>
        <w:t xml:space="preserve"> мы использовали </w:t>
      </w:r>
      <w:r w:rsidR="00505229" w:rsidRPr="005D2E0F">
        <w:rPr>
          <w:rFonts w:ascii="Times New Roman" w:hAnsi="Times New Roman" w:cs="Times New Roman"/>
          <w:sz w:val="28"/>
          <w:szCs w:val="28"/>
          <w:lang w:val="ru-RU"/>
        </w:rPr>
        <w:t>метод</w:t>
      </w:r>
      <w:r w:rsidRPr="005D2E0F">
        <w:rPr>
          <w:rFonts w:ascii="Times New Roman" w:hAnsi="Times New Roman" w:cs="Times New Roman"/>
          <w:sz w:val="28"/>
          <w:szCs w:val="28"/>
          <w:lang w:val="ru-RU"/>
        </w:rPr>
        <w:t xml:space="preserve"> интервью</w:t>
      </w:r>
      <w:r w:rsidR="00505229" w:rsidRPr="005D2E0F">
        <w:rPr>
          <w:rFonts w:ascii="Times New Roman" w:hAnsi="Times New Roman" w:cs="Times New Roman"/>
          <w:sz w:val="28"/>
          <w:szCs w:val="28"/>
          <w:lang w:val="ru-RU"/>
        </w:rPr>
        <w:t>, в ходе которого детям б</w:t>
      </w:r>
      <w:r w:rsidR="00505229" w:rsidRPr="005D2E0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505229" w:rsidRPr="005D2E0F">
        <w:rPr>
          <w:rFonts w:ascii="Times New Roman" w:hAnsi="Times New Roman" w:cs="Times New Roman"/>
          <w:sz w:val="28"/>
          <w:szCs w:val="28"/>
          <w:lang w:val="ru-RU"/>
        </w:rPr>
        <w:t>ло предложено о</w:t>
      </w:r>
      <w:r w:rsidR="00505229" w:rsidRPr="005D2E0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05229" w:rsidRPr="005D2E0F">
        <w:rPr>
          <w:rFonts w:ascii="Times New Roman" w:hAnsi="Times New Roman" w:cs="Times New Roman"/>
          <w:sz w:val="28"/>
          <w:szCs w:val="28"/>
          <w:lang w:val="ru-RU"/>
        </w:rPr>
        <w:t>ветить на два вопроса</w:t>
      </w:r>
      <w:r w:rsidR="007D7011" w:rsidRPr="005D2E0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pPr w:leftFromText="180" w:rightFromText="180" w:vertAnchor="text" w:horzAnchor="margin" w:tblpX="-1390" w:tblpY="1418"/>
        <w:tblW w:w="5629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997"/>
        <w:gridCol w:w="4520"/>
      </w:tblGrid>
      <w:tr w:rsidR="00EE24DE" w:rsidRPr="005D2E0F" w:rsidTr="00EE24DE">
        <w:trPr>
          <w:trHeight w:val="551"/>
        </w:trPr>
        <w:tc>
          <w:tcPr>
            <w:tcW w:w="2851" w:type="pc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EE24DE" w:rsidRPr="005D2E0F" w:rsidRDefault="00EE24DE" w:rsidP="005D2E0F">
            <w:pPr>
              <w:rPr>
                <w:rStyle w:val="a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ты знаешь о Великой Отеч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ственной войне?</w:t>
            </w:r>
          </w:p>
        </w:tc>
        <w:tc>
          <w:tcPr>
            <w:tcW w:w="2149" w:type="pc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EE24DE" w:rsidRPr="005D2E0F" w:rsidRDefault="00EE24DE" w:rsidP="005D2E0F">
            <w:pPr>
              <w:rPr>
                <w:rStyle w:val="a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ты знаешь о жизни детей в годы Великой Отечественной во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ны?</w:t>
            </w:r>
          </w:p>
        </w:tc>
      </w:tr>
      <w:tr w:rsidR="00EE24DE" w:rsidRPr="005D2E0F" w:rsidTr="00EE24DE">
        <w:trPr>
          <w:trHeight w:val="4419"/>
        </w:trPr>
        <w:tc>
          <w:tcPr>
            <w:tcW w:w="2851" w:type="pct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E24DE" w:rsidRPr="005D2E0F" w:rsidRDefault="00EE24DE" w:rsidP="005D2E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Мы воевали с плохими людьми. </w:t>
            </w:r>
            <w:r w:rsidR="00E40D3B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="00E40D3B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EE24DE" w:rsidRPr="005D2E0F" w:rsidRDefault="00EE24DE" w:rsidP="005D2E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нас напали фашисты и всех убивали. Мой прад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душка там воевал. </w:t>
            </w:r>
            <w:r w:rsidR="00E40D3B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Ваня</w:t>
            </w:r>
            <w:r w:rsidR="00E40D3B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EE24DE" w:rsidRPr="005D2E0F" w:rsidRDefault="00EE24DE" w:rsidP="005D2E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Было страшно. Была во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на. </w:t>
            </w:r>
            <w:r w:rsidR="00E40D3B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Софа</w:t>
            </w:r>
            <w:r w:rsidR="00E40D3B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EE24DE" w:rsidRPr="005D2E0F" w:rsidRDefault="00EE24DE" w:rsidP="005D2E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 стреляли из пистолетов и летали самолеты. </w:t>
            </w:r>
            <w:r w:rsidR="00501753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</w:t>
            </w:r>
            <w:r w:rsidR="00501753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EE24DE" w:rsidRPr="005D2E0F" w:rsidRDefault="00EE24DE" w:rsidP="005D2E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войне все стреляют. Там еще танки есть и с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ты. </w:t>
            </w:r>
            <w:r w:rsidR="00501753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Саша</w:t>
            </w:r>
            <w:r w:rsidR="00501753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EE24DE" w:rsidRPr="005D2E0F" w:rsidRDefault="00EE24DE" w:rsidP="005D2E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мама сказала, что сейчас войны нет и д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мать об этом не надо. </w:t>
            </w:r>
            <w:r w:rsidR="00501753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Арина</w:t>
            </w:r>
            <w:r w:rsidR="00501753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EE24DE" w:rsidRPr="005D2E0F" w:rsidRDefault="00EE24DE" w:rsidP="005D2E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Сейчас нет войны. И зачем мы будем об этом г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ворить? </w:t>
            </w:r>
            <w:r w:rsidR="00501753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Федя</w:t>
            </w:r>
            <w:r w:rsidR="00501753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49" w:type="pct"/>
            <w:tcBorders>
              <w:left w:val="double" w:sz="1" w:space="0" w:color="808080"/>
              <w:bottom w:val="double" w:sz="1" w:space="0" w:color="808080"/>
              <w:right w:val="single" w:sz="4" w:space="0" w:color="auto"/>
            </w:tcBorders>
            <w:shd w:val="clear" w:color="auto" w:fill="auto"/>
          </w:tcPr>
          <w:p w:rsidR="00EE24DE" w:rsidRPr="005D2E0F" w:rsidRDefault="00EE24DE" w:rsidP="005D2E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них не было игр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шек. </w:t>
            </w:r>
            <w:r w:rsidR="00501753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Лера</w:t>
            </w:r>
            <w:r w:rsidR="00501753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EE24DE" w:rsidRPr="005D2E0F" w:rsidRDefault="00EE24DE" w:rsidP="005D2E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Они прятались под столами от бо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бежек. </w:t>
            </w:r>
            <w:r w:rsidR="00501753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501753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ня)</w:t>
            </w:r>
          </w:p>
          <w:p w:rsidR="00EE24DE" w:rsidRPr="005D2E0F" w:rsidRDefault="00EE24DE" w:rsidP="005D2E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них было много пистолетов. </w:t>
            </w:r>
            <w:r w:rsidR="00501753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</w:t>
            </w:r>
            <w:r w:rsidR="00501753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EE24DE" w:rsidRPr="005D2E0F" w:rsidRDefault="00EE24DE" w:rsidP="005D2E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прятались от пуль и им было стра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но. </w:t>
            </w:r>
            <w:r w:rsidR="00501753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Настя</w:t>
            </w:r>
            <w:r w:rsidR="00501753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EE24DE" w:rsidRPr="005D2E0F" w:rsidRDefault="00EE24DE" w:rsidP="005D2E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Они тоже ходили в детский сад, п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 война началась и они не ходили в де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ский сад. </w:t>
            </w:r>
            <w:r w:rsidR="00501753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Аня</w:t>
            </w:r>
            <w:r w:rsidR="00501753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EE24DE" w:rsidRPr="005D2E0F" w:rsidRDefault="00EE24DE" w:rsidP="005D2E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Дети не воевали. Детям вообще не место на войне, им домой надо. </w:t>
            </w:r>
            <w:r w:rsidR="00501753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дя</w:t>
            </w:r>
            <w:r w:rsidR="00501753" w:rsidRPr="005D2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</w:tbl>
    <w:p w:rsidR="00BF4E0E" w:rsidRPr="005D2E0F" w:rsidRDefault="007F4940" w:rsidP="005D2E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D2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E0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5229" w:rsidRPr="005D2E0F">
        <w:rPr>
          <w:rFonts w:ascii="Times New Roman" w:hAnsi="Times New Roman" w:cs="Times New Roman"/>
          <w:sz w:val="28"/>
          <w:szCs w:val="28"/>
          <w:lang w:val="ru-RU"/>
        </w:rPr>
        <w:t>«Что ты знаешь о Великой Отечественной войне? Что ты знаешь о жизни детей в годы Великой Отечеств</w:t>
      </w:r>
      <w:r w:rsidR="00505229" w:rsidRPr="005D2E0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5229" w:rsidRPr="005D2E0F">
        <w:rPr>
          <w:rFonts w:ascii="Times New Roman" w:hAnsi="Times New Roman" w:cs="Times New Roman"/>
          <w:sz w:val="28"/>
          <w:szCs w:val="28"/>
          <w:lang w:val="ru-RU"/>
        </w:rPr>
        <w:t>нной войны? »</w:t>
      </w:r>
    </w:p>
    <w:p w:rsidR="007D7011" w:rsidRPr="005D2E0F" w:rsidRDefault="007D7011" w:rsidP="005D2E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7011" w:rsidRPr="00505229" w:rsidRDefault="007D7011" w:rsidP="007D7011">
      <w:pPr>
        <w:pStyle w:val="af6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501753" w:rsidRPr="007D7011" w:rsidRDefault="00501753" w:rsidP="00501753">
      <w:pPr>
        <w:pStyle w:val="af3"/>
        <w:spacing w:after="0"/>
        <w:ind w:firstLine="708"/>
        <w:rPr>
          <w:rStyle w:val="a8"/>
          <w:rFonts w:ascii="Times New Roman" w:hAnsi="Times New Roman"/>
          <w:b w:val="0"/>
          <w:sz w:val="28"/>
          <w:szCs w:val="28"/>
          <w:lang w:val="ru-RU"/>
        </w:rPr>
      </w:pPr>
      <w:r w:rsidRPr="007D7011">
        <w:rPr>
          <w:rStyle w:val="a8"/>
          <w:rFonts w:ascii="Times New Roman" w:hAnsi="Times New Roman"/>
          <w:b w:val="0"/>
          <w:sz w:val="28"/>
          <w:szCs w:val="28"/>
          <w:lang w:val="ru-RU"/>
        </w:rPr>
        <w:t>Для родителей были подготовлены анкеты по теме необходимости патри</w:t>
      </w:r>
      <w:r w:rsidRPr="007D7011">
        <w:rPr>
          <w:rStyle w:val="a8"/>
          <w:rFonts w:ascii="Times New Roman" w:hAnsi="Times New Roman"/>
          <w:b w:val="0"/>
          <w:sz w:val="28"/>
          <w:szCs w:val="28"/>
          <w:lang w:val="ru-RU"/>
        </w:rPr>
        <w:t>о</w:t>
      </w:r>
      <w:r w:rsidRPr="007D7011">
        <w:rPr>
          <w:rStyle w:val="a8"/>
          <w:rFonts w:ascii="Times New Roman" w:hAnsi="Times New Roman"/>
          <w:b w:val="0"/>
          <w:sz w:val="28"/>
          <w:szCs w:val="28"/>
          <w:lang w:val="ru-RU"/>
        </w:rPr>
        <w:t>тического воспитания в детском саду.</w:t>
      </w:r>
    </w:p>
    <w:p w:rsidR="00E40D3B" w:rsidRDefault="005D2E0F" w:rsidP="007D7011">
      <w:pPr>
        <w:pStyle w:val="af3"/>
        <w:spacing w:after="0"/>
        <w:rPr>
          <w:rStyle w:val="a8"/>
          <w:rFonts w:ascii="Times New Roman" w:hAnsi="Times New Roman"/>
          <w:sz w:val="28"/>
          <w:szCs w:val="28"/>
          <w:lang w:val="ru-RU"/>
        </w:rPr>
      </w:pPr>
      <w:r>
        <w:rPr>
          <w:rStyle w:val="a8"/>
          <w:rFonts w:ascii="Times New Roman" w:hAnsi="Times New Roman"/>
          <w:sz w:val="28"/>
          <w:szCs w:val="28"/>
          <w:lang w:val="ru-RU"/>
        </w:rPr>
        <w:br w:type="page"/>
      </w:r>
      <w:r w:rsidR="00BF4E0E" w:rsidRPr="00505229">
        <w:rPr>
          <w:rStyle w:val="a8"/>
          <w:rFonts w:ascii="Times New Roman" w:hAnsi="Times New Roman"/>
          <w:sz w:val="28"/>
          <w:szCs w:val="28"/>
          <w:lang w:val="ru-RU"/>
        </w:rPr>
        <w:lastRenderedPageBreak/>
        <w:t>Вывод:</w:t>
      </w:r>
    </w:p>
    <w:p w:rsidR="00E40D3B" w:rsidRPr="00F3084C" w:rsidRDefault="00F3084C" w:rsidP="00F3084C">
      <w:pPr>
        <w:pStyle w:val="af3"/>
        <w:spacing w:after="0" w:line="360" w:lineRule="auto"/>
        <w:rPr>
          <w:rStyle w:val="a8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a8"/>
          <w:rFonts w:ascii="Times New Roman" w:hAnsi="Times New Roman"/>
          <w:b w:val="0"/>
          <w:sz w:val="28"/>
          <w:szCs w:val="28"/>
          <w:lang w:val="ru-RU"/>
        </w:rPr>
        <w:t>Знания воспитанников</w:t>
      </w:r>
      <w:r w:rsidR="00E40D3B" w:rsidRPr="00F3084C">
        <w:rPr>
          <w:rStyle w:val="a8"/>
          <w:rFonts w:ascii="Times New Roman" w:hAnsi="Times New Roman"/>
          <w:b w:val="0"/>
          <w:sz w:val="28"/>
          <w:szCs w:val="28"/>
          <w:lang w:val="ru-RU"/>
        </w:rPr>
        <w:t xml:space="preserve"> о ВОВ и образе жизни детей в военное время огран</w:t>
      </w:r>
      <w:r w:rsidR="00E40D3B" w:rsidRPr="00F3084C">
        <w:rPr>
          <w:rStyle w:val="a8"/>
          <w:rFonts w:ascii="Times New Roman" w:hAnsi="Times New Roman"/>
          <w:b w:val="0"/>
          <w:sz w:val="28"/>
          <w:szCs w:val="28"/>
          <w:lang w:val="ru-RU"/>
        </w:rPr>
        <w:t>и</w:t>
      </w:r>
      <w:r w:rsidR="00E40D3B" w:rsidRPr="00F3084C">
        <w:rPr>
          <w:rStyle w:val="a8"/>
          <w:rFonts w:ascii="Times New Roman" w:hAnsi="Times New Roman"/>
          <w:b w:val="0"/>
          <w:sz w:val="28"/>
          <w:szCs w:val="28"/>
          <w:lang w:val="ru-RU"/>
        </w:rPr>
        <w:t>чены только</w:t>
      </w:r>
      <w:r w:rsidRPr="00F3084C">
        <w:rPr>
          <w:rStyle w:val="a8"/>
          <w:rFonts w:ascii="Times New Roman" w:hAnsi="Times New Roman"/>
          <w:b w:val="0"/>
          <w:sz w:val="28"/>
          <w:szCs w:val="28"/>
          <w:lang w:val="ru-RU"/>
        </w:rPr>
        <w:t xml:space="preserve"> тем, что было страшно, убивали, стреляли…</w:t>
      </w:r>
    </w:p>
    <w:p w:rsidR="00EE24DE" w:rsidRPr="007D7011" w:rsidRDefault="007D7011" w:rsidP="00501753">
      <w:pPr>
        <w:pStyle w:val="af3"/>
        <w:spacing w:line="360" w:lineRule="auto"/>
        <w:ind w:firstLine="5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7011">
        <w:rPr>
          <w:rFonts w:ascii="Times New Roman" w:hAnsi="Times New Roman" w:cs="Times New Roman"/>
          <w:sz w:val="28"/>
          <w:szCs w:val="28"/>
          <w:lang w:val="ru-RU"/>
        </w:rPr>
        <w:t>Анализ анкет показал, что родители считают нравственно-патриотическое воспит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ние важным. 100% (20 человек) согласны с тем, что патриотическое воспитание возможно в детском саду; 55% (11 человек) сч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тают, что ответственность за патриотическое воспитание детей несут и р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дители и педагоги; 40% (8 человек) уверены, что ответственность за патри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тическое воспитание несут родители и 5% (1 человек) считает, что ответс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венность несут все взрослые, которые окружают ребёнка. Под термином «патриотическое воспитание» 80% (16 человек) понимают, как воспитание любви к Родине; 50% (10 человек), как воспитание уважения к старшему п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колению; 70% (14 человек), как воспитание уважения к традициям и обыч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ям своего народа; 60% (12 человек), как знание и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тории своей страны и 35% (7 человек) согласны с тем, что все утверждения входят в понятие «патри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тическое воспитание». Целью патриотического воспитания 40% (8 человек) считают знакомство детей с обычаями и традициями своего народа; 50% (10 человек) – формирование бережного отношения к природе и всему живому; 50% (10 человек) – расширять представления о родной земле, её столице, г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родах; 55% (11 человек) – ознакомление с историческим прошлым России; 30% (6 человек) – воспитание эстетически нравстве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ных норм поведения и моральных качеств ребёнка и 20% (4 человека) согласны с тем, что всё в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шеперечисленное можно включить в цель патриотического воспитания. 90% (18 человек) считают, что детей следует знакомить с символикой государс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ва, традициями, памятными датами; 5% (1 человек) считает, что нет и 5% (1 человек) затруднился ответить. 100% (20 человек) считают актуальной т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мой в современном обществе ознакомление детей с родословной семьи и имеют семейные традиции.</w:t>
      </w:r>
      <w:r w:rsidR="0050175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Анализ анкет подтвердил существование запр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са родителей на воспитание у детей патриотич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D7011">
        <w:rPr>
          <w:rFonts w:ascii="Times New Roman" w:hAnsi="Times New Roman" w:cs="Times New Roman"/>
          <w:sz w:val="28"/>
          <w:szCs w:val="28"/>
          <w:lang w:val="ru-RU"/>
        </w:rPr>
        <w:t>ских чувств в детском саду.</w:t>
      </w:r>
    </w:p>
    <w:p w:rsidR="00BF4E0E" w:rsidRPr="00314437" w:rsidRDefault="00BF4E0E" w:rsidP="00F3084C">
      <w:pPr>
        <w:pStyle w:val="1"/>
        <w:spacing w:line="360" w:lineRule="auto"/>
        <w:rPr>
          <w:lang w:val="ru-RU"/>
        </w:rPr>
      </w:pPr>
      <w:bookmarkStart w:id="7" w:name="_Toc417317919"/>
      <w:r w:rsidRPr="00314437">
        <w:rPr>
          <w:lang w:val="ru-RU"/>
        </w:rPr>
        <w:lastRenderedPageBreak/>
        <w:t>Создание развивающей среды</w:t>
      </w:r>
      <w:bookmarkEnd w:id="7"/>
    </w:p>
    <w:p w:rsidR="007F5FF2" w:rsidRDefault="00BF4E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4437">
        <w:rPr>
          <w:rFonts w:ascii="Times New Roman" w:hAnsi="Times New Roman"/>
          <w:b/>
          <w:sz w:val="28"/>
          <w:szCs w:val="28"/>
          <w:lang w:val="ru-RU"/>
        </w:rPr>
        <w:t>Цель:</w:t>
      </w:r>
      <w:r w:rsidRPr="00314437">
        <w:rPr>
          <w:rFonts w:ascii="Times New Roman" w:hAnsi="Times New Roman"/>
          <w:sz w:val="28"/>
          <w:szCs w:val="28"/>
          <w:lang w:val="ru-RU"/>
        </w:rPr>
        <w:t xml:space="preserve"> анализ и сбор методической и дидактической литер</w:t>
      </w:r>
      <w:r w:rsidRPr="00314437">
        <w:rPr>
          <w:rFonts w:ascii="Times New Roman" w:hAnsi="Times New Roman"/>
          <w:sz w:val="28"/>
          <w:szCs w:val="28"/>
          <w:lang w:val="ru-RU"/>
        </w:rPr>
        <w:t>а</w:t>
      </w:r>
      <w:r w:rsidRPr="00314437">
        <w:rPr>
          <w:rFonts w:ascii="Times New Roman" w:hAnsi="Times New Roman"/>
          <w:sz w:val="28"/>
          <w:szCs w:val="28"/>
          <w:lang w:val="ru-RU"/>
        </w:rPr>
        <w:t>туры, сбор фотографий и исторических справок</w:t>
      </w:r>
      <w:r w:rsidR="007F5FF2">
        <w:rPr>
          <w:rFonts w:ascii="Times New Roman" w:hAnsi="Times New Roman"/>
          <w:sz w:val="28"/>
          <w:szCs w:val="28"/>
          <w:lang w:val="ru-RU"/>
        </w:rPr>
        <w:t>.</w:t>
      </w:r>
    </w:p>
    <w:p w:rsidR="00BF4E0E" w:rsidRDefault="00BF4E0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BF4E0E" w:rsidRPr="00147BCC" w:rsidRDefault="00F3084C" w:rsidP="007D7011">
      <w:pPr>
        <w:pStyle w:val="af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F4E0E" w:rsidRPr="00147BCC">
        <w:rPr>
          <w:rFonts w:ascii="Times New Roman" w:hAnsi="Times New Roman" w:cs="Times New Roman"/>
          <w:sz w:val="28"/>
          <w:szCs w:val="28"/>
          <w:lang w:val="ru-RU"/>
        </w:rPr>
        <w:t>обрать по теме проекта художественный и иллюстративный мате</w:t>
      </w:r>
      <w:r w:rsidR="00691260" w:rsidRPr="00147BC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691260" w:rsidRPr="00147BC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91260" w:rsidRPr="00147BC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F4E0E" w:rsidRPr="00147BCC">
        <w:rPr>
          <w:rFonts w:ascii="Times New Roman" w:hAnsi="Times New Roman" w:cs="Times New Roman"/>
          <w:sz w:val="28"/>
          <w:szCs w:val="28"/>
          <w:lang w:val="ru-RU"/>
        </w:rPr>
        <w:t>л, художественную литературу;</w:t>
      </w:r>
    </w:p>
    <w:p w:rsidR="00BF4E0E" w:rsidRPr="00147BCC" w:rsidRDefault="00BF4E0E" w:rsidP="007D7011">
      <w:pPr>
        <w:pStyle w:val="af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47BCC">
        <w:rPr>
          <w:rFonts w:ascii="Times New Roman" w:hAnsi="Times New Roman" w:cs="Times New Roman"/>
          <w:sz w:val="28"/>
          <w:szCs w:val="28"/>
          <w:lang w:val="ru-RU"/>
        </w:rPr>
        <w:t>формировать интерес к</w:t>
      </w:r>
      <w:r w:rsidR="007F4940" w:rsidRPr="00147B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1260" w:rsidRPr="00147BCC">
        <w:rPr>
          <w:rFonts w:ascii="Times New Roman" w:hAnsi="Times New Roman" w:cs="Times New Roman"/>
          <w:sz w:val="28"/>
          <w:szCs w:val="28"/>
          <w:lang w:val="ru-RU"/>
        </w:rPr>
        <w:t xml:space="preserve"> военному прошлому своей Родины;</w:t>
      </w:r>
    </w:p>
    <w:p w:rsidR="00BF4E0E" w:rsidRPr="00147BCC" w:rsidRDefault="00BF4E0E" w:rsidP="007D7011">
      <w:pPr>
        <w:pStyle w:val="af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47BCC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представления детей </w:t>
      </w:r>
      <w:r w:rsidR="00691260" w:rsidRPr="00147BCC">
        <w:rPr>
          <w:rFonts w:ascii="Times New Roman" w:hAnsi="Times New Roman" w:cs="Times New Roman"/>
          <w:sz w:val="28"/>
          <w:szCs w:val="28"/>
          <w:lang w:val="ru-RU"/>
        </w:rPr>
        <w:t>о жизни детей военного времени;</w:t>
      </w:r>
    </w:p>
    <w:p w:rsidR="00BF4E0E" w:rsidRPr="00147BCC" w:rsidRDefault="00BF4E0E" w:rsidP="007D7011">
      <w:pPr>
        <w:pStyle w:val="af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47BCC">
        <w:rPr>
          <w:rFonts w:ascii="Times New Roman" w:hAnsi="Times New Roman" w:cs="Times New Roman"/>
          <w:sz w:val="28"/>
          <w:szCs w:val="28"/>
          <w:lang w:val="ru-RU"/>
        </w:rPr>
        <w:t>создать уголок</w:t>
      </w:r>
      <w:r w:rsidR="007D7011">
        <w:rPr>
          <w:rFonts w:ascii="Times New Roman" w:hAnsi="Times New Roman" w:cs="Times New Roman"/>
          <w:sz w:val="28"/>
          <w:szCs w:val="28"/>
          <w:lang w:val="ru-RU"/>
        </w:rPr>
        <w:t xml:space="preserve"> по проблеме проекта «</w:t>
      </w:r>
      <w:r w:rsidR="00F3084C">
        <w:rPr>
          <w:rFonts w:ascii="Times New Roman" w:hAnsi="Times New Roman" w:cs="Times New Roman"/>
          <w:sz w:val="28"/>
          <w:szCs w:val="28"/>
          <w:lang w:val="ru-RU"/>
        </w:rPr>
        <w:t>музей в чемоданчике</w:t>
      </w:r>
      <w:r w:rsidR="007D7011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BF4E0E" w:rsidRPr="00147BCC" w:rsidRDefault="00BF4E0E" w:rsidP="007D7011">
      <w:pPr>
        <w:pStyle w:val="af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47BCC">
        <w:rPr>
          <w:rFonts w:ascii="Times New Roman" w:hAnsi="Times New Roman" w:cs="Times New Roman"/>
          <w:sz w:val="28"/>
          <w:szCs w:val="28"/>
          <w:lang w:val="ru-RU"/>
        </w:rPr>
        <w:t>расширять представления детей о</w:t>
      </w:r>
      <w:r w:rsidR="00691260" w:rsidRPr="00147BCC">
        <w:rPr>
          <w:rFonts w:ascii="Times New Roman" w:hAnsi="Times New Roman" w:cs="Times New Roman"/>
          <w:sz w:val="28"/>
          <w:szCs w:val="28"/>
          <w:lang w:val="ru-RU"/>
        </w:rPr>
        <w:t xml:space="preserve"> Великой отечественной войне;</w:t>
      </w:r>
    </w:p>
    <w:p w:rsidR="00BF4E0E" w:rsidRPr="00147BCC" w:rsidRDefault="00BF4E0E" w:rsidP="007D7011">
      <w:pPr>
        <w:pStyle w:val="af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47BCC">
        <w:rPr>
          <w:rFonts w:ascii="Times New Roman" w:hAnsi="Times New Roman" w:cs="Times New Roman"/>
          <w:sz w:val="28"/>
          <w:szCs w:val="28"/>
          <w:lang w:val="ru-RU"/>
        </w:rPr>
        <w:t>воспитывать командный дух, создавать атмосферу взаимовыручки и товарищества;</w:t>
      </w:r>
    </w:p>
    <w:p w:rsidR="00147BCC" w:rsidRPr="00147BCC" w:rsidRDefault="00BF4E0E" w:rsidP="007D7011">
      <w:pPr>
        <w:pStyle w:val="af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47BCC">
        <w:rPr>
          <w:rFonts w:ascii="Times New Roman" w:hAnsi="Times New Roman" w:cs="Times New Roman"/>
          <w:sz w:val="28"/>
          <w:szCs w:val="28"/>
          <w:lang w:val="ru-RU"/>
        </w:rPr>
        <w:t>воспитывать у детей чувство патриотизма;</w:t>
      </w:r>
    </w:p>
    <w:p w:rsidR="00147BCC" w:rsidRPr="00147BCC" w:rsidRDefault="00147BCC" w:rsidP="007D7011">
      <w:pPr>
        <w:pStyle w:val="af3"/>
        <w:numPr>
          <w:ilvl w:val="0"/>
          <w:numId w:val="11"/>
        </w:numPr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147BCC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воспитание уважения к</w:t>
      </w:r>
      <w:r w:rsidRPr="00147BCC">
        <w:rPr>
          <w:rStyle w:val="a8"/>
          <w:rFonts w:ascii="Times New Roman" w:hAnsi="Times New Roman" w:cs="Times New Roman"/>
          <w:b w:val="0"/>
          <w:sz w:val="28"/>
          <w:szCs w:val="28"/>
        </w:rPr>
        <w:t> </w:t>
      </w:r>
      <w:r w:rsidRPr="00147BCC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 истории, </w:t>
      </w:r>
      <w:r w:rsidRPr="00147BCC">
        <w:rPr>
          <w:rStyle w:val="a8"/>
          <w:rFonts w:ascii="Times New Roman" w:hAnsi="Times New Roman" w:cs="Times New Roman"/>
          <w:b w:val="0"/>
          <w:sz w:val="28"/>
          <w:szCs w:val="28"/>
        </w:rPr>
        <w:t> </w:t>
      </w:r>
      <w:r w:rsidRPr="00147BCC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интереса к жизни сверстников в в</w:t>
      </w:r>
      <w:r w:rsidRPr="00147BCC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о</w:t>
      </w:r>
      <w:r w:rsidR="00F3084C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енное  время;</w:t>
      </w:r>
    </w:p>
    <w:p w:rsidR="00147BCC" w:rsidRPr="00F3084C" w:rsidRDefault="00147BCC" w:rsidP="007D7011">
      <w:pPr>
        <w:pStyle w:val="af3"/>
        <w:numPr>
          <w:ilvl w:val="0"/>
          <w:numId w:val="11"/>
        </w:numPr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147BCC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воспитание гражданской и социальной активности</w:t>
      </w:r>
      <w:r w:rsidR="00F3084C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;</w:t>
      </w:r>
    </w:p>
    <w:p w:rsidR="00147BCC" w:rsidRPr="00147BCC" w:rsidRDefault="00147BCC" w:rsidP="007D7011">
      <w:pPr>
        <w:numPr>
          <w:ilvl w:val="0"/>
          <w:numId w:val="11"/>
        </w:numPr>
        <w:shd w:val="clear" w:color="auto" w:fill="FFFFFF"/>
        <w:spacing w:after="0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147BCC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формирование у воспитанников и их родителей интереса к изучению  истории, к жизни сверстников  детей, которые воевали,  трудились,  погибли в годы войны;</w:t>
      </w:r>
    </w:p>
    <w:p w:rsidR="00147BCC" w:rsidRPr="00147BCC" w:rsidRDefault="00147BCC" w:rsidP="007D7011">
      <w:pPr>
        <w:pStyle w:val="aff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8"/>
          <w:b w:val="0"/>
          <w:sz w:val="28"/>
          <w:szCs w:val="28"/>
        </w:rPr>
      </w:pPr>
      <w:r w:rsidRPr="00147BCC">
        <w:rPr>
          <w:rStyle w:val="a8"/>
          <w:b w:val="0"/>
          <w:sz w:val="28"/>
          <w:szCs w:val="28"/>
        </w:rPr>
        <w:t>приобщение юного поколения к знанию, какой ценой досталась нам Победа в В</w:t>
      </w:r>
      <w:r w:rsidRPr="00147BCC">
        <w:rPr>
          <w:rStyle w:val="a8"/>
          <w:b w:val="0"/>
          <w:sz w:val="28"/>
          <w:szCs w:val="28"/>
        </w:rPr>
        <w:t>е</w:t>
      </w:r>
      <w:r w:rsidR="00F3084C">
        <w:rPr>
          <w:rStyle w:val="a8"/>
          <w:b w:val="0"/>
          <w:sz w:val="28"/>
          <w:szCs w:val="28"/>
        </w:rPr>
        <w:t>ликой Отечественной войне;</w:t>
      </w:r>
    </w:p>
    <w:p w:rsidR="00147BCC" w:rsidRPr="00147BCC" w:rsidRDefault="00147BCC" w:rsidP="007D7011">
      <w:pPr>
        <w:pStyle w:val="aff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8"/>
          <w:b w:val="0"/>
          <w:sz w:val="28"/>
          <w:szCs w:val="28"/>
        </w:rPr>
      </w:pPr>
      <w:r w:rsidRPr="00147BCC">
        <w:rPr>
          <w:rStyle w:val="a8"/>
          <w:b w:val="0"/>
          <w:sz w:val="28"/>
          <w:szCs w:val="28"/>
        </w:rPr>
        <w:t>воспитан</w:t>
      </w:r>
      <w:r w:rsidR="00F3084C">
        <w:rPr>
          <w:rStyle w:val="a8"/>
          <w:b w:val="0"/>
          <w:sz w:val="28"/>
          <w:szCs w:val="28"/>
        </w:rPr>
        <w:t>ие уважения  к  памяти погибших;</w:t>
      </w:r>
    </w:p>
    <w:p w:rsidR="00BF4E0E" w:rsidRDefault="00BF4E0E" w:rsidP="007D7011">
      <w:pPr>
        <w:pStyle w:val="af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проекта.</w:t>
      </w:r>
    </w:p>
    <w:p w:rsidR="00BF4E0E" w:rsidRDefault="00BF4E0E">
      <w:pPr>
        <w:pStyle w:val="af3"/>
        <w:rPr>
          <w:rFonts w:ascii="Times New Roman" w:hAnsi="Times New Roman"/>
          <w:sz w:val="28"/>
          <w:szCs w:val="28"/>
        </w:rPr>
      </w:pPr>
    </w:p>
    <w:p w:rsidR="00BF4E0E" w:rsidRPr="00C27E5E" w:rsidRDefault="007D7011" w:rsidP="00C27E5E">
      <w:pPr>
        <w:pStyle w:val="afa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BF4E0E" w:rsidRPr="00C27E5E">
        <w:rPr>
          <w:rFonts w:ascii="Times New Roman" w:hAnsi="Times New Roman" w:cs="Times New Roman"/>
          <w:sz w:val="28"/>
          <w:szCs w:val="28"/>
        </w:rPr>
        <w:lastRenderedPageBreak/>
        <w:t>Развивающая среда включает:</w:t>
      </w:r>
    </w:p>
    <w:p w:rsidR="00BF4E0E" w:rsidRDefault="00F3084C">
      <w:pPr>
        <w:pStyle w:val="af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 «музея в чемоданчике»</w:t>
      </w:r>
      <w:r w:rsidR="00691260">
        <w:rPr>
          <w:rFonts w:ascii="Times New Roman" w:hAnsi="Times New Roman"/>
          <w:sz w:val="28"/>
          <w:szCs w:val="28"/>
          <w:lang w:val="ru-RU"/>
        </w:rPr>
        <w:t xml:space="preserve"> «Годы Великой Отечественной войны»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91260" w:rsidRDefault="00691260">
      <w:pPr>
        <w:pStyle w:val="af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 тематических папок «</w:t>
      </w:r>
      <w:r w:rsidR="007F5FF2">
        <w:rPr>
          <w:rFonts w:ascii="Times New Roman" w:hAnsi="Times New Roman"/>
          <w:sz w:val="28"/>
          <w:szCs w:val="28"/>
          <w:lang w:val="ru-RU"/>
        </w:rPr>
        <w:t>Невдубстрой</w:t>
      </w:r>
      <w:r>
        <w:rPr>
          <w:rFonts w:ascii="Times New Roman" w:hAnsi="Times New Roman"/>
          <w:sz w:val="28"/>
          <w:szCs w:val="28"/>
          <w:lang w:val="ru-RU"/>
        </w:rPr>
        <w:t xml:space="preserve"> в годы Великой Отечественной войны», «Забыть нельзя – гордит</w:t>
      </w:r>
      <w:r w:rsidR="00F3084C">
        <w:rPr>
          <w:rFonts w:ascii="Times New Roman" w:hAnsi="Times New Roman"/>
          <w:sz w:val="28"/>
          <w:szCs w:val="28"/>
          <w:lang w:val="ru-RU"/>
        </w:rPr>
        <w:t>ься нужно! И</w:t>
      </w:r>
      <w:r w:rsidR="00F3084C">
        <w:rPr>
          <w:rFonts w:ascii="Times New Roman" w:hAnsi="Times New Roman"/>
          <w:sz w:val="28"/>
          <w:szCs w:val="28"/>
          <w:lang w:val="ru-RU"/>
        </w:rPr>
        <w:t>с</w:t>
      </w:r>
      <w:r w:rsidR="00F3084C">
        <w:rPr>
          <w:rFonts w:ascii="Times New Roman" w:hAnsi="Times New Roman"/>
          <w:sz w:val="28"/>
          <w:szCs w:val="28"/>
          <w:lang w:val="ru-RU"/>
        </w:rPr>
        <w:t>тории наших родных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F3084C">
        <w:rPr>
          <w:rFonts w:ascii="Times New Roman" w:hAnsi="Times New Roman"/>
          <w:sz w:val="28"/>
          <w:szCs w:val="28"/>
          <w:lang w:val="ru-RU"/>
        </w:rPr>
        <w:t>;</w:t>
      </w:r>
    </w:p>
    <w:p w:rsidR="00691260" w:rsidRDefault="00691260">
      <w:pPr>
        <w:pStyle w:val="af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 презентаций на тему «Дети в годы Великой Отечес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венной войны» «Дети герои войны» «Военная техника ВОВ»</w:t>
      </w:r>
      <w:r w:rsidR="00F3084C">
        <w:rPr>
          <w:rFonts w:ascii="Times New Roman" w:hAnsi="Times New Roman"/>
          <w:sz w:val="28"/>
          <w:szCs w:val="28"/>
          <w:lang w:val="ru-RU"/>
        </w:rPr>
        <w:t>;</w:t>
      </w:r>
    </w:p>
    <w:p w:rsidR="00691260" w:rsidRDefault="007D7011">
      <w:pPr>
        <w:pStyle w:val="af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Фигурки солдат, </w:t>
      </w:r>
      <w:r w:rsidR="00691260">
        <w:rPr>
          <w:rFonts w:ascii="Times New Roman" w:hAnsi="Times New Roman"/>
          <w:sz w:val="28"/>
          <w:szCs w:val="28"/>
          <w:lang w:val="ru-RU"/>
        </w:rPr>
        <w:t>артиллерия времен Великой Отечественной войны</w:t>
      </w:r>
      <w:r>
        <w:rPr>
          <w:rFonts w:ascii="Times New Roman" w:hAnsi="Times New Roman"/>
          <w:sz w:val="28"/>
          <w:szCs w:val="28"/>
          <w:lang w:val="ru-RU"/>
        </w:rPr>
        <w:t>, фигурки танков и самолетов военного времени</w:t>
      </w:r>
      <w:r w:rsidR="00F3084C">
        <w:rPr>
          <w:rFonts w:ascii="Times New Roman" w:hAnsi="Times New Roman"/>
          <w:sz w:val="28"/>
          <w:szCs w:val="28"/>
          <w:lang w:val="ru-RU"/>
        </w:rPr>
        <w:t>;</w:t>
      </w:r>
    </w:p>
    <w:p w:rsidR="007D7011" w:rsidRDefault="007D7011">
      <w:pPr>
        <w:pStyle w:val="af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Слайды с картинами художников войны</w:t>
      </w:r>
      <w:r w:rsidR="00F3084C">
        <w:rPr>
          <w:rFonts w:ascii="Times New Roman" w:hAnsi="Times New Roman"/>
          <w:sz w:val="28"/>
          <w:szCs w:val="28"/>
          <w:lang w:val="ru-RU"/>
        </w:rPr>
        <w:t>;</w:t>
      </w:r>
    </w:p>
    <w:p w:rsidR="007D7011" w:rsidRDefault="007D7011">
      <w:pPr>
        <w:pStyle w:val="af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 уголка патриотического воспитания</w:t>
      </w:r>
      <w:r w:rsidR="00F3084C">
        <w:rPr>
          <w:rFonts w:ascii="Times New Roman" w:hAnsi="Times New Roman"/>
          <w:sz w:val="28"/>
          <w:szCs w:val="28"/>
          <w:lang w:val="ru-RU"/>
        </w:rPr>
        <w:t>;</w:t>
      </w:r>
    </w:p>
    <w:p w:rsidR="007D7011" w:rsidRDefault="007D7011">
      <w:pPr>
        <w:pStyle w:val="af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Дидактические игры: Путешествие по Ленинградской области</w:t>
      </w:r>
      <w:r w:rsidR="00F3084C">
        <w:rPr>
          <w:rFonts w:ascii="Times New Roman" w:hAnsi="Times New Roman"/>
          <w:sz w:val="28"/>
          <w:szCs w:val="28"/>
          <w:lang w:val="ru-RU"/>
        </w:rPr>
        <w:t>, Наша страна;</w:t>
      </w:r>
    </w:p>
    <w:p w:rsidR="007D7011" w:rsidRDefault="007D7011">
      <w:pPr>
        <w:pStyle w:val="af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 декораций и героев к съемкам мультфильмов.</w:t>
      </w:r>
    </w:p>
    <w:p w:rsidR="00DD1897" w:rsidRPr="00314437" w:rsidRDefault="00DD1897" w:rsidP="00DD1897">
      <w:pPr>
        <w:pStyle w:val="af6"/>
        <w:spacing w:after="0" w:line="360" w:lineRule="auto"/>
        <w:ind w:left="144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7F4940" w:rsidRDefault="007F4940">
      <w:pPr>
        <w:pStyle w:val="af6"/>
        <w:jc w:val="right"/>
        <w:rPr>
          <w:lang w:val="ru-RU"/>
        </w:rPr>
      </w:pPr>
    </w:p>
    <w:p w:rsidR="00BF4E0E" w:rsidRPr="00314437" w:rsidRDefault="007F4940" w:rsidP="00225E23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8" w:name="_Toc417317920"/>
      <w:r w:rsidR="00BF4E0E" w:rsidRPr="00314437">
        <w:rPr>
          <w:lang w:val="ru-RU"/>
        </w:rPr>
        <w:lastRenderedPageBreak/>
        <w:t>Разработка тематического планирования</w:t>
      </w:r>
      <w:bookmarkEnd w:id="8"/>
    </w:p>
    <w:p w:rsidR="00EE24DE" w:rsidRDefault="00EE24DE" w:rsidP="00EE24DE">
      <w:pPr>
        <w:pStyle w:val="af6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F4E0E" w:rsidRPr="00314437" w:rsidRDefault="00BF4E0E" w:rsidP="00F3084C">
      <w:pPr>
        <w:pStyle w:val="af6"/>
        <w:spacing w:line="360" w:lineRule="auto"/>
        <w:ind w:left="0" w:firstLine="432"/>
        <w:jc w:val="both"/>
        <w:rPr>
          <w:rFonts w:ascii="Times New Roman" w:hAnsi="Times New Roman"/>
          <w:sz w:val="28"/>
          <w:szCs w:val="28"/>
          <w:lang w:val="ru-RU"/>
        </w:rPr>
      </w:pPr>
      <w:r w:rsidRPr="00314437">
        <w:rPr>
          <w:rFonts w:ascii="Times New Roman" w:hAnsi="Times New Roman"/>
          <w:sz w:val="28"/>
          <w:szCs w:val="28"/>
          <w:lang w:val="ru-RU"/>
        </w:rPr>
        <w:t>В тематическом планировании предусм</w:t>
      </w:r>
      <w:r w:rsidR="00EE24DE">
        <w:rPr>
          <w:rFonts w:ascii="Times New Roman" w:hAnsi="Times New Roman"/>
          <w:sz w:val="28"/>
          <w:szCs w:val="28"/>
          <w:lang w:val="ru-RU"/>
        </w:rPr>
        <w:t>отрены</w:t>
      </w:r>
      <w:r>
        <w:rPr>
          <w:rFonts w:ascii="Times New Roman" w:hAnsi="Times New Roman"/>
          <w:sz w:val="28"/>
          <w:szCs w:val="28"/>
          <w:lang w:val="ru-RU"/>
        </w:rPr>
        <w:t xml:space="preserve"> такие</w:t>
      </w:r>
      <w:r w:rsidRPr="00314437">
        <w:rPr>
          <w:rFonts w:ascii="Times New Roman" w:hAnsi="Times New Roman"/>
          <w:sz w:val="28"/>
          <w:szCs w:val="28"/>
          <w:lang w:val="ru-RU"/>
        </w:rPr>
        <w:t xml:space="preserve"> формы работы с детьми</w:t>
      </w:r>
      <w:r w:rsidR="00EE24DE">
        <w:rPr>
          <w:rFonts w:ascii="Times New Roman" w:hAnsi="Times New Roman"/>
          <w:sz w:val="28"/>
          <w:szCs w:val="28"/>
          <w:lang w:val="ru-RU"/>
        </w:rPr>
        <w:t xml:space="preserve"> как</w:t>
      </w:r>
      <w:r w:rsidRPr="00314437">
        <w:rPr>
          <w:rFonts w:ascii="Times New Roman" w:hAnsi="Times New Roman"/>
          <w:sz w:val="28"/>
          <w:szCs w:val="28"/>
          <w:lang w:val="ru-RU"/>
        </w:rPr>
        <w:t xml:space="preserve">: работа на </w:t>
      </w:r>
      <w:r>
        <w:rPr>
          <w:rFonts w:ascii="Times New Roman" w:hAnsi="Times New Roman"/>
          <w:sz w:val="28"/>
          <w:szCs w:val="28"/>
          <w:lang w:val="ru-RU"/>
        </w:rPr>
        <w:t>непосредственной организованной деятельности</w:t>
      </w:r>
      <w:r w:rsidRPr="00314437">
        <w:rPr>
          <w:rFonts w:ascii="Times New Roman" w:hAnsi="Times New Roman"/>
          <w:sz w:val="28"/>
          <w:szCs w:val="28"/>
          <w:lang w:val="ru-RU"/>
        </w:rPr>
        <w:t>, св</w:t>
      </w:r>
      <w:r w:rsidRPr="00314437">
        <w:rPr>
          <w:rFonts w:ascii="Times New Roman" w:hAnsi="Times New Roman"/>
          <w:sz w:val="28"/>
          <w:szCs w:val="28"/>
          <w:lang w:val="ru-RU"/>
        </w:rPr>
        <w:t>о</w:t>
      </w:r>
      <w:r w:rsidRPr="00314437">
        <w:rPr>
          <w:rFonts w:ascii="Times New Roman" w:hAnsi="Times New Roman"/>
          <w:sz w:val="28"/>
          <w:szCs w:val="28"/>
          <w:lang w:val="ru-RU"/>
        </w:rPr>
        <w:t>бодная игра, индивидуальная работа с детьми, чтение художественной лит</w:t>
      </w:r>
      <w:r w:rsidRPr="00314437">
        <w:rPr>
          <w:rFonts w:ascii="Times New Roman" w:hAnsi="Times New Roman"/>
          <w:sz w:val="28"/>
          <w:szCs w:val="28"/>
          <w:lang w:val="ru-RU"/>
        </w:rPr>
        <w:t>е</w:t>
      </w:r>
      <w:r w:rsidRPr="00314437">
        <w:rPr>
          <w:rFonts w:ascii="Times New Roman" w:hAnsi="Times New Roman"/>
          <w:sz w:val="28"/>
          <w:szCs w:val="28"/>
          <w:lang w:val="ru-RU"/>
        </w:rPr>
        <w:t>ратуры, работа в книжном уголке, взаимодействие с родителями и педагог</w:t>
      </w:r>
      <w:r w:rsidRPr="00314437">
        <w:rPr>
          <w:rFonts w:ascii="Times New Roman" w:hAnsi="Times New Roman"/>
          <w:sz w:val="28"/>
          <w:szCs w:val="28"/>
          <w:lang w:val="ru-RU"/>
        </w:rPr>
        <w:t>а</w:t>
      </w:r>
      <w:r w:rsidRPr="00314437">
        <w:rPr>
          <w:rFonts w:ascii="Times New Roman" w:hAnsi="Times New Roman"/>
          <w:sz w:val="28"/>
          <w:szCs w:val="28"/>
          <w:lang w:val="ru-RU"/>
        </w:rPr>
        <w:t>ми. Все эти формы служат достижению одной цели - всестороннему разв</w:t>
      </w:r>
      <w:r w:rsidRPr="00314437">
        <w:rPr>
          <w:rFonts w:ascii="Times New Roman" w:hAnsi="Times New Roman"/>
          <w:sz w:val="28"/>
          <w:szCs w:val="28"/>
          <w:lang w:val="ru-RU"/>
        </w:rPr>
        <w:t>и</w:t>
      </w:r>
      <w:r w:rsidRPr="00314437">
        <w:rPr>
          <w:rFonts w:ascii="Times New Roman" w:hAnsi="Times New Roman"/>
          <w:sz w:val="28"/>
          <w:szCs w:val="28"/>
          <w:lang w:val="ru-RU"/>
        </w:rPr>
        <w:t>тию детей, сохранению их физического и психического здоровья [Скорол</w:t>
      </w:r>
      <w:r w:rsidRPr="00314437">
        <w:rPr>
          <w:rFonts w:ascii="Times New Roman" w:hAnsi="Times New Roman"/>
          <w:sz w:val="28"/>
          <w:szCs w:val="28"/>
          <w:lang w:val="ru-RU"/>
        </w:rPr>
        <w:t>у</w:t>
      </w:r>
      <w:r w:rsidRPr="00314437">
        <w:rPr>
          <w:rFonts w:ascii="Times New Roman" w:hAnsi="Times New Roman"/>
          <w:sz w:val="28"/>
          <w:szCs w:val="28"/>
          <w:lang w:val="ru-RU"/>
        </w:rPr>
        <w:t>пова О.А., 2007] .</w:t>
      </w:r>
    </w:p>
    <w:p w:rsidR="00BF4E0E" w:rsidRPr="00314437" w:rsidRDefault="00BF4E0E" w:rsidP="00F3084C">
      <w:pPr>
        <w:autoSpaceDE w:val="0"/>
        <w:spacing w:line="36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Большое значение в процессе формирования у дошкольников любви к Родине имеет тот факт, что эмоциональные переживания детей старшего дошкольного возраста приобретают более глубокий и устойчивый характер. Ребята этого возраста способны проявить заботу о близких людях и сверс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т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никах.</w:t>
      </w:r>
    </w:p>
    <w:p w:rsidR="00BF4E0E" w:rsidRPr="00314437" w:rsidRDefault="00BF4E0E" w:rsidP="00F308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4437">
        <w:rPr>
          <w:rFonts w:ascii="Times New Roman" w:hAnsi="Times New Roman"/>
          <w:b/>
          <w:sz w:val="28"/>
          <w:szCs w:val="28"/>
          <w:lang w:val="ru-RU"/>
        </w:rPr>
        <w:t>Цель:</w:t>
      </w:r>
      <w:r w:rsidRPr="00314437">
        <w:rPr>
          <w:rFonts w:ascii="Times New Roman" w:hAnsi="Times New Roman"/>
          <w:sz w:val="28"/>
          <w:szCs w:val="28"/>
          <w:lang w:val="ru-RU"/>
        </w:rPr>
        <w:t xml:space="preserve"> разработка перспективного планирования, направленного на формирование у детей </w:t>
      </w:r>
    </w:p>
    <w:p w:rsidR="00BF4E0E" w:rsidRDefault="00BF4E0E" w:rsidP="00F3084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BF4E0E" w:rsidRDefault="00BF4E0E" w:rsidP="00F3084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целевых групп участников;</w:t>
      </w:r>
    </w:p>
    <w:p w:rsidR="00BF4E0E" w:rsidRPr="00314437" w:rsidRDefault="00BF4E0E" w:rsidP="00F3084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14437">
        <w:rPr>
          <w:rFonts w:ascii="Times New Roman" w:hAnsi="Times New Roman"/>
          <w:sz w:val="28"/>
          <w:szCs w:val="28"/>
          <w:lang w:val="ru-RU"/>
        </w:rPr>
        <w:t>Разработка форм и методов работы с каждой группой участн</w:t>
      </w:r>
      <w:r w:rsidRPr="00314437">
        <w:rPr>
          <w:rFonts w:ascii="Times New Roman" w:hAnsi="Times New Roman"/>
          <w:sz w:val="28"/>
          <w:szCs w:val="28"/>
          <w:lang w:val="ru-RU"/>
        </w:rPr>
        <w:t>и</w:t>
      </w:r>
      <w:r w:rsidRPr="00314437">
        <w:rPr>
          <w:rFonts w:ascii="Times New Roman" w:hAnsi="Times New Roman"/>
          <w:sz w:val="28"/>
          <w:szCs w:val="28"/>
          <w:lang w:val="ru-RU"/>
        </w:rPr>
        <w:t>ков;</w:t>
      </w:r>
    </w:p>
    <w:p w:rsidR="00BF4E0E" w:rsidRPr="00314437" w:rsidRDefault="00BF4E0E" w:rsidP="00F3084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14437">
        <w:rPr>
          <w:rFonts w:ascii="Times New Roman" w:hAnsi="Times New Roman"/>
          <w:sz w:val="28"/>
          <w:szCs w:val="28"/>
          <w:lang w:val="ru-RU"/>
        </w:rPr>
        <w:t>Подбор методической и дидактической литературы.</w:t>
      </w:r>
    </w:p>
    <w:p w:rsidR="00BF4E0E" w:rsidRPr="00314437" w:rsidRDefault="00BF4E0E" w:rsidP="00F308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4E0E" w:rsidRPr="00314437" w:rsidRDefault="00BF4E0E" w:rsidP="00F3084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14437">
        <w:rPr>
          <w:rFonts w:ascii="Times New Roman" w:hAnsi="Times New Roman"/>
          <w:sz w:val="28"/>
          <w:szCs w:val="28"/>
          <w:lang w:val="ru-RU"/>
        </w:rPr>
        <w:t>Реализация цели осуществляется в ходе работы с детьми, родителями и п</w:t>
      </w:r>
      <w:r w:rsidRPr="00314437">
        <w:rPr>
          <w:rFonts w:ascii="Times New Roman" w:hAnsi="Times New Roman"/>
          <w:sz w:val="28"/>
          <w:szCs w:val="28"/>
          <w:lang w:val="ru-RU"/>
        </w:rPr>
        <w:t>е</w:t>
      </w:r>
      <w:r w:rsidRPr="00314437">
        <w:rPr>
          <w:rFonts w:ascii="Times New Roman" w:hAnsi="Times New Roman"/>
          <w:sz w:val="28"/>
          <w:szCs w:val="28"/>
          <w:lang w:val="ru-RU"/>
        </w:rPr>
        <w:t>дагогами.</w:t>
      </w:r>
    </w:p>
    <w:p w:rsidR="00BF4E0E" w:rsidRPr="00314437" w:rsidRDefault="00BF4E0E" w:rsidP="00F3084C">
      <w:pPr>
        <w:pStyle w:val="1"/>
        <w:spacing w:after="24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F4E0E" w:rsidRDefault="00BF4E0E" w:rsidP="00501753">
      <w:pPr>
        <w:pStyle w:val="1"/>
        <w:rPr>
          <w:lang w:val="ru-RU"/>
        </w:rPr>
      </w:pPr>
      <w:bookmarkStart w:id="9" w:name="__RefHeading__9_1676274672"/>
      <w:bookmarkStart w:id="10" w:name="_Toc417317921"/>
      <w:bookmarkEnd w:id="9"/>
      <w:r w:rsidRPr="00314437">
        <w:rPr>
          <w:lang w:val="ru-RU"/>
        </w:rPr>
        <w:lastRenderedPageBreak/>
        <w:t xml:space="preserve">Формы и методы </w:t>
      </w:r>
      <w:r w:rsidRPr="00501753">
        <w:t>работы</w:t>
      </w:r>
      <w:r w:rsidRPr="00314437">
        <w:rPr>
          <w:lang w:val="ru-RU"/>
        </w:rPr>
        <w:t xml:space="preserve"> с детьми</w:t>
      </w:r>
      <w:bookmarkEnd w:id="10"/>
    </w:p>
    <w:p w:rsidR="005D2E0F" w:rsidRPr="005D2E0F" w:rsidRDefault="005D2E0F" w:rsidP="005D2E0F">
      <w:pPr>
        <w:rPr>
          <w:lang w:val="ru-RU"/>
        </w:rPr>
      </w:pPr>
    </w:p>
    <w:p w:rsidR="00EE24DE" w:rsidRDefault="00BF4E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4437">
        <w:rPr>
          <w:rFonts w:ascii="Times New Roman" w:hAnsi="Times New Roman"/>
          <w:sz w:val="28"/>
          <w:szCs w:val="28"/>
          <w:lang w:val="ru-RU"/>
        </w:rPr>
        <w:t xml:space="preserve">Согласно стандарту дошкольного образования в ДОУ существуют следующие приоритетные направления, ориентированные на всестороннее и гармоничное развитие личности ребенка: </w:t>
      </w:r>
    </w:p>
    <w:p w:rsidR="00432B4A" w:rsidRDefault="00B043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F4E0E" w:rsidRPr="00314437">
        <w:rPr>
          <w:rFonts w:ascii="Times New Roman" w:hAnsi="Times New Roman"/>
          <w:sz w:val="28"/>
          <w:szCs w:val="28"/>
          <w:lang w:val="ru-RU"/>
        </w:rPr>
        <w:t>познавательно</w:t>
      </w:r>
      <w:r w:rsidR="00EE24DE">
        <w:rPr>
          <w:rFonts w:ascii="Times New Roman" w:hAnsi="Times New Roman"/>
          <w:sz w:val="28"/>
          <w:szCs w:val="28"/>
          <w:lang w:val="ru-RU"/>
        </w:rPr>
        <w:t>е развитие</w:t>
      </w:r>
      <w:r w:rsidR="00F3084C">
        <w:rPr>
          <w:rFonts w:ascii="Times New Roman" w:hAnsi="Times New Roman"/>
          <w:sz w:val="28"/>
          <w:szCs w:val="28"/>
          <w:lang w:val="ru-RU"/>
        </w:rPr>
        <w:t>;</w:t>
      </w:r>
    </w:p>
    <w:p w:rsidR="00EE24DE" w:rsidRDefault="00F308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-речевое;</w:t>
      </w:r>
    </w:p>
    <w:p w:rsidR="00EE24DE" w:rsidRDefault="00EE24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F3084C">
        <w:rPr>
          <w:rFonts w:ascii="Times New Roman" w:hAnsi="Times New Roman"/>
          <w:sz w:val="28"/>
          <w:szCs w:val="28"/>
          <w:lang w:val="ru-RU"/>
        </w:rPr>
        <w:t xml:space="preserve"> художественно-эстетическое;</w:t>
      </w:r>
    </w:p>
    <w:p w:rsidR="00EE24DE" w:rsidRDefault="00EE24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3084C">
        <w:rPr>
          <w:rFonts w:ascii="Times New Roman" w:hAnsi="Times New Roman"/>
          <w:sz w:val="28"/>
          <w:szCs w:val="28"/>
          <w:lang w:val="ru-RU"/>
        </w:rPr>
        <w:t>физкультурно-оздоровительное;</w:t>
      </w:r>
    </w:p>
    <w:p w:rsidR="00BF4E0E" w:rsidRPr="00314437" w:rsidRDefault="00BF4E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44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4304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314437">
        <w:rPr>
          <w:rFonts w:ascii="Times New Roman" w:hAnsi="Times New Roman"/>
          <w:sz w:val="28"/>
          <w:szCs w:val="28"/>
          <w:lang w:val="ru-RU"/>
        </w:rPr>
        <w:t>соц</w:t>
      </w:r>
      <w:r w:rsidRPr="00314437">
        <w:rPr>
          <w:rFonts w:ascii="Times New Roman" w:hAnsi="Times New Roman"/>
          <w:sz w:val="28"/>
          <w:szCs w:val="28"/>
          <w:lang w:val="ru-RU"/>
        </w:rPr>
        <w:t>и</w:t>
      </w:r>
      <w:r w:rsidRPr="00314437">
        <w:rPr>
          <w:rFonts w:ascii="Times New Roman" w:hAnsi="Times New Roman"/>
          <w:sz w:val="28"/>
          <w:szCs w:val="28"/>
          <w:lang w:val="ru-RU"/>
        </w:rPr>
        <w:t>ально-личностное.</w:t>
      </w:r>
    </w:p>
    <w:p w:rsidR="00BF4E0E" w:rsidRDefault="00BF4E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4437">
        <w:rPr>
          <w:rFonts w:ascii="Times New Roman" w:hAnsi="Times New Roman"/>
          <w:sz w:val="28"/>
          <w:szCs w:val="28"/>
          <w:lang w:val="ru-RU"/>
        </w:rPr>
        <w:t xml:space="preserve">В связи с этим, </w:t>
      </w:r>
      <w:r>
        <w:rPr>
          <w:rFonts w:ascii="Times New Roman" w:hAnsi="Times New Roman"/>
          <w:sz w:val="28"/>
          <w:szCs w:val="28"/>
          <w:lang w:val="ru-RU"/>
        </w:rPr>
        <w:t>мы разработали формы и методы работы дошкольного учреждения, направленные на усвоение детьми предл</w:t>
      </w:r>
      <w:r w:rsidR="00EE24DE">
        <w:rPr>
          <w:rFonts w:ascii="Times New Roman" w:hAnsi="Times New Roman"/>
          <w:sz w:val="28"/>
          <w:szCs w:val="28"/>
          <w:lang w:val="ru-RU"/>
        </w:rPr>
        <w:t>агаемого материала по теме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F4E0E" w:rsidRPr="00314437" w:rsidRDefault="00BF4E0E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314437">
        <w:rPr>
          <w:rFonts w:ascii="Times New Roman" w:hAnsi="Times New Roman"/>
          <w:sz w:val="28"/>
          <w:szCs w:val="28"/>
          <w:lang w:val="ru-RU"/>
        </w:rPr>
        <w:t>Таблица 1</w:t>
      </w:r>
    </w:p>
    <w:p w:rsidR="00BF4E0E" w:rsidRPr="00314437" w:rsidRDefault="00BF4E0E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14437">
        <w:rPr>
          <w:rFonts w:ascii="Times New Roman" w:hAnsi="Times New Roman"/>
          <w:b/>
          <w:i/>
          <w:sz w:val="28"/>
          <w:szCs w:val="28"/>
          <w:lang w:val="ru-RU"/>
        </w:rPr>
        <w:t xml:space="preserve">Формы и методы работы с детьми </w:t>
      </w:r>
    </w:p>
    <w:tbl>
      <w:tblPr>
        <w:tblW w:w="0" w:type="auto"/>
        <w:tblInd w:w="-45" w:type="dxa"/>
        <w:tblLayout w:type="fixed"/>
        <w:tblLook w:val="0000"/>
      </w:tblPr>
      <w:tblGrid>
        <w:gridCol w:w="675"/>
        <w:gridCol w:w="3720"/>
        <w:gridCol w:w="4825"/>
      </w:tblGrid>
      <w:tr w:rsidR="00BF4E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0E" w:rsidRDefault="00BF4E0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F4E0E" w:rsidRDefault="00BF4E0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0E" w:rsidRDefault="00BF4E0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Направления развития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E0E" w:rsidRDefault="00BF4E0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 (занятия)</w:t>
            </w:r>
          </w:p>
        </w:tc>
      </w:tr>
      <w:tr w:rsidR="00BF4E0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0E" w:rsidRDefault="00BF4E0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0E" w:rsidRPr="00432B4A" w:rsidRDefault="00BF4E0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r w:rsidR="00432B4A">
              <w:rPr>
                <w:rFonts w:ascii="Times New Roman" w:hAnsi="Times New Roman"/>
                <w:b/>
                <w:sz w:val="28"/>
                <w:szCs w:val="28"/>
              </w:rPr>
              <w:t>знавател</w:t>
            </w:r>
            <w:r w:rsidR="00432B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ьное </w:t>
            </w:r>
            <w:r w:rsidR="00432B4A">
              <w:rPr>
                <w:rFonts w:ascii="Times New Roman" w:hAnsi="Times New Roman"/>
                <w:b/>
                <w:sz w:val="28"/>
                <w:szCs w:val="28"/>
              </w:rPr>
              <w:t>развити</w:t>
            </w:r>
            <w:r w:rsidR="00432B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E0E" w:rsidRDefault="00BF4E0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E0E" w:rsidRPr="00B0430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0E" w:rsidRDefault="00BF4E0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0E" w:rsidRDefault="00BF4E0E">
            <w:pPr>
              <w:numPr>
                <w:ilvl w:val="1"/>
                <w:numId w:val="5"/>
              </w:num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9D" w:rsidRDefault="00FB699D" w:rsidP="00FB699D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4C"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  <w:t>НОД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«Великая Отечественная во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>на», «</w:t>
            </w:r>
            <w:r w:rsidR="007F5FF2">
              <w:rPr>
                <w:rFonts w:ascii="Times New Roman" w:hAnsi="Times New Roman"/>
                <w:sz w:val="28"/>
                <w:szCs w:val="28"/>
                <w:lang w:val="ru-RU"/>
              </w:rPr>
              <w:t>Невдубстрой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годы ВОВ», «Страницы истории -</w:t>
            </w:r>
            <w:r w:rsidR="00F308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>Невский пят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>чок, Синявинские высоты, прорыв Блокады Ле</w:t>
            </w:r>
            <w:r w:rsidR="002938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нинграда»,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>Дети на во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293875">
              <w:rPr>
                <w:rFonts w:ascii="Times New Roman" w:hAnsi="Times New Roman"/>
                <w:sz w:val="28"/>
                <w:szCs w:val="28"/>
                <w:lang w:val="ru-RU"/>
              </w:rPr>
              <w:t>, «День Поб</w:t>
            </w:r>
            <w:r w:rsidR="00293875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293875">
              <w:rPr>
                <w:rFonts w:ascii="Times New Roman" w:hAnsi="Times New Roman"/>
                <w:sz w:val="28"/>
                <w:szCs w:val="28"/>
                <w:lang w:val="ru-RU"/>
              </w:rPr>
              <w:t>ды»</w:t>
            </w:r>
          </w:p>
          <w:p w:rsidR="00FB699D" w:rsidRDefault="00FB699D" w:rsidP="00FB699D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4C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Бесе</w:t>
            </w:r>
            <w:r w:rsidR="00F3084C" w:rsidRPr="00F3084C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ды</w:t>
            </w:r>
            <w:r w:rsidR="00F308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«Дети на войне», «Маленькие Ленинградцы», «Сын полка», «Ю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ные разведчики»</w:t>
            </w:r>
            <w:r w:rsidR="00F757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«Дети помощники взрослых»</w:t>
            </w:r>
          </w:p>
          <w:p w:rsidR="00FB699D" w:rsidRPr="00B04304" w:rsidRDefault="00FB699D" w:rsidP="00FB699D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6208" w:rsidRDefault="00501753" w:rsidP="00AA6208">
            <w:pPr>
              <w:pStyle w:val="af3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3084C"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  <w:t>ФЭМП</w:t>
            </w:r>
            <w:r w:rsidRPr="00B0430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«Как хорошо быть </w:t>
            </w:r>
          </w:p>
          <w:p w:rsidR="00FB699D" w:rsidRPr="00B04304" w:rsidRDefault="00501753" w:rsidP="00AA6208">
            <w:pPr>
              <w:pStyle w:val="af3"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0430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генер</w:t>
            </w:r>
            <w:r w:rsidR="00AA620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лом»,</w:t>
            </w:r>
            <w:r w:rsidRPr="00B0430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B699D" w:rsidRPr="00B0430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«Припасы для армии»; «Танки в г</w:t>
            </w:r>
            <w:r w:rsidR="00FB699D" w:rsidRPr="00B0430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</w:t>
            </w:r>
            <w:r w:rsidR="00FB699D" w:rsidRPr="00B0430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роде»</w:t>
            </w:r>
          </w:p>
          <w:p w:rsidR="00FB699D" w:rsidRDefault="00FB699D" w:rsidP="00FB699D">
            <w:pPr>
              <w:pStyle w:val="af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4C"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  <w:lastRenderedPageBreak/>
              <w:t>Исследование родного края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>«Памя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>ники войны в моем гор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>де» «Война в моем городе», «Мои родные в годы во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7F5FF2">
              <w:rPr>
                <w:rFonts w:ascii="Times New Roman" w:hAnsi="Times New Roman"/>
                <w:sz w:val="28"/>
                <w:szCs w:val="28"/>
                <w:lang w:val="ru-RU"/>
              </w:rPr>
              <w:t>ны»</w:t>
            </w:r>
            <w:r w:rsidR="0050175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FB699D" w:rsidRPr="00B04304" w:rsidRDefault="00FB699D" w:rsidP="00FB699D">
            <w:pPr>
              <w:pStyle w:val="af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1753"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  <w:t>Рассматривание</w:t>
            </w:r>
            <w:r w:rsidRPr="00B0430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фото, книг, архи</w:t>
            </w:r>
            <w:r w:rsidRPr="00B0430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</w:t>
            </w:r>
            <w:r w:rsidRPr="00B0430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ных материалов, изучение медалей.</w:t>
            </w:r>
          </w:p>
          <w:p w:rsidR="00FB699D" w:rsidRPr="00B04304" w:rsidRDefault="00FB699D" w:rsidP="00FB699D">
            <w:pPr>
              <w:pStyle w:val="af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3084C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Э</w:t>
            </w:r>
            <w:r w:rsidRPr="00F3084C"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  <w:t>кскурсии</w:t>
            </w:r>
            <w:r w:rsidRPr="00B0430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Памятник героям ВОВ, памятник неизвестному солдату,  библиотека.</w:t>
            </w:r>
          </w:p>
          <w:p w:rsidR="00FB699D" w:rsidRPr="00B04304" w:rsidRDefault="00FB699D" w:rsidP="00FB699D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084C"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  <w:t>ИКТ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Презентации 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«Битвы </w:t>
            </w:r>
            <w:r w:rsidR="007F5FF2">
              <w:rPr>
                <w:rFonts w:ascii="Times New Roman" w:hAnsi="Times New Roman"/>
                <w:sz w:val="28"/>
                <w:szCs w:val="28"/>
                <w:lang w:val="ru-RU"/>
              </w:rPr>
              <w:t>за Невду</w:t>
            </w:r>
            <w:r w:rsidR="007F5FF2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="007F5FF2">
              <w:rPr>
                <w:rFonts w:ascii="Times New Roman" w:hAnsi="Times New Roman"/>
                <w:sz w:val="28"/>
                <w:szCs w:val="28"/>
                <w:lang w:val="ru-RU"/>
              </w:rPr>
              <w:t>строй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>», «Дети - герои», «Кирю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>ка – девочка из Ленинграда», «Дети в т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>лу», «Дети в Блокадном Ленингр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B04304">
              <w:rPr>
                <w:rFonts w:ascii="Times New Roman" w:hAnsi="Times New Roman"/>
                <w:sz w:val="28"/>
                <w:szCs w:val="28"/>
                <w:lang w:val="ru-RU"/>
              </w:rPr>
              <w:t>де»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«Жизнь па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тизан» </w:t>
            </w:r>
          </w:p>
          <w:p w:rsidR="00FB699D" w:rsidRDefault="00FB699D" w:rsidP="00FB699D">
            <w:pPr>
              <w:pStyle w:val="af3"/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pStyle w:val="af3"/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1753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Встреча с </w:t>
            </w:r>
            <w:r w:rsidR="00501753" w:rsidRPr="00501753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ветераном</w:t>
            </w:r>
            <w:r w:rsidR="00F308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ВОВ Хамзиной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Ниной Андреевной, ребенком, </w:t>
            </w:r>
            <w:r w:rsidR="00F3084C">
              <w:rPr>
                <w:rFonts w:ascii="Times New Roman" w:hAnsi="Times New Roman"/>
                <w:sz w:val="28"/>
                <w:szCs w:val="28"/>
                <w:lang w:val="ru-RU"/>
              </w:rPr>
              <w:t>пер</w:t>
            </w:r>
            <w:r w:rsidR="00F3084C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F3084C">
              <w:rPr>
                <w:rFonts w:ascii="Times New Roman" w:hAnsi="Times New Roman"/>
                <w:sz w:val="28"/>
                <w:szCs w:val="28"/>
                <w:lang w:val="ru-RU"/>
              </w:rPr>
              <w:t>жи</w:t>
            </w:r>
            <w:r w:rsidR="00F3084C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F3084C">
              <w:rPr>
                <w:rFonts w:ascii="Times New Roman" w:hAnsi="Times New Roman"/>
                <w:sz w:val="28"/>
                <w:szCs w:val="28"/>
                <w:lang w:val="ru-RU"/>
              </w:rPr>
              <w:t>шим</w:t>
            </w:r>
            <w:r w:rsidR="003969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войну, узницей немецкого концлагеря.</w:t>
            </w:r>
          </w:p>
          <w:p w:rsidR="00FB699D" w:rsidRDefault="00FB699D" w:rsidP="00FB699D">
            <w:pPr>
              <w:pStyle w:val="af3"/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pStyle w:val="af3"/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1753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Встреча с Татьяной Владимировной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внучкой солдата Великой Отечес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венной войны.</w:t>
            </w:r>
          </w:p>
          <w:p w:rsidR="00FB699D" w:rsidRDefault="00FB699D" w:rsidP="00FB699D">
            <w:pPr>
              <w:pStyle w:val="af3"/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pStyle w:val="af3"/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82048">
              <w:rPr>
                <w:rFonts w:ascii="Times New Roman" w:hAnsi="Times New Roman"/>
                <w:sz w:val="28"/>
                <w:szCs w:val="28"/>
                <w:lang w:val="ru-RU"/>
              </w:rPr>
              <w:t>Подарок для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музея</w:t>
            </w:r>
            <w:r w:rsidR="00F308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3969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дио</w:t>
            </w:r>
            <w:r w:rsidRPr="00D82048">
              <w:rPr>
                <w:rFonts w:ascii="Times New Roman" w:hAnsi="Times New Roman"/>
                <w:sz w:val="28"/>
                <w:szCs w:val="28"/>
                <w:lang w:val="ru-RU"/>
              </w:rPr>
              <w:t>рамы «Мы правнуки героев войны»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FB699D" w:rsidRDefault="00FB699D" w:rsidP="00FB699D">
            <w:pPr>
              <w:pStyle w:val="af3"/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pStyle w:val="af3"/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Просмотр фрагментов кинофильмов «Офицеры», «В бой идут одни стар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ки» «Сын полка» «Сталинград» «Улица младшего 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на»</w:t>
            </w:r>
          </w:p>
          <w:p w:rsidR="00EB75AB" w:rsidRDefault="00EB75AB" w:rsidP="00FB699D">
            <w:pPr>
              <w:pStyle w:val="af3"/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pStyle w:val="af3"/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1753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Создание мультипликационного фильма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="00501753">
              <w:rPr>
                <w:rFonts w:ascii="Times New Roman" w:hAnsi="Times New Roman"/>
                <w:sz w:val="28"/>
                <w:szCs w:val="28"/>
                <w:lang w:val="ru-RU"/>
              </w:rPr>
              <w:t>Маленькие герои большой войны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FB699D" w:rsidRDefault="00DD1897" w:rsidP="00FB699D">
            <w:pPr>
              <w:pStyle w:val="af3"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</w:t>
            </w:r>
          </w:p>
          <w:p w:rsidR="002F129C" w:rsidRDefault="002F129C" w:rsidP="00432B4A">
            <w:pPr>
              <w:pStyle w:val="af3"/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B699D" w:rsidRPr="001F2B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432B4A" w:rsidRDefault="00FB699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432B4A" w:rsidRDefault="00FB699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Речевое развитие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75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Интервью детей 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«Расскажи мне о войне»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75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lastRenderedPageBreak/>
              <w:t>Рассказ по картинке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«Война глазами детей»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75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Самостоятельный рассказ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«Мой пр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дедушка»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75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Заучивание стихотворения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 Благ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ниной «Огонек», «Дим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 дед» 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75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Пересказ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EB7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Кирюшка. Маленькие Л</w:t>
            </w:r>
            <w:r w:rsidRPr="00FB69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FB69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нинградцы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Карасева В.Е. Мальчиш-Кибальчиш А.Гайдар. 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аленькие рассказы о войне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С.Алексеев.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75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Звуковое письмо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«Письмо Ветер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75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Чтение 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В.Осеева «Васек Трубачев и его товарищи», «Улица младшего с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на» Л. Кассиль, «Тимур и его кома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да» А. Гайдар.</w:t>
            </w:r>
          </w:p>
          <w:p w:rsidR="00FB699D" w:rsidRPr="00FB699D" w:rsidRDefault="00EB75AB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Кирюшка. «Маленькие Л</w:t>
            </w:r>
            <w:r w:rsidR="00FB699D"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енинградцы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B699D"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Карасева В.Е.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Алексеев С. 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Детям о войне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Алексеев О.А. 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Горячие гильзы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FB699D" w:rsidRPr="00FB699D" w:rsidRDefault="00EB75AB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Богданов Н.В.  «С</w:t>
            </w:r>
            <w:r w:rsidR="00FB699D"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амый храбрый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К. Гриб 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Партизан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Л. Кассиль 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Твои защитники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Б. Окуджава 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Фронт приходит к нам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Л. Уварова 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 в переулке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Ю. Яковлев 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Сережа на войну ходил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Заучивание наизусть стихов о войне, поговорок и пословиц о Родине.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B699D" w:rsidRPr="001F2B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432B4A" w:rsidRDefault="00FB699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1F2B23" w:rsidRDefault="00FB699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F2B2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Социально-личностное н</w:t>
            </w:r>
            <w:r w:rsidRPr="001F2B2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r w:rsidRPr="001F2B2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правление развития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B699D" w:rsidRPr="00B0430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1F2B23" w:rsidRDefault="00FB699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1F2B23" w:rsidRDefault="00FB699D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1F2B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.1Социализация 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9D" w:rsidRDefault="00501753" w:rsidP="00FB699D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753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/>
              </w:rPr>
              <w:t xml:space="preserve">Беседа - </w:t>
            </w:r>
            <w:r w:rsidR="00FB699D" w:rsidRPr="00501753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/>
              </w:rPr>
              <w:t>Рассуждение</w:t>
            </w:r>
            <w:r w:rsidR="00FB699D"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«Чем могли помогать взрослым дети во время войны?»</w:t>
            </w:r>
          </w:p>
          <w:p w:rsidR="00FB699D" w:rsidRPr="00FB699D" w:rsidRDefault="00FB699D" w:rsidP="00FB699D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Pr="00FB699D" w:rsidRDefault="00FB699D" w:rsidP="00FB699D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75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Мозговой штурм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Посылка на войну</w:t>
            </w:r>
          </w:p>
          <w:p w:rsidR="00FB699D" w:rsidRDefault="00FB699D" w:rsidP="00FB699D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Кто такой герой?</w:t>
            </w:r>
          </w:p>
          <w:p w:rsidR="00FB699D" w:rsidRPr="00FB699D" w:rsidRDefault="00FB699D" w:rsidP="00FB699D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Pr="00FB699D" w:rsidRDefault="00FB699D" w:rsidP="00FB699D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75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Познавательный рассказ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«Кировск – город</w:t>
            </w:r>
            <w:r w:rsidR="005017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котором мы живем»</w:t>
            </w:r>
          </w:p>
          <w:p w:rsidR="00FB699D" w:rsidRPr="00FB699D" w:rsidRDefault="00FB699D" w:rsidP="00FB699D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1753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/>
              </w:rPr>
              <w:t>Д\и</w:t>
            </w:r>
            <w:r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«Прошлое - настоящее» «Дети войны – Дети без во</w:t>
            </w:r>
            <w:r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й</w:t>
            </w:r>
            <w:r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ны» </w:t>
            </w:r>
          </w:p>
          <w:p w:rsidR="00FB699D" w:rsidRPr="00FB699D" w:rsidRDefault="00FB699D" w:rsidP="00FB699D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FB699D" w:rsidRPr="00FB699D" w:rsidRDefault="00FB699D" w:rsidP="00FB699D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1753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/>
              </w:rPr>
              <w:t>Д\и</w:t>
            </w:r>
            <w:r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«Покажи и Расскажи: Мой прад</w:t>
            </w:r>
            <w:r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</w:t>
            </w:r>
            <w:r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душка» «покажи и расскажи: Мое </w:t>
            </w:r>
            <w:r w:rsidR="00EB75AB"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</w:t>
            </w:r>
            <w:r w:rsidR="00EB75AB"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</w:t>
            </w:r>
            <w:r w:rsidR="00EB75AB"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не</w:t>
            </w:r>
            <w:r w:rsidR="00EB75AB"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</w:t>
            </w:r>
            <w:r w:rsidR="00EB75AB"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логическое</w:t>
            </w:r>
            <w:r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дерево»</w:t>
            </w:r>
          </w:p>
          <w:p w:rsidR="00FB699D" w:rsidRPr="00FB699D" w:rsidRDefault="00FB699D" w:rsidP="00FB699D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FB699D" w:rsidRPr="00FB699D" w:rsidRDefault="00FB699D" w:rsidP="00FB699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753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/>
              </w:rPr>
              <w:t>Сюжетно-ролевые игры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«Медсес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ры», «Разведчики», «Госпиталь», «На передовой», «Артиллеристы» «Мор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ки»</w:t>
            </w:r>
          </w:p>
          <w:p w:rsidR="00FB699D" w:rsidRPr="00FB699D" w:rsidRDefault="00FB699D" w:rsidP="00FB69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FB699D" w:rsidRPr="00FB699D" w:rsidRDefault="00FB699D" w:rsidP="00FB69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1753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/>
              </w:rPr>
              <w:t>Беседы</w:t>
            </w:r>
            <w:r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«Моя страна: герб, флаг и конституция России»</w:t>
            </w:r>
          </w:p>
          <w:p w:rsidR="00FB699D" w:rsidRPr="00FB699D" w:rsidRDefault="00FB699D" w:rsidP="00FB69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Беседа рассуждение: «Что такое гер</w:t>
            </w:r>
            <w:r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</w:t>
            </w:r>
            <w:r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изм?» «Мой адрес» «Улицы моего г</w:t>
            </w:r>
            <w:r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</w:t>
            </w:r>
            <w:r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рода» «Эхо войны»</w:t>
            </w:r>
          </w:p>
          <w:p w:rsidR="00FB699D" w:rsidRPr="00FB699D" w:rsidRDefault="00FB699D" w:rsidP="00FB69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FB699D" w:rsidRPr="00FB699D" w:rsidRDefault="00FB699D" w:rsidP="00FB69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Возложение цветов в день рождение С.М. Кирова</w:t>
            </w:r>
          </w:p>
          <w:p w:rsidR="00FB699D" w:rsidRPr="00FB699D" w:rsidRDefault="00FB699D" w:rsidP="00FB699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Pr="00FB699D" w:rsidRDefault="00FB699D" w:rsidP="00FB699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75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Экскурсия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Библиотеку </w:t>
            </w:r>
          </w:p>
          <w:p w:rsidR="00FB699D" w:rsidRPr="00FB699D" w:rsidRDefault="00FB699D" w:rsidP="00FB699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Pr="00FB699D" w:rsidRDefault="00FB699D" w:rsidP="00FB699D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75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Экскурсии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памятникам Неизвес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ному солдату, героям войны, солд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там, погибщим в мирное время»</w:t>
            </w:r>
          </w:p>
          <w:p w:rsidR="00FB699D" w:rsidRPr="00FB699D" w:rsidRDefault="00221DA4" w:rsidP="00FB699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Приложение 3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FB699D" w:rsidRPr="00C9225D">
        <w:trPr>
          <w:trHeight w:val="97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B04304" w:rsidRDefault="00FB699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Default="00FB69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 Труд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Беседа  «Труд детей в годы войны» «Дети в тылу» «Дети в блокадном Ленинграде» «Водитель на дороге жизни» «Профессии войны»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ТИКО: военная техника (танк, пол</w:t>
            </w:r>
            <w:r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</w:t>
            </w:r>
            <w:r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торка, </w:t>
            </w:r>
            <w:r w:rsidR="007F5FF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r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Катюша</w:t>
            </w:r>
            <w:r w:rsidR="007F5FF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 самолеты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 автом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ты</w:t>
            </w:r>
            <w:r w:rsidRPr="00FB69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</w:p>
          <w:p w:rsidR="00FB699D" w:rsidRPr="00FB699D" w:rsidRDefault="00221DA4" w:rsidP="00221DA4">
            <w:pPr>
              <w:pStyle w:val="af3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4</w:t>
            </w:r>
          </w:p>
        </w:tc>
      </w:tr>
      <w:tr w:rsidR="00FB699D" w:rsidRPr="00C9225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C9225D" w:rsidRDefault="00FB699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Default="00FB69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 Безопасность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ситуации «на празднике П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беды» 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«храбрость или глупость» - ты один на улице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Целевая прогулка по территории де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ского сада «опасности вокруг нас»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«Что такое бомбоубежище? Что такое воздушная тревога?»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Сюжетно-ролев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ая игра 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Пожарные: тушение зажигательных бомб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Практическое упражнение 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Шаг за ш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гом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Игровое упражнение 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 отряд!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Викторина 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Береги свой дом от п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жара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упражнение «Дружно и организованно»  (пожарная тревога)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P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опасности не спрячешься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29FE" w:rsidRPr="00FB699D" w:rsidRDefault="000529FE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 ситуация «Загорелся дом»</w:t>
            </w:r>
          </w:p>
          <w:p w:rsidR="00FB699D" w:rsidRPr="00FB699D" w:rsidRDefault="00221DA4" w:rsidP="00221DA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5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B699D" w:rsidRPr="00C9225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C9225D" w:rsidRDefault="00FB699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9225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C9225D" w:rsidRDefault="00FB69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225D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Художественно-эстетическое направление развития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B699D" w:rsidRPr="00C9225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C9225D" w:rsidRDefault="00FB699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C9225D" w:rsidRDefault="00FB699D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9225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3.1. Художественное творч</w:t>
            </w:r>
            <w:r w:rsidRPr="00C9225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</w:t>
            </w:r>
            <w:r w:rsidRPr="00C9225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ство</w:t>
            </w:r>
          </w:p>
          <w:p w:rsidR="00FB699D" w:rsidRPr="00C9225D" w:rsidRDefault="00FB69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22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FB699D" w:rsidRPr="00C9225D" w:rsidRDefault="00FB69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699D" w:rsidRPr="00C9225D" w:rsidRDefault="00FB69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 иллюстрации к рассказу «Кирюшка. Маленькие Ленингра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цы.» «Вася курка. Рассказы о детях героях». «Рассказ о неизвестном г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рое»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F5FF2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Лепка «</w:t>
            </w:r>
            <w:r w:rsidR="007F5F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танки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«персонажи </w:t>
            </w:r>
            <w:r w:rsidR="007F5F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создания муль</w:t>
            </w:r>
            <w:r w:rsidR="007F5F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7F5F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фильма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Пластилинография «День Победы»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«Открытка Ветерану»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Самостоятельное рисование «Праз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 победы» « Дети на войне»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 «Мы правнуки героев во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ны»</w:t>
            </w:r>
          </w:p>
          <w:p w:rsidR="00FB699D" w:rsidRPr="00FB699D" w:rsidRDefault="00221DA4" w:rsidP="00FB699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Приложение </w:t>
            </w:r>
            <w:r w:rsidR="00C27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FB699D" w:rsidRPr="0031443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C9225D" w:rsidRDefault="00FB699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C9225D" w:rsidRDefault="00FB699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9225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3.2.Музыка 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9D" w:rsidRPr="00FB699D" w:rsidRDefault="00FB699D" w:rsidP="00FB6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Песни военных лет:</w:t>
            </w:r>
          </w:p>
          <w:p w:rsidR="00FB699D" w:rsidRPr="00FB699D" w:rsidRDefault="00FB699D" w:rsidP="00FB6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Землянке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(муз. Листова, сл. Сурк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ва), Катюша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(муз. Блантера,сл. Ис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ковского»),  «Журавли» (муз. Фре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келя, сл. Гамзатова)</w:t>
            </w:r>
            <w:r w:rsidR="00F133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т.д.</w:t>
            </w:r>
          </w:p>
          <w:p w:rsidR="00FB699D" w:rsidRPr="00FB699D" w:rsidRDefault="00FB699D" w:rsidP="00FB6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Pr="00FB699D" w:rsidRDefault="00FB699D" w:rsidP="00FB6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 игра «Летчики, на аэр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дром!»</w:t>
            </w:r>
          </w:p>
          <w:p w:rsidR="00FB699D" w:rsidRPr="00FB699D" w:rsidRDefault="00FB699D" w:rsidP="00FB69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lang w:val="ru-RU"/>
              </w:rPr>
            </w:pPr>
          </w:p>
        </w:tc>
      </w:tr>
      <w:tr w:rsidR="00FB699D" w:rsidRPr="001A70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1A7019" w:rsidRDefault="00FB699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A70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1A7019" w:rsidRDefault="00FB69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A70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Физическое направление развития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B699D" w:rsidRPr="0031443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1A7019" w:rsidRDefault="00FB699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1A7019" w:rsidRDefault="00EB75A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 1. Физическая культу</w:t>
            </w:r>
            <w:r w:rsidR="00FB699D" w:rsidRPr="001A70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 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9D" w:rsidRDefault="00FB699D" w:rsidP="00FB699D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Военная игра «Зарницы»</w:t>
            </w:r>
          </w:p>
          <w:p w:rsidR="00FB699D" w:rsidRPr="00FB699D" w:rsidRDefault="00FB699D" w:rsidP="00FB699D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Веселые эстафеты «Успей проб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жать» «Перелезь первым»  «Наш о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ряд – самый ловкий»</w:t>
            </w:r>
          </w:p>
          <w:p w:rsidR="00FB699D" w:rsidRPr="00FB699D" w:rsidRDefault="00FB699D" w:rsidP="00FB699D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Pr="00FB699D" w:rsidRDefault="00FB699D" w:rsidP="00FB699D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Игровое упражнение «Командный дух»</w:t>
            </w:r>
          </w:p>
          <w:p w:rsidR="00FB699D" w:rsidRPr="00FB699D" w:rsidRDefault="00FB699D" w:rsidP="00FB699D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Pr="00FB699D" w:rsidRDefault="00FB699D" w:rsidP="00FB699D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Игровое упражнение «Мы солдаты»</w:t>
            </w:r>
          </w:p>
          <w:p w:rsidR="00FB699D" w:rsidRPr="00FB699D" w:rsidRDefault="00FB699D" w:rsidP="00FB699D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Pr="00FB699D" w:rsidRDefault="00C27E5E" w:rsidP="00C27E5E">
            <w:pPr>
              <w:pStyle w:val="af3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7</w:t>
            </w:r>
          </w:p>
        </w:tc>
      </w:tr>
      <w:tr w:rsidR="00FB699D" w:rsidRPr="00C9225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314437" w:rsidRDefault="00FB699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C9225D" w:rsidRDefault="00FB69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225D">
              <w:rPr>
                <w:rFonts w:ascii="Times New Roman" w:hAnsi="Times New Roman"/>
                <w:sz w:val="28"/>
                <w:szCs w:val="28"/>
                <w:lang w:val="ru-RU"/>
              </w:rPr>
              <w:t>4. 2. Здоровье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9D" w:rsidRDefault="00F13357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Зарядка</w:t>
            </w:r>
            <w:r w:rsidR="00FB699D"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 музыку военных лет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«В здоровом теле –здоровый дух»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упражнение «Я все д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лаю сам»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B699D" w:rsidRPr="0031443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C9225D" w:rsidRDefault="00FB699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314437" w:rsidRDefault="00FB699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31443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Взаимодействие с семьей </w:t>
            </w:r>
          </w:p>
          <w:p w:rsidR="00FB699D" w:rsidRPr="00314437" w:rsidRDefault="00FB699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31443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(формы взаимодействия в пед.процессе)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9D" w:rsidRP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альбома </w:t>
            </w:r>
            <w:r w:rsidR="00EB75AB"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генеалогических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деревьев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P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 праздник «Будешь со спортом дружить – сможешь в армии служить!»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P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Круглый стол «Минуты Памяти»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Собрание печатных материалов в п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мять о родных прошедших войну «Забыть нельзя – Го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диться нужно! Истории моих родных»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Предметы для создания 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музея в ч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</w:t>
            </w:r>
            <w:r w:rsidR="00EB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данчике»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P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Фото, видео материалы и презентации по теме войны для пополнения уче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ной базы </w:t>
            </w:r>
          </w:p>
          <w:p w:rsidR="00FB699D" w:rsidRP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Музыкально-литературная композ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ция «Д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B6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 войны»</w:t>
            </w:r>
          </w:p>
          <w:p w:rsidR="00FB699D" w:rsidRDefault="00FB699D" w:rsidP="00FB69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21FF" w:rsidRDefault="00FB699D" w:rsidP="00221D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мультфильма «</w:t>
            </w:r>
            <w:r w:rsidR="00221D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Маленькие г</w:t>
            </w:r>
            <w:r w:rsidR="00221D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221D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рои большой войны» </w:t>
            </w:r>
          </w:p>
          <w:p w:rsidR="00221DA4" w:rsidRPr="00FB699D" w:rsidRDefault="00221DA4" w:rsidP="008521F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Приложение </w:t>
            </w:r>
            <w:r w:rsidR="00C27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</w:tbl>
    <w:p w:rsidR="00BF4E0E" w:rsidRPr="00314437" w:rsidRDefault="00BF4E0E">
      <w:pPr>
        <w:pStyle w:val="1"/>
        <w:spacing w:after="240"/>
        <w:rPr>
          <w:lang w:val="ru-RU"/>
        </w:rPr>
      </w:pPr>
    </w:p>
    <w:p w:rsidR="00767F55" w:rsidRPr="005D2E0F" w:rsidRDefault="005D2E0F" w:rsidP="005D2E0F">
      <w:pPr>
        <w:pStyle w:val="1"/>
      </w:pPr>
      <w:bookmarkStart w:id="11" w:name="__RefHeading__13_1676274672"/>
      <w:bookmarkStart w:id="12" w:name="__RefHeading__11_1676274672"/>
      <w:bookmarkEnd w:id="11"/>
      <w:bookmarkEnd w:id="12"/>
      <w:r>
        <w:br w:type="page"/>
      </w:r>
      <w:bookmarkStart w:id="13" w:name="_Toc417317922"/>
      <w:r w:rsidR="00767F55" w:rsidRPr="005D2E0F">
        <w:lastRenderedPageBreak/>
        <w:t>Формы и методы работы с педагогами</w:t>
      </w:r>
      <w:bookmarkEnd w:id="13"/>
    </w:p>
    <w:p w:rsidR="00767F55" w:rsidRPr="00314437" w:rsidRDefault="00767F55" w:rsidP="00767F5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521FF" w:rsidRDefault="00767F55" w:rsidP="00767F55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14437">
        <w:rPr>
          <w:rFonts w:ascii="Times New Roman" w:hAnsi="Times New Roman"/>
          <w:b/>
          <w:i/>
          <w:sz w:val="28"/>
          <w:szCs w:val="28"/>
          <w:lang w:val="ru-RU"/>
        </w:rPr>
        <w:t>Формы и методы работы с педагогами</w:t>
      </w:r>
      <w:r w:rsidR="008521FF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767F55" w:rsidRPr="008521FF" w:rsidRDefault="00C27E5E" w:rsidP="008521F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(приложение 9</w:t>
      </w:r>
      <w:r w:rsidR="008521FF" w:rsidRPr="008521F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W w:w="0" w:type="auto"/>
        <w:tblInd w:w="108" w:type="dxa"/>
        <w:tblLayout w:type="fixed"/>
        <w:tblLook w:val="0000"/>
      </w:tblPr>
      <w:tblGrid>
        <w:gridCol w:w="1065"/>
        <w:gridCol w:w="3750"/>
        <w:gridCol w:w="4465"/>
      </w:tblGrid>
      <w:tr w:rsidR="00767F55" w:rsidTr="00265783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F55" w:rsidRDefault="00767F55" w:rsidP="0026578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67F55" w:rsidRDefault="00767F55" w:rsidP="002657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F55" w:rsidRDefault="00767F55" w:rsidP="0026578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55" w:rsidRDefault="00767F55" w:rsidP="0026578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</w:tr>
      <w:tr w:rsidR="00767F55" w:rsidRPr="00314437" w:rsidTr="00265783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F55" w:rsidRDefault="00767F55" w:rsidP="00265783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F55" w:rsidRDefault="00767F55" w:rsidP="0026578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55" w:rsidRDefault="00767F55" w:rsidP="00FF18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«Дети на войне» «</w:t>
            </w:r>
            <w:r w:rsidR="00FF18D9">
              <w:rPr>
                <w:rFonts w:ascii="Times New Roman" w:hAnsi="Times New Roman"/>
                <w:sz w:val="28"/>
                <w:szCs w:val="28"/>
                <w:lang w:val="ru-RU"/>
              </w:rPr>
              <w:t>Невдубстрой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годы войны» «Дети войны – 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ные встречи» «Нужно ли говорить 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тям о войне?» «патриотическое воспит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ние – как залог воспитания самосто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тельной личности»</w:t>
            </w:r>
          </w:p>
        </w:tc>
      </w:tr>
      <w:tr w:rsidR="00767F55" w:rsidRPr="00767F55" w:rsidTr="00265783"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F55" w:rsidRPr="00314437" w:rsidRDefault="00767F55" w:rsidP="00265783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F55" w:rsidRPr="00767F55" w:rsidRDefault="00767F55" w:rsidP="00767F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Военная игра зарницы</w:t>
            </w:r>
          </w:p>
        </w:tc>
        <w:tc>
          <w:tcPr>
            <w:tcW w:w="4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55" w:rsidRPr="00767F55" w:rsidRDefault="00767F55" w:rsidP="0026578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Мы – защитники родного города</w:t>
            </w:r>
          </w:p>
        </w:tc>
      </w:tr>
      <w:tr w:rsidR="00767F55" w:rsidTr="00265783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F55" w:rsidRPr="00767F55" w:rsidRDefault="00767F55" w:rsidP="00265783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F55" w:rsidRPr="00767F55" w:rsidRDefault="00767F55" w:rsidP="0026578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7F55">
              <w:rPr>
                <w:rFonts w:ascii="Times New Roman" w:hAnsi="Times New Roman"/>
                <w:sz w:val="28"/>
                <w:szCs w:val="28"/>
                <w:lang w:val="ru-RU"/>
              </w:rPr>
              <w:t>Интервью у педагогов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55" w:rsidRPr="00767F55" w:rsidRDefault="00767F55" w:rsidP="00767F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7F55">
              <w:rPr>
                <w:rFonts w:ascii="Times New Roman" w:hAnsi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Мои родные в годы войны</w:t>
            </w:r>
            <w:r w:rsidRPr="00767F55">
              <w:rPr>
                <w:rFonts w:ascii="Times New Roman" w:hAnsi="Times New Roman"/>
                <w:sz w:val="28"/>
                <w:szCs w:val="28"/>
                <w:lang w:val="ru-RU"/>
              </w:rPr>
              <w:t>”</w:t>
            </w:r>
          </w:p>
        </w:tc>
      </w:tr>
      <w:tr w:rsidR="00767F55" w:rsidTr="00265783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F55" w:rsidRPr="00767F55" w:rsidRDefault="00767F55" w:rsidP="00265783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F55" w:rsidRPr="00767F55" w:rsidRDefault="00FB699D" w:rsidP="0026578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Спортивный праздник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55" w:rsidRPr="00767F55" w:rsidRDefault="00FB699D" w:rsidP="00767F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«Будешь со спортом дружить – сможешь в армии служить»</w:t>
            </w:r>
          </w:p>
        </w:tc>
      </w:tr>
      <w:tr w:rsidR="00FB699D" w:rsidTr="00265783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767F55" w:rsidRDefault="00FB699D" w:rsidP="00265783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Default="00FB699D" w:rsidP="0026578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Танцевальный кружок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9D" w:rsidRDefault="00FB699D" w:rsidP="00767F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Танец «Идет солдат по городу»</w:t>
            </w:r>
          </w:p>
        </w:tc>
      </w:tr>
      <w:tr w:rsidR="00FB699D" w:rsidTr="00265783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767F55" w:rsidRDefault="00FB699D" w:rsidP="00265783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767F55" w:rsidRDefault="00FB699D" w:rsidP="006951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Музыкально-литературная композиция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9D" w:rsidRPr="00767F55" w:rsidRDefault="00FF18D9" w:rsidP="006951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FB699D">
              <w:rPr>
                <w:rFonts w:ascii="Times New Roman" w:hAnsi="Times New Roman"/>
                <w:sz w:val="28"/>
                <w:szCs w:val="28"/>
                <w:lang w:val="ru-RU"/>
              </w:rPr>
              <w:t>Дети войны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FB699D" w:rsidTr="00265783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Pr="00767F55" w:rsidRDefault="00FB699D" w:rsidP="00265783">
            <w:pPr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9D" w:rsidRDefault="00FB699D" w:rsidP="0026578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Показ мультипликационного фильма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D9" w:rsidRDefault="00FF18D9" w:rsidP="00767F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«Маленькие герои большой </w:t>
            </w:r>
          </w:p>
          <w:p w:rsidR="00FB699D" w:rsidRDefault="00FF18D9" w:rsidP="00767F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ны»</w:t>
            </w:r>
          </w:p>
        </w:tc>
      </w:tr>
    </w:tbl>
    <w:p w:rsidR="00767F55" w:rsidRDefault="00767F55" w:rsidP="00767F55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67F55" w:rsidRPr="00767F55" w:rsidRDefault="00767F55" w:rsidP="00767F55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67F55">
        <w:rPr>
          <w:rFonts w:ascii="Times New Roman" w:hAnsi="Times New Roman"/>
          <w:b/>
          <w:bCs/>
          <w:sz w:val="28"/>
          <w:szCs w:val="28"/>
          <w:lang w:val="ru-RU"/>
        </w:rPr>
        <w:t>Практический этап реализации проекта</w:t>
      </w:r>
    </w:p>
    <w:p w:rsidR="00767F55" w:rsidRPr="00314437" w:rsidRDefault="00767F55" w:rsidP="00767F55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314437">
        <w:rPr>
          <w:rFonts w:ascii="Times New Roman" w:hAnsi="Times New Roman"/>
          <w:sz w:val="28"/>
          <w:szCs w:val="28"/>
          <w:lang w:val="ru-RU"/>
        </w:rPr>
        <w:t xml:space="preserve">Практический этап работы складывается из ряда направлений: </w:t>
      </w:r>
    </w:p>
    <w:p w:rsidR="00767F55" w:rsidRPr="00314437" w:rsidRDefault="00767F55" w:rsidP="00767F55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314437">
        <w:rPr>
          <w:rFonts w:ascii="Times New Roman" w:hAnsi="Times New Roman"/>
          <w:sz w:val="28"/>
          <w:szCs w:val="28"/>
          <w:lang w:val="ru-RU"/>
        </w:rPr>
        <w:t>работа воспитателей с дошкольниками согласно тематическому планированию;</w:t>
      </w:r>
    </w:p>
    <w:p w:rsidR="00767F55" w:rsidRPr="00314437" w:rsidRDefault="00767F55" w:rsidP="00767F55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314437">
        <w:rPr>
          <w:rFonts w:ascii="Times New Roman" w:hAnsi="Times New Roman"/>
          <w:sz w:val="28"/>
          <w:szCs w:val="28"/>
          <w:lang w:val="ru-RU"/>
        </w:rPr>
        <w:t xml:space="preserve">работа </w:t>
      </w:r>
      <w:r>
        <w:rPr>
          <w:rFonts w:ascii="Times New Roman" w:hAnsi="Times New Roman"/>
          <w:sz w:val="28"/>
          <w:szCs w:val="28"/>
          <w:lang w:val="ru-RU"/>
        </w:rPr>
        <w:t>заместителя заведующей по УВР</w:t>
      </w:r>
      <w:r w:rsidRPr="00314437">
        <w:rPr>
          <w:rFonts w:ascii="Times New Roman" w:hAnsi="Times New Roman"/>
          <w:sz w:val="28"/>
          <w:szCs w:val="28"/>
          <w:lang w:val="ru-RU"/>
        </w:rPr>
        <w:t xml:space="preserve"> по ознакомлению педаг</w:t>
      </w:r>
      <w:r w:rsidRPr="00314437">
        <w:rPr>
          <w:rFonts w:ascii="Times New Roman" w:hAnsi="Times New Roman"/>
          <w:sz w:val="28"/>
          <w:szCs w:val="28"/>
          <w:lang w:val="ru-RU"/>
        </w:rPr>
        <w:t>о</w:t>
      </w:r>
      <w:r w:rsidRPr="00314437">
        <w:rPr>
          <w:rFonts w:ascii="Times New Roman" w:hAnsi="Times New Roman"/>
          <w:sz w:val="28"/>
          <w:szCs w:val="28"/>
          <w:lang w:val="ru-RU"/>
        </w:rPr>
        <w:t>гов с методами и формами работы с детьми;</w:t>
      </w:r>
    </w:p>
    <w:p w:rsidR="00767F55" w:rsidRPr="00314437" w:rsidRDefault="00767F55" w:rsidP="00767F55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314437">
        <w:rPr>
          <w:rFonts w:ascii="Times New Roman" w:hAnsi="Times New Roman"/>
          <w:sz w:val="28"/>
          <w:szCs w:val="28"/>
          <w:lang w:val="ru-RU"/>
        </w:rPr>
        <w:t>взаимодействие с родителями и социумом.</w:t>
      </w:r>
    </w:p>
    <w:p w:rsidR="00767F55" w:rsidRPr="00314437" w:rsidRDefault="00767F55" w:rsidP="00767F5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67F55" w:rsidRPr="00314437" w:rsidRDefault="00767F55" w:rsidP="00767F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67F55" w:rsidRPr="00314437" w:rsidRDefault="00767F55" w:rsidP="00767F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67F55" w:rsidRPr="00314437" w:rsidRDefault="00767F55" w:rsidP="00767F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67F55" w:rsidRDefault="00FB699D" w:rsidP="00FB699D">
      <w:pPr>
        <w:pStyle w:val="1"/>
        <w:rPr>
          <w:lang w:val="ru-RU"/>
        </w:rPr>
      </w:pPr>
      <w:bookmarkStart w:id="14" w:name="_Toc417317923"/>
      <w:r>
        <w:rPr>
          <w:lang w:val="ru-RU"/>
        </w:rPr>
        <w:lastRenderedPageBreak/>
        <w:t xml:space="preserve">Итоговый </w:t>
      </w:r>
      <w:r w:rsidR="00767F55" w:rsidRPr="00314437">
        <w:rPr>
          <w:lang w:val="ru-RU"/>
        </w:rPr>
        <w:t xml:space="preserve"> этап реализации проекта</w:t>
      </w:r>
      <w:bookmarkEnd w:id="14"/>
    </w:p>
    <w:p w:rsidR="00030846" w:rsidRPr="005D2E0F" w:rsidRDefault="00FB699D" w:rsidP="005D2E0F">
      <w:pPr>
        <w:numPr>
          <w:ilvl w:val="0"/>
          <w:numId w:val="1"/>
        </w:numPr>
        <w:snapToGrid w:val="0"/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5D2E0F">
        <w:rPr>
          <w:rFonts w:ascii="Times New Roman" w:hAnsi="Times New Roman" w:cs="Times New Roman"/>
          <w:sz w:val="28"/>
          <w:szCs w:val="28"/>
          <w:lang w:val="ru-RU"/>
        </w:rPr>
        <w:t>Итоговый этап реализации проекта включает в себя проведение совместных мероприятий с</w:t>
      </w:r>
      <w:r w:rsidR="005D2E0F">
        <w:rPr>
          <w:rFonts w:ascii="Times New Roman" w:hAnsi="Times New Roman" w:cs="Times New Roman"/>
          <w:sz w:val="28"/>
          <w:szCs w:val="28"/>
          <w:lang w:val="ru-RU"/>
        </w:rPr>
        <w:t xml:space="preserve"> родителями воспитанников: с</w:t>
      </w:r>
      <w:r w:rsidR="00030846" w:rsidRPr="005D2E0F">
        <w:rPr>
          <w:rFonts w:ascii="Times New Roman" w:hAnsi="Times New Roman" w:cs="Times New Roman"/>
          <w:sz w:val="28"/>
          <w:szCs w:val="28"/>
          <w:lang w:val="ru-RU"/>
        </w:rPr>
        <w:t>портивный праздник «Б</w:t>
      </w:r>
      <w:r w:rsidR="00030846" w:rsidRPr="005D2E0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30846" w:rsidRPr="005D2E0F">
        <w:rPr>
          <w:rFonts w:ascii="Times New Roman" w:hAnsi="Times New Roman" w:cs="Times New Roman"/>
          <w:sz w:val="28"/>
          <w:szCs w:val="28"/>
          <w:lang w:val="ru-RU"/>
        </w:rPr>
        <w:t>дешь со спортом друж</w:t>
      </w:r>
      <w:r w:rsidR="005D2E0F">
        <w:rPr>
          <w:rFonts w:ascii="Times New Roman" w:hAnsi="Times New Roman" w:cs="Times New Roman"/>
          <w:sz w:val="28"/>
          <w:szCs w:val="28"/>
          <w:lang w:val="ru-RU"/>
        </w:rPr>
        <w:t>ить – сможешь в армии служить!»; к</w:t>
      </w:r>
      <w:r w:rsidR="00030846" w:rsidRPr="005D2E0F">
        <w:rPr>
          <w:rFonts w:ascii="Times New Roman" w:hAnsi="Times New Roman" w:cs="Times New Roman"/>
          <w:sz w:val="28"/>
          <w:szCs w:val="28"/>
          <w:lang w:val="ru-RU"/>
        </w:rPr>
        <w:t>руглый стол «М</w:t>
      </w:r>
      <w:r w:rsidR="00EB75AB" w:rsidRPr="005D2E0F">
        <w:rPr>
          <w:rFonts w:ascii="Times New Roman" w:hAnsi="Times New Roman" w:cs="Times New Roman"/>
          <w:sz w:val="28"/>
          <w:szCs w:val="28"/>
          <w:lang w:val="ru-RU"/>
        </w:rPr>
        <w:t>инуты Памяти»;</w:t>
      </w:r>
      <w:r w:rsidR="005D2E0F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EB75AB" w:rsidRPr="005D2E0F">
        <w:rPr>
          <w:rFonts w:ascii="Times New Roman" w:hAnsi="Times New Roman" w:cs="Times New Roman"/>
          <w:sz w:val="28"/>
          <w:szCs w:val="28"/>
          <w:lang w:val="ru-RU"/>
        </w:rPr>
        <w:t xml:space="preserve">оздание альбома </w:t>
      </w:r>
      <w:r w:rsidR="00030846" w:rsidRPr="005D2E0F">
        <w:rPr>
          <w:rFonts w:ascii="Times New Roman" w:hAnsi="Times New Roman" w:cs="Times New Roman"/>
          <w:sz w:val="28"/>
          <w:szCs w:val="28"/>
          <w:lang w:val="ru-RU"/>
        </w:rPr>
        <w:t>«Забыть нельзя – Гордиться ну</w:t>
      </w:r>
      <w:r w:rsidR="00030846" w:rsidRPr="005D2E0F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030846" w:rsidRPr="005D2E0F">
        <w:rPr>
          <w:rFonts w:ascii="Times New Roman" w:hAnsi="Times New Roman" w:cs="Times New Roman"/>
          <w:sz w:val="28"/>
          <w:szCs w:val="28"/>
          <w:lang w:val="ru-RU"/>
        </w:rPr>
        <w:t>но! Истории моих родных»</w:t>
      </w:r>
      <w:r w:rsidR="005D2E0F">
        <w:rPr>
          <w:rFonts w:ascii="Times New Roman" w:hAnsi="Times New Roman" w:cs="Times New Roman"/>
          <w:sz w:val="28"/>
          <w:szCs w:val="28"/>
          <w:lang w:val="ru-RU"/>
        </w:rPr>
        <w:t>; м</w:t>
      </w:r>
      <w:r w:rsidR="00030846" w:rsidRPr="005D2E0F">
        <w:rPr>
          <w:rFonts w:ascii="Times New Roman" w:hAnsi="Times New Roman" w:cs="Times New Roman"/>
          <w:sz w:val="28"/>
          <w:szCs w:val="28"/>
          <w:lang w:val="ru-RU"/>
        </w:rPr>
        <w:t>узыкально-литературная композиция «Де</w:t>
      </w:r>
      <w:r w:rsidR="005D2E0F">
        <w:rPr>
          <w:rFonts w:ascii="Times New Roman" w:hAnsi="Times New Roman" w:cs="Times New Roman"/>
          <w:sz w:val="28"/>
          <w:szCs w:val="28"/>
          <w:lang w:val="ru-RU"/>
        </w:rPr>
        <w:t>ти войны»</w:t>
      </w:r>
      <w:r w:rsidR="00030846" w:rsidRPr="005D2E0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5D2E0F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030846" w:rsidRPr="005D2E0F">
        <w:rPr>
          <w:rFonts w:ascii="Times New Roman" w:hAnsi="Times New Roman" w:cs="Times New Roman"/>
          <w:sz w:val="28"/>
          <w:szCs w:val="28"/>
          <w:lang w:val="ru-RU"/>
        </w:rPr>
        <w:t>оказ мультфильма «</w:t>
      </w:r>
      <w:r w:rsidR="005D2E0F">
        <w:rPr>
          <w:rFonts w:ascii="Times New Roman" w:hAnsi="Times New Roman" w:cs="Times New Roman"/>
          <w:sz w:val="28"/>
          <w:szCs w:val="28"/>
          <w:lang w:val="ru-RU"/>
        </w:rPr>
        <w:t>Маленькие герои большой войны</w:t>
      </w:r>
      <w:r w:rsidR="00030846" w:rsidRPr="005D2E0F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FB699D" w:rsidRPr="005D2E0F" w:rsidRDefault="00030846" w:rsidP="005D2E0F">
      <w:pPr>
        <w:numPr>
          <w:ilvl w:val="0"/>
          <w:numId w:val="1"/>
        </w:numPr>
        <w:snapToGrid w:val="0"/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5D2E0F">
        <w:rPr>
          <w:rFonts w:ascii="Times New Roman" w:hAnsi="Times New Roman" w:cs="Times New Roman"/>
          <w:bCs/>
          <w:sz w:val="28"/>
          <w:szCs w:val="28"/>
          <w:lang w:val="ru-RU"/>
        </w:rPr>
        <w:t>Также в конце проекта был создан силами воспитанников мультипликац</w:t>
      </w:r>
      <w:r w:rsidRPr="005D2E0F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5D2E0F">
        <w:rPr>
          <w:rFonts w:ascii="Times New Roman" w:hAnsi="Times New Roman" w:cs="Times New Roman"/>
          <w:bCs/>
          <w:sz w:val="28"/>
          <w:szCs w:val="28"/>
          <w:lang w:val="ru-RU"/>
        </w:rPr>
        <w:t>онный фильм, основанный на их представлениях о детях-героях войны и записано интервью с детьми «Что ты знаешь о детях времен войны?» «Каких детей героев ты помнишь?» «Почему дети воевали вместе с р</w:t>
      </w:r>
      <w:r w:rsidRPr="005D2E0F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5D2E0F">
        <w:rPr>
          <w:rFonts w:ascii="Times New Roman" w:hAnsi="Times New Roman" w:cs="Times New Roman"/>
          <w:bCs/>
          <w:sz w:val="28"/>
          <w:szCs w:val="28"/>
          <w:lang w:val="ru-RU"/>
        </w:rPr>
        <w:t>дителями?»</w:t>
      </w:r>
    </w:p>
    <w:p w:rsidR="00FB699D" w:rsidRPr="005D2E0F" w:rsidRDefault="00FB699D" w:rsidP="005D2E0F">
      <w:pPr>
        <w:tabs>
          <w:tab w:val="left" w:pos="0"/>
        </w:tabs>
        <w:autoSpaceDE w:val="0"/>
        <w:spacing w:after="0"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val="ru-RU"/>
        </w:rPr>
      </w:pPr>
      <w:r w:rsidRPr="005D2E0F">
        <w:rPr>
          <w:rFonts w:ascii="Times New Roman" w:eastAsia="Times New Roman CYR" w:hAnsi="Times New Roman" w:cs="Times New Roman"/>
          <w:sz w:val="28"/>
          <w:szCs w:val="28"/>
          <w:lang w:val="ru-RU"/>
        </w:rPr>
        <w:t>Диагностические исследования показали, что у детей старшего дошк</w:t>
      </w:r>
      <w:r w:rsidRPr="005D2E0F">
        <w:rPr>
          <w:rFonts w:ascii="Times New Roman" w:eastAsia="Times New Roman CYR" w:hAnsi="Times New Roman" w:cs="Times New Roman"/>
          <w:sz w:val="28"/>
          <w:szCs w:val="28"/>
          <w:lang w:val="ru-RU"/>
        </w:rPr>
        <w:t>о</w:t>
      </w:r>
      <w:r w:rsidRPr="005D2E0F">
        <w:rPr>
          <w:rFonts w:ascii="Times New Roman" w:eastAsia="Times New Roman CYR" w:hAnsi="Times New Roman" w:cs="Times New Roman"/>
          <w:sz w:val="28"/>
          <w:szCs w:val="28"/>
          <w:lang w:val="ru-RU"/>
        </w:rPr>
        <w:t>льного возраста систематизировались имеющиеся</w:t>
      </w:r>
      <w:r w:rsidRPr="005D2E0F">
        <w:rPr>
          <w:rFonts w:ascii="Times New Roman" w:eastAsia="Times New Roman CYR" w:hAnsi="Times New Roman" w:cs="Times New Roman"/>
          <w:sz w:val="28"/>
          <w:szCs w:val="28"/>
        </w:rPr>
        <w:t> </w:t>
      </w:r>
      <w:r w:rsidRPr="005D2E0F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знания по теме: «</w:t>
      </w:r>
      <w:r w:rsidR="00030846" w:rsidRPr="005D2E0F">
        <w:rPr>
          <w:rFonts w:ascii="Times New Roman" w:eastAsia="Times New Roman CYR" w:hAnsi="Times New Roman" w:cs="Times New Roman"/>
          <w:sz w:val="28"/>
          <w:szCs w:val="28"/>
          <w:lang w:val="ru-RU"/>
        </w:rPr>
        <w:t>дети во время Великой Отечественной войны</w:t>
      </w:r>
      <w:r w:rsidRPr="005D2E0F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». </w:t>
      </w:r>
      <w:r w:rsidR="00030846" w:rsidRPr="005D2E0F">
        <w:rPr>
          <w:rFonts w:ascii="Times New Roman" w:eastAsia="Times New Roman CYR" w:hAnsi="Times New Roman" w:cs="Times New Roman"/>
          <w:sz w:val="28"/>
          <w:szCs w:val="28"/>
          <w:lang w:val="ru-RU"/>
        </w:rPr>
        <w:t>Дети</w:t>
      </w:r>
      <w:r w:rsidRPr="005D2E0F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не только отвеча</w:t>
      </w:r>
      <w:r w:rsidR="00030846" w:rsidRPr="005D2E0F">
        <w:rPr>
          <w:rFonts w:ascii="Times New Roman" w:eastAsia="Times New Roman CYR" w:hAnsi="Times New Roman" w:cs="Times New Roman"/>
          <w:sz w:val="28"/>
          <w:szCs w:val="28"/>
          <w:lang w:val="ru-RU"/>
        </w:rPr>
        <w:t>ют</w:t>
      </w:r>
      <w:r w:rsidRPr="005D2E0F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на зада</w:t>
      </w:r>
      <w:r w:rsidRPr="005D2E0F">
        <w:rPr>
          <w:rFonts w:ascii="Times New Roman" w:eastAsia="Times New Roman CYR" w:hAnsi="Times New Roman" w:cs="Times New Roman"/>
          <w:sz w:val="28"/>
          <w:szCs w:val="28"/>
          <w:lang w:val="ru-RU"/>
        </w:rPr>
        <w:t>н</w:t>
      </w:r>
      <w:r w:rsidRPr="005D2E0F">
        <w:rPr>
          <w:rFonts w:ascii="Times New Roman" w:eastAsia="Times New Roman CYR" w:hAnsi="Times New Roman" w:cs="Times New Roman"/>
          <w:sz w:val="28"/>
          <w:szCs w:val="28"/>
          <w:lang w:val="ru-RU"/>
        </w:rPr>
        <w:t>ные вопросы, но и мо</w:t>
      </w:r>
      <w:r w:rsidR="00030846" w:rsidRPr="005D2E0F">
        <w:rPr>
          <w:rFonts w:ascii="Times New Roman" w:eastAsia="Times New Roman CYR" w:hAnsi="Times New Roman" w:cs="Times New Roman"/>
          <w:sz w:val="28"/>
          <w:szCs w:val="28"/>
          <w:lang w:val="ru-RU"/>
        </w:rPr>
        <w:t>гу</w:t>
      </w:r>
      <w:r w:rsidRPr="005D2E0F">
        <w:rPr>
          <w:rFonts w:ascii="Times New Roman" w:eastAsia="Times New Roman CYR" w:hAnsi="Times New Roman" w:cs="Times New Roman"/>
          <w:sz w:val="28"/>
          <w:szCs w:val="28"/>
          <w:lang w:val="ru-RU"/>
        </w:rPr>
        <w:t>т ярко и эмоционально рас</w:t>
      </w:r>
      <w:r w:rsidR="00030846" w:rsidRPr="005D2E0F">
        <w:rPr>
          <w:rFonts w:ascii="Times New Roman" w:eastAsia="Times New Roman CYR" w:hAnsi="Times New Roman" w:cs="Times New Roman"/>
          <w:sz w:val="28"/>
          <w:szCs w:val="28"/>
          <w:lang w:val="ru-RU"/>
        </w:rPr>
        <w:t>с</w:t>
      </w:r>
      <w:r w:rsidRPr="005D2E0F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казать </w:t>
      </w:r>
      <w:r w:rsidR="00030846" w:rsidRPr="005D2E0F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о запомнившихся детях-героях войны. Дети всерьез заинтересовались военными историями своих родных и прошлого города Кировска. Они с сочувствием говорят о нелегкой жизни их сверстников и твердят: «Это наша Родина! Мы любим наш город! Мы любим нашу страну! Мы будем ее защищать!»</w:t>
      </w:r>
    </w:p>
    <w:p w:rsidR="00FB699D" w:rsidRPr="005D2E0F" w:rsidRDefault="00FB699D" w:rsidP="005D2E0F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val="ru-RU"/>
        </w:rPr>
      </w:pPr>
      <w:r w:rsidRPr="005D2E0F">
        <w:rPr>
          <w:rFonts w:ascii="Times New Roman" w:eastAsia="Times New Roman CYR" w:hAnsi="Times New Roman" w:cs="Times New Roman"/>
          <w:sz w:val="28"/>
          <w:szCs w:val="28"/>
          <w:lang w:val="ru-RU"/>
        </w:rPr>
        <w:t>Диагностика уровня развития патриотизма как нравственного качества детей старшего дошкольного возраста включала в себя:</w:t>
      </w:r>
    </w:p>
    <w:p w:rsidR="00FB699D" w:rsidRPr="00314437" w:rsidRDefault="00FB699D" w:rsidP="00EB75AB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Wingdings" w:eastAsia="Wingdings" w:hAnsi="Wingdings" w:cs="Wingdings"/>
          <w:sz w:val="28"/>
          <w:szCs w:val="28"/>
        </w:rPr>
        <w:t></w:t>
      </w:r>
      <w:r w:rsidRPr="00314437">
        <w:rPr>
          <w:rFonts w:ascii="Wingdings" w:eastAsia="Wingdings" w:hAnsi="Wingdings" w:cs="Wingdings"/>
          <w:sz w:val="28"/>
          <w:szCs w:val="28"/>
          <w:lang w:val="ru-RU"/>
        </w:rPr>
        <w:tab/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выявление уровня сформированности представлений детей о родном крае и его культурно-исторических традициях с помощью бесед, и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г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ровой и изобразительной деятельности;</w:t>
      </w:r>
    </w:p>
    <w:p w:rsidR="00FB699D" w:rsidRPr="00314437" w:rsidRDefault="00FB699D" w:rsidP="00EB75AB">
      <w:pPr>
        <w:autoSpaceDE w:val="0"/>
        <w:spacing w:line="36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Wingdings" w:eastAsia="Wingdings" w:hAnsi="Wingdings" w:cs="Wingdings"/>
          <w:sz w:val="28"/>
          <w:szCs w:val="28"/>
        </w:rPr>
        <w:t></w:t>
      </w:r>
      <w:r w:rsidRPr="00314437">
        <w:rPr>
          <w:rFonts w:ascii="Wingdings" w:eastAsia="Wingdings" w:hAnsi="Wingdings" w:cs="Wingdings"/>
          <w:sz w:val="28"/>
          <w:szCs w:val="28"/>
          <w:lang w:val="ru-RU"/>
        </w:rPr>
        <w:tab/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изучение эмоциональной отзывчивости, особенности отношения и интереса ребенка к знаниям о своем родном городе</w:t>
      </w:r>
      <w:r w:rsidR="0003084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, своей стране, своему народу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;</w:t>
      </w:r>
    </w:p>
    <w:p w:rsidR="00FB699D" w:rsidRPr="00314437" w:rsidRDefault="00FB699D" w:rsidP="00EB75AB">
      <w:pPr>
        <w:tabs>
          <w:tab w:val="left" w:pos="0"/>
        </w:tabs>
        <w:autoSpaceDE w:val="0"/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Wingdings" w:eastAsia="Wingdings" w:hAnsi="Wingdings" w:cs="Wingdings"/>
          <w:sz w:val="28"/>
          <w:szCs w:val="28"/>
        </w:rPr>
        <w:lastRenderedPageBreak/>
        <w:t></w:t>
      </w:r>
      <w:r w:rsidRPr="00314437">
        <w:rPr>
          <w:rFonts w:ascii="Wingdings" w:eastAsia="Wingdings" w:hAnsi="Wingdings" w:cs="Wingdings"/>
          <w:sz w:val="28"/>
          <w:szCs w:val="28"/>
          <w:lang w:val="ru-RU"/>
        </w:rPr>
        <w:tab/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определение содержания деятельностного компонента через проведение серии наблюдений за детьми в разных видах деятельности.</w:t>
      </w:r>
    </w:p>
    <w:p w:rsidR="00FB699D" w:rsidRPr="00314437" w:rsidRDefault="00FB699D" w:rsidP="00EB75AB">
      <w:pPr>
        <w:tabs>
          <w:tab w:val="left" w:pos="0"/>
        </w:tabs>
        <w:autoSpaceDE w:val="0"/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Активность дошкольников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также 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проявлялась в разнообразии сюжетов и ролей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 самостоятельных играх</w:t>
      </w:r>
      <w:r w:rsidR="0003084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 (мы солдаты, мы защищаем штаб, разв</w:t>
      </w:r>
      <w:r w:rsidR="0003084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е</w:t>
      </w:r>
      <w:r w:rsidR="0003084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дички, медсестры и т.д.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), игровых действиях и отношениях, в коллективн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сти и длительности игр; устойчивость активности – в повторении и усло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ж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нении знакомых сюжетов, применении новых атрибутов; осознанность – в спосо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</w:t>
      </w:r>
      <w:r w:rsidRPr="0031443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ности самостоятельно организовать игру, выполнить роль, привлечь в игру сверстников и передать им некоторую информацию.</w:t>
      </w:r>
    </w:p>
    <w:p w:rsidR="00FB699D" w:rsidRDefault="005D2E0F" w:rsidP="005D2E0F">
      <w:pPr>
        <w:pStyle w:val="1"/>
      </w:pPr>
      <w:bookmarkStart w:id="15" w:name="__RefHeading__15_1676274672"/>
      <w:bookmarkEnd w:id="15"/>
      <w:r>
        <w:br w:type="page"/>
      </w:r>
      <w:bookmarkStart w:id="16" w:name="_Toc417317924"/>
      <w:r w:rsidR="00FB699D">
        <w:lastRenderedPageBreak/>
        <w:t>Заключение</w:t>
      </w:r>
      <w:bookmarkEnd w:id="16"/>
    </w:p>
    <w:p w:rsidR="00FB699D" w:rsidRDefault="00FB699D" w:rsidP="00FB699D"/>
    <w:p w:rsidR="00FB699D" w:rsidRPr="00E24CB3" w:rsidRDefault="00341D55" w:rsidP="00341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Целью в</w:t>
      </w:r>
      <w:r w:rsidR="00EB75AB">
        <w:rPr>
          <w:rFonts w:ascii="Times New Roman" w:hAnsi="Times New Roman" w:cs="Times New Roman"/>
          <w:sz w:val="28"/>
          <w:szCs w:val="28"/>
          <w:lang w:val="ru-RU"/>
        </w:rPr>
        <w:t>оспитательн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24CB3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исследовательского</w:t>
      </w:r>
      <w:r w:rsidR="00FB699D" w:rsidRPr="00E24CB3">
        <w:rPr>
          <w:rFonts w:ascii="Times New Roman" w:hAnsi="Times New Roman" w:cs="Times New Roman"/>
          <w:sz w:val="28"/>
          <w:szCs w:val="28"/>
          <w:lang w:val="ru-RU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B699D" w:rsidRPr="00E24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было</w:t>
      </w:r>
      <w:r w:rsidR="00FB699D" w:rsidRPr="00E24CB3">
        <w:rPr>
          <w:rFonts w:ascii="Times New Roman" w:hAnsi="Times New Roman" w:cs="Times New Roman"/>
          <w:sz w:val="28"/>
          <w:szCs w:val="28"/>
          <w:lang w:val="ru-RU"/>
        </w:rPr>
        <w:t xml:space="preserve"> формиров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B699D" w:rsidRPr="00E24CB3">
        <w:rPr>
          <w:rFonts w:ascii="Times New Roman" w:hAnsi="Times New Roman" w:cs="Times New Roman"/>
          <w:sz w:val="28"/>
          <w:szCs w:val="28"/>
          <w:lang w:val="ru-RU"/>
        </w:rPr>
        <w:t xml:space="preserve">ние первичных представлений детей старшего дошкольного возраста о </w:t>
      </w:r>
      <w:r w:rsidR="00030846" w:rsidRPr="00E24CB3">
        <w:rPr>
          <w:rFonts w:ascii="Times New Roman" w:hAnsi="Times New Roman" w:cs="Times New Roman"/>
          <w:sz w:val="28"/>
          <w:szCs w:val="28"/>
          <w:lang w:val="ru-RU"/>
        </w:rPr>
        <w:t>жи</w:t>
      </w:r>
      <w:r w:rsidR="00030846" w:rsidRPr="00E24CB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030846" w:rsidRPr="00E24CB3">
        <w:rPr>
          <w:rFonts w:ascii="Times New Roman" w:hAnsi="Times New Roman" w:cs="Times New Roman"/>
          <w:sz w:val="28"/>
          <w:szCs w:val="28"/>
          <w:lang w:val="ru-RU"/>
        </w:rPr>
        <w:t>ни их сверстников во время Великой Отечественной войне</w:t>
      </w:r>
      <w:r w:rsidR="00FB699D" w:rsidRPr="00E24C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30846" w:rsidRPr="00E24CB3">
        <w:rPr>
          <w:rFonts w:ascii="Times New Roman" w:hAnsi="Times New Roman" w:cs="Times New Roman"/>
          <w:sz w:val="28"/>
          <w:szCs w:val="28"/>
          <w:lang w:val="ru-RU"/>
        </w:rPr>
        <w:t xml:space="preserve">о жизни родного города во время военных действий, </w:t>
      </w:r>
      <w:r w:rsidR="006B44D1" w:rsidRPr="00E24CB3">
        <w:rPr>
          <w:rFonts w:ascii="Times New Roman" w:hAnsi="Times New Roman" w:cs="Times New Roman"/>
          <w:sz w:val="28"/>
          <w:szCs w:val="28"/>
          <w:lang w:val="ru-RU"/>
        </w:rPr>
        <w:t>формирование представлений о жизни родных во время войны,</w:t>
      </w:r>
      <w:r w:rsidR="00FB699D" w:rsidRPr="00E24CB3">
        <w:rPr>
          <w:rFonts w:ascii="Times New Roman" w:hAnsi="Times New Roman" w:cs="Times New Roman"/>
          <w:sz w:val="28"/>
          <w:szCs w:val="28"/>
          <w:lang w:val="ru-RU"/>
        </w:rPr>
        <w:t xml:space="preserve"> а также воспитания патриотич</w:t>
      </w:r>
      <w:r w:rsidR="00FB699D" w:rsidRPr="00E24CB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B699D" w:rsidRPr="00E24CB3">
        <w:rPr>
          <w:rFonts w:ascii="Times New Roman" w:hAnsi="Times New Roman" w:cs="Times New Roman"/>
          <w:sz w:val="28"/>
          <w:szCs w:val="28"/>
          <w:lang w:val="ru-RU"/>
        </w:rPr>
        <w:t>ских чувств.</w:t>
      </w:r>
    </w:p>
    <w:p w:rsidR="00FB699D" w:rsidRPr="00E24CB3" w:rsidRDefault="00FB699D" w:rsidP="00341D55">
      <w:pPr>
        <w:spacing w:after="0"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val="ru-RU"/>
        </w:rPr>
      </w:pP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Важной психолого-педагогической проблемой сегодняшнего дня явл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я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ется патриотическое воспитание детей дошкольного возраста. Уже с детства человек должен любить свою Родину, гордиться своей национальной пр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и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надлежностью, знать родной язык, любить родной край, увлекаться его культурой и историей. Ведь если все лучшее заложить в дошкольном возра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с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те, который является наиболее сензитивным периодом для воспитания выс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о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ких социально-нравственных чувств и качеств детей, для которых характе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р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ны податливость, известная внушаемость, доверчивость, склонность к по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д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ражанию и огромный авторитет взрослого, это останется с ними на всю жизнь.</w:t>
      </w:r>
    </w:p>
    <w:p w:rsidR="00FB699D" w:rsidRPr="00E24CB3" w:rsidRDefault="00FB699D" w:rsidP="00341D55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val="ru-RU"/>
        </w:rPr>
      </w:pP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Особенности воспитания патриотизма у старших дошкольников – это воспитание положительного отношения детей к истории и современности родного края, к людям, его населяющим, его культуре и традициям, к своей Родине.</w:t>
      </w:r>
    </w:p>
    <w:p w:rsidR="00FB699D" w:rsidRPr="00E24CB3" w:rsidRDefault="00FB699D" w:rsidP="00341D55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val="ru-RU"/>
        </w:rPr>
      </w:pP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Достижение высокого уровня в воспитании у детей патриотизма ст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а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новится возможным и наиболее качественным при создании определенных системообразующих условий.</w:t>
      </w:r>
    </w:p>
    <w:p w:rsidR="00FB699D" w:rsidRPr="00E24CB3" w:rsidRDefault="00FB699D" w:rsidP="00341D55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val="ru-RU"/>
        </w:rPr>
      </w:pP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1. Готовность самого педагога к патриотическому воспитанию ста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р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ших дошкольников. Переход на новый уровень понимания необходимости приобретения теоретических знаний, практических умений, способности к 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lastRenderedPageBreak/>
        <w:t>моделированию единой системы блочно-тематического планирования, о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т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ражающей последовательность и постепенность введения детей в многоо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б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разный, многогранный и многоликий окружающий мир с направленностью на формирование целостного образа своего родного края.</w:t>
      </w:r>
    </w:p>
    <w:p w:rsidR="00FB699D" w:rsidRPr="00E24CB3" w:rsidRDefault="00FB699D" w:rsidP="00341D55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val="ru-RU"/>
        </w:rPr>
      </w:pP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2. Воспитание у старших дошкольников патриотизма должно быть п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о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вседневным делом, естественным образом вплетаться в ткань педагогич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е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ского процесса.</w:t>
      </w:r>
    </w:p>
    <w:p w:rsidR="00FB699D" w:rsidRPr="00E24CB3" w:rsidRDefault="00FB699D" w:rsidP="00341D55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val="ru-RU"/>
        </w:rPr>
      </w:pP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3. Ознакомление с родным краем, его достопримечательностями должно происходить в доступных формах (наблюдение, экскурсия, игра, труд и т. д.) с применением различных видов предметно-практической де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я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тельности (художественный труд, труд в природе, исследование, поиск, м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о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делирование, сочинительство, игра, конструирование и т.д.), что обеспечит полноту восприятия окружающего мира, поможет ребенку осознать свое м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е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сто в нем.</w:t>
      </w:r>
    </w:p>
    <w:p w:rsidR="00FB699D" w:rsidRPr="00E24CB3" w:rsidRDefault="00FB699D" w:rsidP="00341D55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val="ru-RU"/>
        </w:rPr>
      </w:pP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4. Подаваемые знания из многообразия самых ярких и типичных явл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е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ний, фактов, событий должны быть доступны для восприятия и понимания ребенком. Подобный подход позволит приблизить дошкольника к реальной жизни, показать созидательные преобразования в родных местах, в стране в целом, ее мощь и силу в лице тружеников в разных сферах жизнедеятельн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о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сти, мирной армии – защитницы границ родного Отечества, самобытность национальной культуры.</w:t>
      </w:r>
    </w:p>
    <w:p w:rsidR="00FB699D" w:rsidRPr="00E24CB3" w:rsidRDefault="00FB699D" w:rsidP="00341D55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val="ru-RU"/>
        </w:rPr>
      </w:pP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5. Осуществление логической последовательности этапов работы:</w:t>
      </w:r>
    </w:p>
    <w:p w:rsidR="00FB699D" w:rsidRPr="00E24CB3" w:rsidRDefault="00FB699D" w:rsidP="00341D55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val="ru-RU"/>
        </w:rPr>
      </w:pP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- передача детям знаний в деятельностном ключе (взаимодействие взрослого и ребенка, сотрудничество и партнерство в разных в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и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дах и формах работы);</w:t>
      </w:r>
    </w:p>
    <w:p w:rsidR="00FB699D" w:rsidRPr="00E24CB3" w:rsidRDefault="00FB699D" w:rsidP="00341D55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val="ru-RU"/>
        </w:rPr>
      </w:pP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lastRenderedPageBreak/>
        <w:t>- формирование у детей на основе приобретенных знаний отношения к воспринимаемой окружающей действительности: интереса, живого эмоци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о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нального отклика, эмоционально-положительного отношения к внешнему миру; активной включенности в доступные события, традиции, праздники, в созидательную продуктивную деятельность;</w:t>
      </w:r>
    </w:p>
    <w:p w:rsidR="00FB699D" w:rsidRPr="00E24CB3" w:rsidRDefault="00FB699D" w:rsidP="00341D55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val="ru-RU"/>
        </w:rPr>
      </w:pP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- организация доступной возрасту деятельности с усилением патри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о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тической направленности (экскурсии, занятия, игры, труд, чтение, музыка, изобразительное творчество, праздники, досуги, развлечения и т.д.).</w:t>
      </w:r>
    </w:p>
    <w:p w:rsidR="00FB699D" w:rsidRPr="00E24CB3" w:rsidRDefault="00FB699D" w:rsidP="00341D55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val="ru-RU"/>
        </w:rPr>
      </w:pP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6. Непрерывное накопление и обогащение социального опыта жизни в своем родном крае, как формирование базового этапа воспитания у детей патриотизма.</w:t>
      </w:r>
    </w:p>
    <w:p w:rsidR="00FB699D" w:rsidRPr="00E24CB3" w:rsidRDefault="00FB699D" w:rsidP="00341D55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val="ru-RU"/>
        </w:rPr>
      </w:pP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7. Налаживание диалога ребенка с культурным наследием прошлого и настоящего родного края, что позволит сделать воспитательно-образовательный процесс в дошкольном учреждении более эффективным и продуктивным, создаст необходимый эмоциональный фон, будет способс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т</w:t>
      </w: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вовать лучшему, наиболее осмысленному усвоению материала.</w:t>
      </w:r>
    </w:p>
    <w:p w:rsidR="00FB699D" w:rsidRPr="00E24CB3" w:rsidRDefault="00FB699D" w:rsidP="00341D55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val="ru-RU"/>
        </w:rPr>
      </w:pPr>
      <w:r w:rsidRPr="00E24CB3">
        <w:rPr>
          <w:rFonts w:ascii="Times New Roman" w:eastAsia="Times New Roman CYR" w:hAnsi="Times New Roman" w:cs="Times New Roman"/>
          <w:sz w:val="28"/>
          <w:szCs w:val="28"/>
          <w:lang w:val="ru-RU"/>
        </w:rPr>
        <w:t>8. Тесное сотрудничество с семьей.</w:t>
      </w:r>
    </w:p>
    <w:p w:rsidR="00FB699D" w:rsidRPr="00E24CB3" w:rsidRDefault="00FB699D" w:rsidP="00341D55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val="be-BY"/>
        </w:rPr>
      </w:pPr>
      <w:r w:rsidRPr="00E24CB3">
        <w:rPr>
          <w:rFonts w:ascii="Times New Roman" w:eastAsia="Times New Roman CYR" w:hAnsi="Times New Roman" w:cs="Times New Roman"/>
          <w:sz w:val="28"/>
          <w:szCs w:val="28"/>
          <w:lang w:val="be-BY"/>
        </w:rPr>
        <w:t>От того, какими глазами ребенок увидел окружающее, что поразило его воображение, какие уроки извлек он из рассказов о событиях современности и историческом прошлом страны, зависит и становление личности гражданина. Вот почему нужно помогать ребенку открывать историческое прошлое и настоящее нашей Родины. Важно, чтобы у ребенка проявлялась гражданственность в чувствах, в сознании, в поведении.</w:t>
      </w:r>
    </w:p>
    <w:p w:rsidR="006B44D1" w:rsidRPr="00830376" w:rsidRDefault="006B44D1" w:rsidP="00341D55">
      <w:pPr>
        <w:snapToGrid w:val="0"/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</w:pPr>
      <w:r w:rsidRPr="008303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Символом мужества и беспримерной храбрости стали боевые подвиги детей – Лары Михеенко, Саши Ковалева, Юты Бондаровской, Володи Д</w:t>
      </w:r>
      <w:r w:rsidRPr="008303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у</w:t>
      </w:r>
      <w:r w:rsidRPr="008303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бинина, Зины Портновой, Васи Курка, Леня Голиков, Марата Казей, Вали </w:t>
      </w:r>
      <w:r w:rsidRPr="008303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lastRenderedPageBreak/>
        <w:t>Котик, Вали Таран, Тани Савичевой, маленькой ленинградской девочки Кирюшки  и многих других. За особые заслуги, мужество и героизм, проя</w:t>
      </w:r>
      <w:r w:rsidRPr="008303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в</w:t>
      </w:r>
      <w:r w:rsidRPr="008303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ленные в борьбе с захватчиками, некоторым из них присвоено высокое зв</w:t>
      </w:r>
      <w:r w:rsidRPr="008303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а</w:t>
      </w:r>
      <w:r w:rsidRPr="008303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ние Героя Советского Союза!</w:t>
      </w:r>
    </w:p>
    <w:p w:rsidR="006B44D1" w:rsidRPr="00830376" w:rsidRDefault="006B44D1" w:rsidP="00341D55">
      <w:pPr>
        <w:snapToGri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3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Еще не достигнув совершеннолетия, ребята достигали таких высот мужества, что оказывались достойными Золотых Звезд Героев, орденов, медалей. </w:t>
      </w:r>
    </w:p>
    <w:p w:rsidR="006B44D1" w:rsidRPr="00830376" w:rsidRDefault="006B44D1" w:rsidP="00341D55">
      <w:pPr>
        <w:snapToGri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</w:pPr>
      <w:r w:rsidRPr="008303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Маленькие герои большой войны! Они были детьми! Они защищали свою Родину!</w:t>
      </w:r>
    </w:p>
    <w:p w:rsidR="00FB699D" w:rsidRDefault="005D2E0F" w:rsidP="005D2E0F">
      <w:pPr>
        <w:pStyle w:val="1"/>
        <w:rPr>
          <w:lang w:val="ru-RU"/>
        </w:rPr>
      </w:pPr>
      <w:bookmarkStart w:id="17" w:name="__RefHeading__19_16762746721"/>
      <w:bookmarkEnd w:id="17"/>
      <w:r>
        <w:br w:type="page"/>
      </w:r>
      <w:bookmarkStart w:id="18" w:name="_Toc417317925"/>
      <w:r w:rsidR="00FB699D">
        <w:lastRenderedPageBreak/>
        <w:t>Список используемой литературы</w:t>
      </w:r>
      <w:bookmarkEnd w:id="18"/>
    </w:p>
    <w:p w:rsidR="005D2E0F" w:rsidRPr="005D2E0F" w:rsidRDefault="005D2E0F" w:rsidP="005D2E0F">
      <w:pPr>
        <w:rPr>
          <w:lang w:val="ru-RU"/>
        </w:rPr>
      </w:pPr>
    </w:p>
    <w:p w:rsidR="00BF4EE6" w:rsidRPr="005D2E0F" w:rsidRDefault="00BF4EE6" w:rsidP="005D2E0F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2E0F">
        <w:rPr>
          <w:rFonts w:ascii="Times New Roman" w:hAnsi="Times New Roman" w:cs="Times New Roman"/>
          <w:sz w:val="28"/>
          <w:szCs w:val="28"/>
          <w:lang w:val="ru-RU"/>
        </w:rPr>
        <w:t xml:space="preserve">Суходымцева О. А. Кировск. Мгновения истории. </w:t>
      </w:r>
      <w:r w:rsidRPr="005D2E0F">
        <w:rPr>
          <w:rFonts w:ascii="Times New Roman" w:hAnsi="Times New Roman" w:cs="Times New Roman"/>
          <w:sz w:val="28"/>
          <w:szCs w:val="28"/>
        </w:rPr>
        <w:t>СПБ, 2011г.</w:t>
      </w:r>
    </w:p>
    <w:p w:rsidR="00BF4EE6" w:rsidRPr="005D2E0F" w:rsidRDefault="00BF4EE6" w:rsidP="005D2E0F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D2E0F">
        <w:rPr>
          <w:rFonts w:ascii="Times New Roman" w:hAnsi="Times New Roman" w:cs="Times New Roman"/>
          <w:sz w:val="28"/>
          <w:szCs w:val="28"/>
          <w:lang w:val="ru-RU"/>
        </w:rPr>
        <w:t>Щербович С.М. Этот знакомый и незнакомый Кировский район СПБ, 2001г.</w:t>
      </w:r>
    </w:p>
    <w:p w:rsidR="00BF4EE6" w:rsidRPr="005D2E0F" w:rsidRDefault="00BF4EE6" w:rsidP="005D2E0F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Pr="005D2E0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http://vk.com/mirror_of_history</w:t>
        </w:r>
      </w:hyperlink>
      <w:r w:rsidRPr="005D2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0F">
        <w:rPr>
          <w:rFonts w:ascii="Times New Roman" w:hAnsi="Times New Roman" w:cs="Times New Roman"/>
          <w:b/>
          <w:bCs/>
          <w:color w:val="45688E"/>
          <w:sz w:val="28"/>
          <w:szCs w:val="28"/>
          <w:shd w:val="clear" w:color="auto" w:fill="FFFFFF"/>
          <w:lang w:val="ru-RU"/>
        </w:rPr>
        <w:t>Зе</w:t>
      </w:r>
      <w:r w:rsidRPr="005D2E0F">
        <w:rPr>
          <w:rFonts w:ascii="Times New Roman" w:hAnsi="Times New Roman" w:cs="Times New Roman"/>
          <w:b/>
          <w:bCs/>
          <w:color w:val="45688E"/>
          <w:sz w:val="28"/>
          <w:szCs w:val="28"/>
          <w:shd w:val="clear" w:color="auto" w:fill="FFFFFF"/>
          <w:lang w:val="ru-RU"/>
        </w:rPr>
        <w:t>р</w:t>
      </w:r>
      <w:r w:rsidRPr="005D2E0F">
        <w:rPr>
          <w:rFonts w:ascii="Times New Roman" w:hAnsi="Times New Roman" w:cs="Times New Roman"/>
          <w:b/>
          <w:bCs/>
          <w:color w:val="45688E"/>
          <w:sz w:val="28"/>
          <w:szCs w:val="28"/>
          <w:shd w:val="clear" w:color="auto" w:fill="FFFFFF"/>
          <w:lang w:val="ru-RU"/>
        </w:rPr>
        <w:t>кало истории</w:t>
      </w:r>
    </w:p>
    <w:p w:rsidR="00BF4EE6" w:rsidRPr="005D2E0F" w:rsidRDefault="00BF4EE6" w:rsidP="005D2E0F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Pr="005D2E0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http://pioner.aif.ru/?1428145993688=1</w:t>
        </w:r>
      </w:hyperlink>
    </w:p>
    <w:p w:rsidR="00BF4EE6" w:rsidRPr="005D2E0F" w:rsidRDefault="00BF4EE6" w:rsidP="005D2E0F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Pr="005D2E0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http://stranakids.ru/scenarii-deti-voiny</w:t>
        </w:r>
      </w:hyperlink>
    </w:p>
    <w:p w:rsidR="00BF4EE6" w:rsidRPr="005D2E0F" w:rsidRDefault="00BF4EE6" w:rsidP="005D2E0F">
      <w:pPr>
        <w:pStyle w:val="c0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5D2E0F">
        <w:rPr>
          <w:rStyle w:val="c3"/>
          <w:color w:val="000000"/>
          <w:sz w:val="28"/>
          <w:szCs w:val="28"/>
        </w:rPr>
        <w:t>Ветохина А. Я., Дмиренко З. С, Нравственно – патриотическое воспит</w:t>
      </w:r>
      <w:r w:rsidRPr="005D2E0F">
        <w:rPr>
          <w:rStyle w:val="c3"/>
          <w:color w:val="000000"/>
          <w:sz w:val="28"/>
          <w:szCs w:val="28"/>
        </w:rPr>
        <w:t>а</w:t>
      </w:r>
      <w:r w:rsidRPr="005D2E0F">
        <w:rPr>
          <w:rStyle w:val="c3"/>
          <w:color w:val="000000"/>
          <w:sz w:val="28"/>
          <w:szCs w:val="28"/>
        </w:rPr>
        <w:t>ние детей дошкольного возраста. Планирование и конспекты занятий. Методическое пособие для педагогов.-СПб.: ООО Издательство «Детс</w:t>
      </w:r>
      <w:r w:rsidRPr="005D2E0F">
        <w:rPr>
          <w:rStyle w:val="c3"/>
          <w:color w:val="000000"/>
          <w:sz w:val="28"/>
          <w:szCs w:val="28"/>
        </w:rPr>
        <w:t>т</w:t>
      </w:r>
      <w:r w:rsidRPr="005D2E0F">
        <w:rPr>
          <w:rStyle w:val="c3"/>
          <w:color w:val="000000"/>
          <w:sz w:val="28"/>
          <w:szCs w:val="28"/>
        </w:rPr>
        <w:t>во – ПРЕСС». 2011</w:t>
      </w:r>
    </w:p>
    <w:p w:rsidR="00BF4EE6" w:rsidRPr="005D2E0F" w:rsidRDefault="00BF4EE6" w:rsidP="005D2E0F">
      <w:pPr>
        <w:pStyle w:val="c0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2E0F">
        <w:rPr>
          <w:rStyle w:val="c3"/>
          <w:color w:val="000000"/>
          <w:sz w:val="28"/>
          <w:szCs w:val="28"/>
        </w:rPr>
        <w:t> Наследие. И быль и сказка.: пособие по нравственному воспитанию д</w:t>
      </w:r>
      <w:r w:rsidRPr="005D2E0F">
        <w:rPr>
          <w:rStyle w:val="c3"/>
          <w:color w:val="000000"/>
          <w:sz w:val="28"/>
          <w:szCs w:val="28"/>
        </w:rPr>
        <w:t>е</w:t>
      </w:r>
      <w:r w:rsidRPr="005D2E0F">
        <w:rPr>
          <w:rStyle w:val="c3"/>
          <w:color w:val="000000"/>
          <w:sz w:val="28"/>
          <w:szCs w:val="28"/>
        </w:rPr>
        <w:t>тей дошкольного и младшего школьного возраста на основе традиций отечественной культ</w:t>
      </w:r>
      <w:r w:rsidRPr="005D2E0F">
        <w:rPr>
          <w:rStyle w:val="c3"/>
          <w:color w:val="000000"/>
          <w:sz w:val="28"/>
          <w:szCs w:val="28"/>
        </w:rPr>
        <w:t>у</w:t>
      </w:r>
      <w:r w:rsidRPr="005D2E0F">
        <w:rPr>
          <w:rStyle w:val="c3"/>
          <w:color w:val="000000"/>
          <w:sz w:val="28"/>
          <w:szCs w:val="28"/>
        </w:rPr>
        <w:t xml:space="preserve">ры./ Е. В.Соловьёва, Л. И. Царапенко – М.: Обруч, 2011, </w:t>
      </w:r>
    </w:p>
    <w:p w:rsidR="00BF4EE6" w:rsidRPr="005D2E0F" w:rsidRDefault="00BF4EE6" w:rsidP="005D2E0F">
      <w:pPr>
        <w:pStyle w:val="c0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2E0F">
        <w:rPr>
          <w:rStyle w:val="c3"/>
          <w:color w:val="000000"/>
          <w:sz w:val="28"/>
          <w:szCs w:val="28"/>
        </w:rPr>
        <w:t> С чего начинается Родина? (Опыт работы по патриотическому воспит</w:t>
      </w:r>
      <w:r w:rsidRPr="005D2E0F">
        <w:rPr>
          <w:rStyle w:val="c3"/>
          <w:color w:val="000000"/>
          <w:sz w:val="28"/>
          <w:szCs w:val="28"/>
        </w:rPr>
        <w:t>а</w:t>
      </w:r>
      <w:r w:rsidRPr="005D2E0F">
        <w:rPr>
          <w:rStyle w:val="c3"/>
          <w:color w:val="000000"/>
          <w:sz w:val="28"/>
          <w:szCs w:val="28"/>
        </w:rPr>
        <w:t xml:space="preserve">ния в ДОУ. / Под ред. Л. А.Кондрыкинской. – М:ТЦ Сфера, 2005. </w:t>
      </w:r>
    </w:p>
    <w:p w:rsidR="00BF4EE6" w:rsidRPr="00BF4EE6" w:rsidRDefault="00BF4EE6" w:rsidP="005D2E0F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F4EE6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Александрова Е.Ю., Гордеева Е.П., Постникова М.П. Система патриот</w:t>
      </w:r>
      <w:r w:rsidRPr="00BF4EE6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и</w:t>
      </w:r>
      <w:r w:rsidRPr="00BF4EE6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ческого воспитания в ДОУ, планирование, педагогические проекты, ра</w:t>
      </w:r>
      <w:r w:rsidRPr="00BF4EE6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з</w:t>
      </w:r>
      <w:r w:rsidRPr="00BF4EE6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работки тематических занятий и сценарии мероприятий. М.: Учитель, 2007.</w:t>
      </w:r>
    </w:p>
    <w:p w:rsidR="00BF4EE6" w:rsidRPr="00BF4EE6" w:rsidRDefault="00BF4EE6" w:rsidP="005D2E0F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F4EE6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Баранникова О.Н. Уроки гражданственности и патриотизма в ДОУ: практическое пособие. М.: АРКТИ, 2007.</w:t>
      </w:r>
    </w:p>
    <w:p w:rsidR="00BF4EE6" w:rsidRPr="00BF4EE6" w:rsidRDefault="00BF4EE6" w:rsidP="005D2E0F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F4EE6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Белая К.Ю. Художественно-эстетическое и социально-нравственное во</w:t>
      </w:r>
      <w:r w:rsidRPr="00BF4EE6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с</w:t>
      </w:r>
      <w:r w:rsidRPr="00BF4EE6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питание дошкольника, М.: Школьная пресса, 2007.</w:t>
      </w:r>
    </w:p>
    <w:p w:rsidR="00BF4EE6" w:rsidRPr="00BF4EE6" w:rsidRDefault="00BF4EE6" w:rsidP="005D2E0F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F4EE6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Зеленова Н.Г. Мы живем в России: старшая группа. Мы живем в России: подготовительная к школе группа. М.: Скрипторий. 2003, 2008.</w:t>
      </w:r>
    </w:p>
    <w:p w:rsidR="00BF4EE6" w:rsidRPr="00BF4EE6" w:rsidRDefault="00BF4EE6" w:rsidP="005D2E0F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F4EE6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Казаков А.П., Шорыгина Т.А. Детям о Великой Победе! Беседы о Второй мировой войне. М.: ГНОМ и Д, 2008.</w:t>
      </w:r>
    </w:p>
    <w:p w:rsidR="00BF4EE6" w:rsidRPr="00BF4EE6" w:rsidRDefault="00BF4EE6" w:rsidP="005D2E0F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F4EE6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Кондрыкинская Л.А. С чего начинается Родина? Опыт работы по патри</w:t>
      </w:r>
      <w:r w:rsidRPr="00BF4EE6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</w:t>
      </w:r>
      <w:r w:rsidRPr="00BF4EE6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тическому воспитанию в ДОУ. М.: Сфера, 2005.</w:t>
      </w:r>
    </w:p>
    <w:p w:rsidR="00DF01F8" w:rsidRPr="00650BFE" w:rsidRDefault="00BF4EE6" w:rsidP="00650BFE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F4EE6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Логинова Л.В. Что может герб нам рассказать… Нетрадиционные формы работы с дошкольниками по патриотическому воспитанию. М.: Скри</w:t>
      </w:r>
      <w:r w:rsidRPr="00BF4EE6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п</w:t>
      </w:r>
      <w:r w:rsidRPr="00BF4EE6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торий 2003, 2008</w:t>
      </w:r>
      <w:r w:rsidR="00F11F1A">
        <w:rPr>
          <w:noProof/>
          <w:lang w:val="ru-RU" w:eastAsia="ru-RU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-953770</wp:posOffset>
            </wp:positionH>
            <wp:positionV relativeFrom="paragraph">
              <wp:posOffset>3669030</wp:posOffset>
            </wp:positionV>
            <wp:extent cx="2560955" cy="1708150"/>
            <wp:effectExtent l="19050" t="0" r="0" b="0"/>
            <wp:wrapNone/>
            <wp:docPr id="39" name="Рисунок 39" descr="_DSC0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_DSC01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F1A">
        <w:rPr>
          <w:noProof/>
          <w:lang w:val="ru-RU" w:eastAsia="ru-RU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4566920</wp:posOffset>
            </wp:positionV>
            <wp:extent cx="5880100" cy="3923665"/>
            <wp:effectExtent l="19050" t="0" r="6350" b="0"/>
            <wp:wrapNone/>
            <wp:docPr id="38" name="Рисунок 38" descr="_DSC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_DSC005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392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F01F8" w:rsidRPr="00650BFE">
      <w:type w:val="continuous"/>
      <w:pgSz w:w="11906" w:h="16838"/>
      <w:pgMar w:top="990" w:right="850" w:bottom="1246" w:left="1770" w:header="855" w:footer="9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6D8" w:rsidRDefault="00C636D8">
      <w:pPr>
        <w:spacing w:after="0" w:line="240" w:lineRule="auto"/>
      </w:pPr>
      <w:r>
        <w:separator/>
      </w:r>
    </w:p>
  </w:endnote>
  <w:endnote w:type="continuationSeparator" w:id="1">
    <w:p w:rsidR="00C636D8" w:rsidRDefault="00C6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0F" w:rsidRDefault="005D2E0F">
    <w:pPr>
      <w:pStyle w:val="af8"/>
      <w:jc w:val="right"/>
    </w:pPr>
    <w:fldSimple w:instr="PAGE   \* MERGEFORMAT">
      <w:r w:rsidR="00650BFE" w:rsidRPr="00650BFE">
        <w:rPr>
          <w:noProof/>
          <w:lang w:val="ru-RU"/>
        </w:rPr>
        <w:t>28</w:t>
      </w:r>
    </w:fldSimple>
  </w:p>
  <w:p w:rsidR="005D2E0F" w:rsidRDefault="005D2E0F">
    <w:pPr>
      <w:pStyle w:val="af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6D8" w:rsidRDefault="00C636D8">
      <w:pPr>
        <w:spacing w:after="0" w:line="240" w:lineRule="auto"/>
      </w:pPr>
      <w:r>
        <w:separator/>
      </w:r>
    </w:p>
  </w:footnote>
  <w:footnote w:type="continuationSeparator" w:id="1">
    <w:p w:rsidR="00C636D8" w:rsidRDefault="00C63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4C2424D"/>
    <w:multiLevelType w:val="multilevel"/>
    <w:tmpl w:val="9438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544F15"/>
    <w:multiLevelType w:val="multilevel"/>
    <w:tmpl w:val="348A226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5E1B6BB8"/>
    <w:multiLevelType w:val="hybridMultilevel"/>
    <w:tmpl w:val="E4F2A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C646A"/>
    <w:multiLevelType w:val="hybridMultilevel"/>
    <w:tmpl w:val="1DE2ADA0"/>
    <w:lvl w:ilvl="0" w:tplc="1C821078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8"/>
  </w:num>
  <w:num w:numId="18">
    <w:abstractNumId w:val="19"/>
  </w:num>
  <w:num w:numId="19">
    <w:abstractNumId w:val="1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92A"/>
    <w:rsid w:val="00030846"/>
    <w:rsid w:val="0003621D"/>
    <w:rsid w:val="000529FE"/>
    <w:rsid w:val="00072DF5"/>
    <w:rsid w:val="000A7CD7"/>
    <w:rsid w:val="000B3CFA"/>
    <w:rsid w:val="000F31F4"/>
    <w:rsid w:val="0012653A"/>
    <w:rsid w:val="00147BCC"/>
    <w:rsid w:val="0017653A"/>
    <w:rsid w:val="0019194F"/>
    <w:rsid w:val="001A7019"/>
    <w:rsid w:val="001B310A"/>
    <w:rsid w:val="001F2B23"/>
    <w:rsid w:val="00221DA4"/>
    <w:rsid w:val="00225E23"/>
    <w:rsid w:val="00265783"/>
    <w:rsid w:val="00293875"/>
    <w:rsid w:val="002C383D"/>
    <w:rsid w:val="002F129C"/>
    <w:rsid w:val="00314437"/>
    <w:rsid w:val="00341D55"/>
    <w:rsid w:val="003620BB"/>
    <w:rsid w:val="00384E46"/>
    <w:rsid w:val="00396979"/>
    <w:rsid w:val="003E6551"/>
    <w:rsid w:val="00432B4A"/>
    <w:rsid w:val="00501753"/>
    <w:rsid w:val="00505229"/>
    <w:rsid w:val="005811DD"/>
    <w:rsid w:val="005831CA"/>
    <w:rsid w:val="005D0743"/>
    <w:rsid w:val="005D2E0F"/>
    <w:rsid w:val="005E0609"/>
    <w:rsid w:val="005E692A"/>
    <w:rsid w:val="00602C30"/>
    <w:rsid w:val="00650A78"/>
    <w:rsid w:val="00650BFE"/>
    <w:rsid w:val="00691260"/>
    <w:rsid w:val="00694DA9"/>
    <w:rsid w:val="00695191"/>
    <w:rsid w:val="006A4D69"/>
    <w:rsid w:val="006B44D1"/>
    <w:rsid w:val="00767F55"/>
    <w:rsid w:val="007A5FD6"/>
    <w:rsid w:val="007D2A23"/>
    <w:rsid w:val="007D7011"/>
    <w:rsid w:val="007F4940"/>
    <w:rsid w:val="007F5FF2"/>
    <w:rsid w:val="00830376"/>
    <w:rsid w:val="008448A0"/>
    <w:rsid w:val="008521FF"/>
    <w:rsid w:val="008851BA"/>
    <w:rsid w:val="008B68FA"/>
    <w:rsid w:val="008D027B"/>
    <w:rsid w:val="00997015"/>
    <w:rsid w:val="00997447"/>
    <w:rsid w:val="00A533F1"/>
    <w:rsid w:val="00AA6208"/>
    <w:rsid w:val="00AC4902"/>
    <w:rsid w:val="00B04304"/>
    <w:rsid w:val="00B108EC"/>
    <w:rsid w:val="00BF4E0E"/>
    <w:rsid w:val="00BF4EE6"/>
    <w:rsid w:val="00C27E5E"/>
    <w:rsid w:val="00C47CC7"/>
    <w:rsid w:val="00C636D8"/>
    <w:rsid w:val="00C875E5"/>
    <w:rsid w:val="00C9225D"/>
    <w:rsid w:val="00D12B81"/>
    <w:rsid w:val="00D12E7D"/>
    <w:rsid w:val="00D5371A"/>
    <w:rsid w:val="00DC59C6"/>
    <w:rsid w:val="00DD1897"/>
    <w:rsid w:val="00DF01F8"/>
    <w:rsid w:val="00E24CB3"/>
    <w:rsid w:val="00E40D3B"/>
    <w:rsid w:val="00E8471F"/>
    <w:rsid w:val="00E97079"/>
    <w:rsid w:val="00EB75AB"/>
    <w:rsid w:val="00EE24DE"/>
    <w:rsid w:val="00EF4EE0"/>
    <w:rsid w:val="00F11F1A"/>
    <w:rsid w:val="00F13357"/>
    <w:rsid w:val="00F3084C"/>
    <w:rsid w:val="00F523CD"/>
    <w:rsid w:val="00F7574F"/>
    <w:rsid w:val="00FA1FAA"/>
    <w:rsid w:val="00FB699D"/>
    <w:rsid w:val="00FF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2"/>
        <o:r id="V:Rule5" type="connector" idref="#_x0000_s1033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pacing w:after="200" w:line="276" w:lineRule="auto"/>
    </w:pPr>
    <w:rPr>
      <w:rFonts w:ascii="Cambria" w:hAnsi="Cambria" w:cs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qFormat/>
    <w:pPr>
      <w:numPr>
        <w:numId w:val="1"/>
      </w:numPr>
      <w:spacing w:before="480" w:after="0"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spacing w:before="200" w:after="0" w:line="264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spacing w:before="200" w:after="0" w:line="264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spacing w:after="0" w:line="264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after="0" w:line="264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hd w:val="clear" w:color="auto" w:fill="FFFFFF"/>
      <w:spacing w:after="0" w:line="264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after="0" w:line="264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7z1">
    <w:name w:val="WW8Num7z1"/>
    <w:rPr>
      <w:rFonts w:ascii="Symbol" w:hAnsi="Symbol"/>
      <w:sz w:val="20"/>
    </w:rPr>
  </w:style>
  <w:style w:type="character" w:customStyle="1" w:styleId="WW8Num7z2">
    <w:name w:val="WW8Num7z2"/>
    <w:rPr>
      <w:rFonts w:ascii="Wingdings" w:hAnsi="Wingdings"/>
      <w:sz w:val="20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  <w:sz w:val="28"/>
      <w:szCs w:val="28"/>
    </w:rPr>
  </w:style>
  <w:style w:type="character" w:customStyle="1" w:styleId="WW8Num11z1">
    <w:name w:val="WW8Num11z1"/>
    <w:rPr>
      <w:rFonts w:ascii="Courier New" w:hAnsi="Courier New"/>
      <w:sz w:val="20"/>
    </w:rPr>
  </w:style>
  <w:style w:type="character" w:customStyle="1" w:styleId="WW8Num12z0">
    <w:name w:val="WW8Num12z0"/>
    <w:rPr>
      <w:rFonts w:ascii="Wingdings 2" w:hAnsi="Wingdings 2"/>
    </w:rPr>
  </w:style>
  <w:style w:type="character" w:customStyle="1" w:styleId="WW8Num12z1">
    <w:name w:val="WW8Num12z1"/>
    <w:rPr>
      <w:rFonts w:ascii="OpenSymbol" w:hAnsi="OpenSymbol" w:cs="Courier Ne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  <w:rPr>
      <w:rFonts w:ascii="Wingdings" w:hAnsi="Wingdings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5z0">
    <w:name w:val="WW8Num15z0"/>
    <w:rPr>
      <w:b/>
    </w:rPr>
  </w:style>
  <w:style w:type="character" w:customStyle="1" w:styleId="Absatz-Standardschriftart">
    <w:name w:val="Absatz-Standardschriftart"/>
  </w:style>
  <w:style w:type="character" w:customStyle="1" w:styleId="WW8Num16z0">
    <w:name w:val="WW8Num16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rFonts w:ascii="Symbol" w:hAnsi="Symbol"/>
    </w:rPr>
  </w:style>
  <w:style w:type="character" w:customStyle="1" w:styleId="WW8Num9z1">
    <w:name w:val="WW8Num9z1"/>
    <w:rPr>
      <w:rFonts w:ascii="Courier New" w:hAnsi="Courier New"/>
      <w:sz w:val="20"/>
    </w:rPr>
  </w:style>
  <w:style w:type="character" w:customStyle="1" w:styleId="WW8Num9z2">
    <w:name w:val="WW8Num9z2"/>
    <w:rPr>
      <w:rFonts w:ascii="Wingdings" w:hAnsi="Wingdings"/>
      <w:sz w:val="20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7z0">
    <w:name w:val="WW8Num17z0"/>
    <w:rPr>
      <w:rFonts w:ascii="Wingdings 2" w:hAnsi="Wingdings 2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/>
    </w:rPr>
  </w:style>
  <w:style w:type="character" w:customStyle="1" w:styleId="WW8Num11z2">
    <w:name w:val="WW8Num11z2"/>
    <w:rPr>
      <w:rFonts w:ascii="Wingdings" w:hAnsi="Wingdings"/>
      <w:sz w:val="2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0">
    <w:name w:val="WW8Num4z0"/>
    <w:rPr>
      <w:b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  <w:sz w:val="28"/>
      <w:szCs w:val="28"/>
    </w:rPr>
  </w:style>
  <w:style w:type="character" w:customStyle="1" w:styleId="WW8Num20z1">
    <w:name w:val="WW8Num20z1"/>
    <w:rPr>
      <w:rFonts w:ascii="Courier New" w:hAnsi="Courier New"/>
      <w:sz w:val="20"/>
    </w:rPr>
  </w:style>
  <w:style w:type="character" w:customStyle="1" w:styleId="WW8Num20z2">
    <w:name w:val="WW8Num20z2"/>
    <w:rPr>
      <w:rFonts w:ascii="Wingdings" w:hAnsi="Wingdings"/>
      <w:sz w:val="20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11">
    <w:name w:val="Заголовок 1 Знак"/>
    <w:rPr>
      <w:smallCaps/>
      <w:spacing w:val="5"/>
      <w:sz w:val="36"/>
      <w:szCs w:val="36"/>
    </w:rPr>
  </w:style>
  <w:style w:type="character" w:customStyle="1" w:styleId="a4">
    <w:name w:val="Верхний колонтитул Знак"/>
    <w:rPr>
      <w:sz w:val="22"/>
      <w:szCs w:val="22"/>
    </w:rPr>
  </w:style>
  <w:style w:type="character" w:customStyle="1" w:styleId="a5">
    <w:name w:val="Нижний колонтитул Знак"/>
    <w:uiPriority w:val="99"/>
    <w:rPr>
      <w:sz w:val="22"/>
      <w:szCs w:val="22"/>
    </w:rPr>
  </w:style>
  <w:style w:type="character" w:customStyle="1" w:styleId="20">
    <w:name w:val="Заголовок 2 Знак"/>
    <w:rPr>
      <w:smallCaps/>
      <w:sz w:val="28"/>
      <w:szCs w:val="28"/>
    </w:rPr>
  </w:style>
  <w:style w:type="character" w:customStyle="1" w:styleId="30">
    <w:name w:val="Заголовок 3 Знак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rPr>
      <w:b/>
      <w:bCs/>
      <w:spacing w:val="5"/>
      <w:sz w:val="24"/>
      <w:szCs w:val="24"/>
    </w:rPr>
  </w:style>
  <w:style w:type="character" w:customStyle="1" w:styleId="50">
    <w:name w:val="Заголовок 5 Знак"/>
    <w:rPr>
      <w:i/>
      <w:iCs/>
      <w:sz w:val="24"/>
      <w:szCs w:val="24"/>
    </w:rPr>
  </w:style>
  <w:style w:type="character" w:customStyle="1" w:styleId="60">
    <w:name w:val="Заголовок 6 Знак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rPr>
      <w:b/>
      <w:bCs/>
      <w:color w:val="7F7F7F"/>
      <w:sz w:val="20"/>
      <w:szCs w:val="20"/>
    </w:rPr>
  </w:style>
  <w:style w:type="character" w:customStyle="1" w:styleId="90">
    <w:name w:val="Заголовок 9 Знак"/>
    <w:rPr>
      <w:b/>
      <w:bCs/>
      <w:i/>
      <w:iCs/>
      <w:color w:val="7F7F7F"/>
      <w:sz w:val="18"/>
      <w:szCs w:val="18"/>
    </w:rPr>
  </w:style>
  <w:style w:type="character" w:customStyle="1" w:styleId="a6">
    <w:name w:val="Название Знак"/>
    <w:rPr>
      <w:smallCaps/>
      <w:sz w:val="52"/>
      <w:szCs w:val="52"/>
    </w:rPr>
  </w:style>
  <w:style w:type="character" w:customStyle="1" w:styleId="a7">
    <w:name w:val="Подзаголовок Знак"/>
    <w:rPr>
      <w:i/>
      <w:iCs/>
      <w:smallCaps/>
      <w:spacing w:val="10"/>
      <w:sz w:val="28"/>
      <w:szCs w:val="28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b/>
      <w:bCs/>
      <w:i/>
      <w:iCs/>
      <w:spacing w:val="10"/>
    </w:rPr>
  </w:style>
  <w:style w:type="character" w:customStyle="1" w:styleId="21">
    <w:name w:val="Цитата 2 Знак"/>
    <w:rPr>
      <w:i/>
      <w:iCs/>
    </w:rPr>
  </w:style>
  <w:style w:type="character" w:customStyle="1" w:styleId="aa">
    <w:name w:val="Выделенная цитата Знак"/>
    <w:rPr>
      <w:i/>
      <w:iCs/>
    </w:rPr>
  </w:style>
  <w:style w:type="character" w:styleId="ab">
    <w:name w:val="Subtle Emphasis"/>
    <w:qFormat/>
    <w:rPr>
      <w:i/>
      <w:iCs/>
    </w:rPr>
  </w:style>
  <w:style w:type="character" w:styleId="ac">
    <w:name w:val="Intense Emphasis"/>
    <w:qFormat/>
    <w:rPr>
      <w:b/>
      <w:bCs/>
      <w:i/>
      <w:iCs/>
    </w:rPr>
  </w:style>
  <w:style w:type="character" w:styleId="ad">
    <w:name w:val="Subtle Reference"/>
    <w:qFormat/>
    <w:rPr>
      <w:smallCaps/>
    </w:rPr>
  </w:style>
  <w:style w:type="character" w:styleId="ae">
    <w:name w:val="Intense Reference"/>
    <w:qFormat/>
    <w:rPr>
      <w:b/>
      <w:bCs/>
      <w:smallCaps/>
    </w:rPr>
  </w:style>
  <w:style w:type="character" w:styleId="af">
    <w:name w:val="Book Title"/>
    <w:qFormat/>
    <w:rPr>
      <w:i/>
      <w:iCs/>
      <w:smallCaps/>
      <w:spacing w:val="5"/>
    </w:rPr>
  </w:style>
  <w:style w:type="character" w:customStyle="1" w:styleId="af0">
    <w:name w:val="Символ нумерации"/>
  </w:style>
  <w:style w:type="character" w:customStyle="1" w:styleId="af1">
    <w:name w:val="Маркеры списка"/>
    <w:rPr>
      <w:rFonts w:ascii="OpenSymbol" w:eastAsia="OpenSymbol" w:hAnsi="OpenSymbol" w:cs="OpenSymbol"/>
    </w:rPr>
  </w:style>
  <w:style w:type="paragraph" w:customStyle="1" w:styleId="af2">
    <w:name w:val="Заголовок"/>
    <w:basedOn w:val="a"/>
    <w:next w:val="a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"/>
    <w:link w:val="af4"/>
    <w:pPr>
      <w:spacing w:after="120"/>
    </w:pPr>
  </w:style>
  <w:style w:type="paragraph" w:styleId="af5">
    <w:name w:val="List"/>
    <w:basedOn w:val="af3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f6">
    <w:name w:val="List Paragraph"/>
    <w:basedOn w:val="a"/>
    <w:uiPriority w:val="34"/>
    <w:qFormat/>
    <w:pPr>
      <w:ind w:left="720"/>
    </w:pPr>
  </w:style>
  <w:style w:type="paragraph" w:styleId="af7">
    <w:name w:val="header"/>
    <w:basedOn w:val="a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9">
    <w:name w:val="TOC Heading"/>
    <w:basedOn w:val="1"/>
    <w:next w:val="a"/>
    <w:qFormat/>
    <w:pPr>
      <w:numPr>
        <w:numId w:val="0"/>
      </w:numPr>
    </w:pPr>
  </w:style>
  <w:style w:type="paragraph" w:styleId="afa">
    <w:name w:val="No Spacing"/>
    <w:basedOn w:val="a"/>
    <w:qFormat/>
    <w:pPr>
      <w:spacing w:after="0" w:line="240" w:lineRule="auto"/>
    </w:pPr>
  </w:style>
  <w:style w:type="paragraph" w:styleId="afb">
    <w:name w:val="Title"/>
    <w:basedOn w:val="a"/>
    <w:next w:val="a"/>
    <w:qFormat/>
    <w:pPr>
      <w:spacing w:after="300" w:line="240" w:lineRule="auto"/>
    </w:pPr>
    <w:rPr>
      <w:smallCaps/>
      <w:sz w:val="52"/>
      <w:szCs w:val="52"/>
    </w:rPr>
  </w:style>
  <w:style w:type="paragraph" w:styleId="afc">
    <w:name w:val="Subtitle"/>
    <w:basedOn w:val="a"/>
    <w:next w:val="a"/>
    <w:qFormat/>
    <w:rPr>
      <w:i/>
      <w:iCs/>
      <w:smallCaps/>
      <w:spacing w:val="10"/>
      <w:sz w:val="28"/>
      <w:szCs w:val="28"/>
    </w:rPr>
  </w:style>
  <w:style w:type="paragraph" w:styleId="22">
    <w:name w:val="Quote"/>
    <w:basedOn w:val="a"/>
    <w:next w:val="a"/>
    <w:qFormat/>
    <w:rPr>
      <w:i/>
      <w:iCs/>
    </w:rPr>
  </w:style>
  <w:style w:type="paragraph" w:styleId="afd">
    <w:name w:val="Intense Quote"/>
    <w:basedOn w:val="a"/>
    <w:next w:val="a"/>
    <w:qFormat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styleId="14">
    <w:name w:val="toc 1"/>
    <w:basedOn w:val="a"/>
    <w:next w:val="a"/>
    <w:uiPriority w:val="39"/>
  </w:style>
  <w:style w:type="paragraph" w:styleId="23">
    <w:name w:val="toc 2"/>
    <w:basedOn w:val="13"/>
    <w:pPr>
      <w:tabs>
        <w:tab w:val="right" w:leader="dot" w:pos="9355"/>
      </w:tabs>
      <w:ind w:left="283"/>
    </w:pPr>
  </w:style>
  <w:style w:type="paragraph" w:styleId="31">
    <w:name w:val="toc 3"/>
    <w:basedOn w:val="13"/>
    <w:pPr>
      <w:tabs>
        <w:tab w:val="right" w:leader="dot" w:pos="9072"/>
      </w:tabs>
      <w:ind w:left="566"/>
    </w:pPr>
  </w:style>
  <w:style w:type="paragraph" w:styleId="41">
    <w:name w:val="toc 4"/>
    <w:basedOn w:val="13"/>
    <w:pPr>
      <w:tabs>
        <w:tab w:val="right" w:leader="dot" w:pos="8789"/>
      </w:tabs>
      <w:ind w:left="849"/>
    </w:pPr>
  </w:style>
  <w:style w:type="paragraph" w:styleId="51">
    <w:name w:val="toc 5"/>
    <w:basedOn w:val="13"/>
    <w:pPr>
      <w:tabs>
        <w:tab w:val="right" w:leader="dot" w:pos="8506"/>
      </w:tabs>
      <w:ind w:left="1132"/>
    </w:pPr>
  </w:style>
  <w:style w:type="paragraph" w:styleId="61">
    <w:name w:val="toc 6"/>
    <w:basedOn w:val="13"/>
    <w:pPr>
      <w:tabs>
        <w:tab w:val="right" w:leader="dot" w:pos="8223"/>
      </w:tabs>
      <w:ind w:left="1415"/>
    </w:pPr>
  </w:style>
  <w:style w:type="paragraph" w:styleId="71">
    <w:name w:val="toc 7"/>
    <w:basedOn w:val="13"/>
    <w:pPr>
      <w:tabs>
        <w:tab w:val="right" w:leader="dot" w:pos="7940"/>
      </w:tabs>
      <w:ind w:left="1698"/>
    </w:pPr>
  </w:style>
  <w:style w:type="paragraph" w:styleId="81">
    <w:name w:val="toc 8"/>
    <w:basedOn w:val="13"/>
    <w:pPr>
      <w:tabs>
        <w:tab w:val="right" w:leader="dot" w:pos="7657"/>
      </w:tabs>
      <w:ind w:left="1981"/>
    </w:pPr>
  </w:style>
  <w:style w:type="paragraph" w:styleId="91">
    <w:name w:val="toc 9"/>
    <w:basedOn w:val="13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pPr>
      <w:tabs>
        <w:tab w:val="right" w:leader="dot" w:pos="7091"/>
      </w:tabs>
      <w:ind w:left="2547"/>
    </w:p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styleId="aff0">
    <w:name w:val="Normal (Web)"/>
    <w:basedOn w:val="a"/>
    <w:rsid w:val="00147BC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ru-RU" w:eastAsia="ja-JP" w:bidi="ar-SA"/>
    </w:rPr>
  </w:style>
  <w:style w:type="character" w:customStyle="1" w:styleId="af4">
    <w:name w:val="Основной текст Знак"/>
    <w:basedOn w:val="a0"/>
    <w:link w:val="af3"/>
    <w:rsid w:val="00EF4EE0"/>
    <w:rPr>
      <w:rFonts w:ascii="Cambria" w:hAnsi="Cambria" w:cs="Cambria"/>
      <w:sz w:val="22"/>
      <w:szCs w:val="22"/>
      <w:lang w:val="en-US" w:eastAsia="en-US" w:bidi="en-US"/>
    </w:rPr>
  </w:style>
  <w:style w:type="paragraph" w:customStyle="1" w:styleId="c0">
    <w:name w:val="c0"/>
    <w:basedOn w:val="a"/>
    <w:rsid w:val="00BF4E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BF4EE6"/>
  </w:style>
  <w:style w:type="paragraph" w:styleId="aff1">
    <w:name w:val="Balloon Text"/>
    <w:basedOn w:val="a"/>
    <w:link w:val="aff2"/>
    <w:uiPriority w:val="99"/>
    <w:semiHidden/>
    <w:unhideWhenUsed/>
    <w:rsid w:val="0065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650BFE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mirror_of_histo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stranakids.ru/scenarii-deti-voi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oner.aif.ru/?1428145993688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28</Pages>
  <Words>4569</Words>
  <Characters>26046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30554</CharactersWithSpaces>
  <SharedDoc>false</SharedDoc>
  <HLinks>
    <vt:vector size="18" baseType="variant">
      <vt:variant>
        <vt:i4>4784144</vt:i4>
      </vt:variant>
      <vt:variant>
        <vt:i4>66</vt:i4>
      </vt:variant>
      <vt:variant>
        <vt:i4>0</vt:i4>
      </vt:variant>
      <vt:variant>
        <vt:i4>5</vt:i4>
      </vt:variant>
      <vt:variant>
        <vt:lpwstr>http://stranakids.ru/scenarii-deti-voiny</vt:lpwstr>
      </vt:variant>
      <vt:variant>
        <vt:lpwstr/>
      </vt:variant>
      <vt:variant>
        <vt:i4>4522006</vt:i4>
      </vt:variant>
      <vt:variant>
        <vt:i4>63</vt:i4>
      </vt:variant>
      <vt:variant>
        <vt:i4>0</vt:i4>
      </vt:variant>
      <vt:variant>
        <vt:i4>5</vt:i4>
      </vt:variant>
      <vt:variant>
        <vt:lpwstr>http://pioner.aif.ru/?1428145993688=1</vt:lpwstr>
      </vt:variant>
      <vt:variant>
        <vt:lpwstr/>
      </vt:variant>
      <vt:variant>
        <vt:i4>327761</vt:i4>
      </vt:variant>
      <vt:variant>
        <vt:i4>60</vt:i4>
      </vt:variant>
      <vt:variant>
        <vt:i4>0</vt:i4>
      </vt:variant>
      <vt:variant>
        <vt:i4>5</vt:i4>
      </vt:variant>
      <vt:variant>
        <vt:lpwstr>http://vk.com/mirror_of_history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Кэтти</cp:lastModifiedBy>
  <cp:revision>3</cp:revision>
  <cp:lastPrinted>2015-04-20T14:34:00Z</cp:lastPrinted>
  <dcterms:created xsi:type="dcterms:W3CDTF">2015-04-30T11:40:00Z</dcterms:created>
  <dcterms:modified xsi:type="dcterms:W3CDTF">2015-04-30T11:47:00Z</dcterms:modified>
</cp:coreProperties>
</file>