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50" w:rsidRDefault="003E6D50" w:rsidP="003E6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Default="003E6D50" w:rsidP="003E6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Default="003E6D50" w:rsidP="003E6D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E6D50">
        <w:rPr>
          <w:rFonts w:ascii="Times New Roman" w:hAnsi="Times New Roman" w:cs="Times New Roman"/>
          <w:sz w:val="44"/>
          <w:szCs w:val="44"/>
        </w:rPr>
        <w:t xml:space="preserve">Родительское собрание в средней группе </w:t>
      </w:r>
    </w:p>
    <w:p w:rsid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E6D50">
        <w:rPr>
          <w:rFonts w:ascii="Times New Roman" w:hAnsi="Times New Roman" w:cs="Times New Roman"/>
          <w:sz w:val="44"/>
          <w:szCs w:val="44"/>
        </w:rPr>
        <w:t>по теме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3E6D5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E6D50" w:rsidRPr="003E6D50" w:rsidRDefault="003E6D50" w:rsidP="003E6D50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E6D50">
        <w:rPr>
          <w:rFonts w:ascii="Times New Roman" w:hAnsi="Times New Roman" w:cs="Times New Roman"/>
          <w:b/>
          <w:i/>
          <w:sz w:val="44"/>
          <w:szCs w:val="44"/>
        </w:rPr>
        <w:t>«Формирование элементарных математических представлений в средней группе»</w:t>
      </w:r>
    </w:p>
    <w:p w:rsidR="003E6D50" w:rsidRDefault="003E6D50" w:rsidP="003E6D50">
      <w:pPr>
        <w:spacing w:line="240" w:lineRule="auto"/>
      </w:pPr>
    </w:p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Default="003E6D50" w:rsidP="003E6D50"/>
    <w:p w:rsidR="003E6D50" w:rsidRP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lastRenderedPageBreak/>
        <w:t xml:space="preserve">На родительском собрании я знакомлю родителей с программой по ФЭМП, соответствующей возрасту детей. Сообщаю, что должен знать каждый ребёнок к концу учебного года. Родители должны знать, что на занятиях дети будут не только готовиться к счётной деятельности, но и знакомиться с геометрическими фигурами, с понятиями «величина», «измерение», будут ориентироваться во времени и пространстве. Я объясняю родителям необходимость больше времени и внимания уделять развитию мелкой моторики рук. Для этого необходимо поощрять детей выполнять различные действия пальцами; застёгивание и расстёгивание пуговиц и «молний», шнуровка, нанизывание бус на верёвочку, перебирание различных мелких предметов, раскладывание их в определённом порядке. Предлагаем родителям чаще использовать в игре с детьми счётные палочки. Игры со счётными палочками. </w:t>
      </w:r>
    </w:p>
    <w:p w:rsidR="003E6D50" w:rsidRPr="003E6D50" w:rsidRDefault="003E6D50" w:rsidP="003E6D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 xml:space="preserve">«Игра с палочками»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На столе ставятся коробки со счётными палочками по числу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. По сигналу надо правой рукой выкладывать по одной счётной палочке из коробки придерживая её при этом левой рукой. Затем, также по одной палочке убирать обратно. Во время игры нужно спрашивать у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: какой рукой он работал? Сколько палочек на столе? Сколько палочек в руке? И т. д. </w:t>
      </w:r>
    </w:p>
    <w:p w:rsidR="003E6D50" w:rsidRPr="003E6D50" w:rsidRDefault="003E6D50" w:rsidP="003E6D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 xml:space="preserve">Игра «Построй колодец».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Предложить ребёнку выложить в беспорядке 10-15 палочек. С помощью двух пальцев ребёнок может сначала построить «колодец», а затем разобрать его.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>Предлагаю родителям игры на развитие внимания, счета, величины, измерения, геометрических фигур, развитие логического мышления.</w:t>
      </w:r>
    </w:p>
    <w:p w:rsidR="003E6D50" w:rsidRPr="003E6D50" w:rsidRDefault="003E6D50" w:rsidP="003E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Игра «Что изменилось?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Игра проводится с игрушками, они меняются местами, а ребёнок говорит, что изменилось, начиная с трёх предметов в средней группе и постепенно увеличивая до 10 в подготовительной группе. </w:t>
      </w:r>
    </w:p>
    <w:p w:rsid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t>Игра «Чего не стало?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Поставить в ряд 10 игрушек. Предложить ребёнку пересчитать их и запомнить расположение, а затем закрыть глаза. Убрать 1 или любые две игрушки, после этого ребёнок открывает глаза, а взрослый задаёт вопросы: - игрушек стало больше или меньше? - какие игрушки исчезли? - за какими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игрушками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они стояли? -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игрушка была первой? и т. д. Я рекомендую развивать наблюдательность у ребёнка. Это очень важно. По дороге из детского сада обращать внимание на то, какие изменения произошли. </w:t>
      </w:r>
    </w:p>
    <w:p w:rsidR="003E6D50" w:rsidRPr="003E6D50" w:rsidRDefault="003E6D50" w:rsidP="003E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50">
        <w:rPr>
          <w:rFonts w:ascii="Times New Roman" w:hAnsi="Times New Roman" w:cs="Times New Roman"/>
          <w:b/>
          <w:sz w:val="28"/>
          <w:szCs w:val="28"/>
        </w:rPr>
        <w:lastRenderedPageBreak/>
        <w:t>Счет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Для закрепления навыков счёта я рекомендую родителям поиграть с детьми в следующие игры: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1. «Найди пару»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Надо взять карточки с нарисованными на них мелкими предметами или кругами. Называть ребёнку разные числа и просить его найти соответствующую карточку, затем можно поменяться ролями. При этом хорошо будет, если взрослый будет иногда допускать как бы ошибки.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2. «Назови число»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или «Назови соседей» Взрослый бросает мяч и называет любое число, например 4. Ребёнок должен поймать мяч и назвать соседей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3, 5). </w:t>
      </w:r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Величина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Игра «Что, кто больше? 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Ребёнок по памяти сравнивает некоторые знакомые предметы. (Машин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автобус, котёнок- кошка и др.) Здесь можно использовать игры с мячом.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«Что бывает высоким, низким, далёким, близким, широким и т. д») </w:t>
      </w:r>
      <w:proofErr w:type="gramEnd"/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Измерение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3E6D50">
        <w:rPr>
          <w:rFonts w:ascii="Times New Roman" w:hAnsi="Times New Roman" w:cs="Times New Roman"/>
          <w:sz w:val="28"/>
          <w:szCs w:val="28"/>
        </w:rPr>
        <w:t xml:space="preserve">Во время приготовления обеда можно спросить ребёнка, где больше воды в кастрюле или в чайнике, чашке или стакане и т. д. </w:t>
      </w:r>
    </w:p>
    <w:p w:rsidR="00842422" w:rsidRPr="00842422" w:rsidRDefault="003E6D50" w:rsidP="0084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1. Составление геометрических фигур из ниток и счетных палочек</w:t>
      </w:r>
      <w:r w:rsidRPr="003E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>оставить квадрат. Треугольник маленького размера - составь маленький квадрат, затем большой квадра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составь прямоугольник с верхней и нижней стороной 3 палочки, а левая и правая 1 палочка - составь из ниток фигуры: круг, овал, квадрат и т. д. 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2. Игра «Помоги Незнайке найти и исправить ошибку»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Ребёнку предлагается рассмотреть, как расположены геометрические фигуры, в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группы и по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признаку объединены. Заметить ошибку, исправить и объяснить. Ответ адресован Незнайке или любому другому герою. Ошибка может состоять в том, что в группе кругов может оказаться треугольник. А в группе синего цвета фигуры зелёного и т. д. </w:t>
      </w:r>
    </w:p>
    <w:p w:rsidR="00842422" w:rsidRPr="00842422" w:rsidRDefault="003E6D50" w:rsidP="003E6D50">
      <w:pPr>
        <w:rPr>
          <w:rFonts w:ascii="Times New Roman" w:hAnsi="Times New Roman" w:cs="Times New Roman"/>
          <w:b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</w:p>
    <w:p w:rsidR="00842422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t xml:space="preserve"> Игра «Концовки»</w:t>
      </w:r>
      <w:r w:rsidRPr="003E6D50">
        <w:rPr>
          <w:rFonts w:ascii="Times New Roman" w:hAnsi="Times New Roman" w:cs="Times New Roman"/>
          <w:sz w:val="28"/>
          <w:szCs w:val="28"/>
        </w:rPr>
        <w:t xml:space="preserve"> Ребёнок должен закончить предложение: «Если стол выше стула, значит стул…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 xml:space="preserve"> «Если кресло мягче дивана, то диван… .» </w:t>
      </w:r>
    </w:p>
    <w:p w:rsidR="002228FC" w:rsidRPr="003E6D50" w:rsidRDefault="003E6D50" w:rsidP="003E6D50">
      <w:pPr>
        <w:rPr>
          <w:rFonts w:ascii="Times New Roman" w:hAnsi="Times New Roman" w:cs="Times New Roman"/>
          <w:sz w:val="28"/>
          <w:szCs w:val="28"/>
        </w:rPr>
      </w:pPr>
      <w:r w:rsidRPr="00842422">
        <w:rPr>
          <w:rFonts w:ascii="Times New Roman" w:hAnsi="Times New Roman" w:cs="Times New Roman"/>
          <w:b/>
          <w:sz w:val="28"/>
          <w:szCs w:val="28"/>
        </w:rPr>
        <w:lastRenderedPageBreak/>
        <w:t>Хитрые вопросы</w:t>
      </w:r>
      <w:r w:rsidRPr="003E6D50">
        <w:rPr>
          <w:rFonts w:ascii="Times New Roman" w:hAnsi="Times New Roman" w:cs="Times New Roman"/>
          <w:sz w:val="28"/>
          <w:szCs w:val="28"/>
        </w:rPr>
        <w:t xml:space="preserve"> - Что может быть как горячим. Так и холодным? (кастрюля, </w:t>
      </w:r>
      <w:bookmarkStart w:id="0" w:name="_GoBack"/>
      <w:bookmarkEnd w:id="0"/>
      <w:r w:rsidRPr="003E6D50">
        <w:rPr>
          <w:rFonts w:ascii="Times New Roman" w:hAnsi="Times New Roman" w:cs="Times New Roman"/>
          <w:sz w:val="28"/>
          <w:szCs w:val="28"/>
        </w:rPr>
        <w:t xml:space="preserve">чайник, суп и т. д.) </w:t>
      </w:r>
      <w:proofErr w:type="gramStart"/>
      <w:r w:rsidRPr="003E6D5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E6D50">
        <w:rPr>
          <w:rFonts w:ascii="Times New Roman" w:hAnsi="Times New Roman" w:cs="Times New Roman"/>
          <w:sz w:val="28"/>
          <w:szCs w:val="28"/>
        </w:rPr>
        <w:t>то никогда не поместится в кастрюлю? (её собственная крышка) - Из какой посуды нельзя ничего съесть? (из пустой) и др.</w:t>
      </w:r>
    </w:p>
    <w:sectPr w:rsidR="002228FC" w:rsidRPr="003E6D50" w:rsidSect="003E6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AB3"/>
    <w:multiLevelType w:val="hybridMultilevel"/>
    <w:tmpl w:val="0EDA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98F"/>
    <w:multiLevelType w:val="multilevel"/>
    <w:tmpl w:val="7E4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9"/>
    <w:rsid w:val="002228FC"/>
    <w:rsid w:val="002B5909"/>
    <w:rsid w:val="003E6D50"/>
    <w:rsid w:val="00842422"/>
    <w:rsid w:val="00B44A15"/>
    <w:rsid w:val="00DA6070"/>
    <w:rsid w:val="00E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2228FC"/>
  </w:style>
  <w:style w:type="character" w:customStyle="1" w:styleId="apple-converted-space">
    <w:name w:val="apple-converted-space"/>
    <w:basedOn w:val="a0"/>
    <w:rsid w:val="002228FC"/>
  </w:style>
  <w:style w:type="character" w:customStyle="1" w:styleId="butback">
    <w:name w:val="butback"/>
    <w:basedOn w:val="a0"/>
    <w:rsid w:val="002228FC"/>
  </w:style>
  <w:style w:type="paragraph" w:styleId="a4">
    <w:name w:val="List Paragraph"/>
    <w:basedOn w:val="a"/>
    <w:uiPriority w:val="34"/>
    <w:qFormat/>
    <w:rsid w:val="003E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2228FC"/>
  </w:style>
  <w:style w:type="character" w:customStyle="1" w:styleId="apple-converted-space">
    <w:name w:val="apple-converted-space"/>
    <w:basedOn w:val="a0"/>
    <w:rsid w:val="002228FC"/>
  </w:style>
  <w:style w:type="character" w:customStyle="1" w:styleId="butback">
    <w:name w:val="butback"/>
    <w:basedOn w:val="a0"/>
    <w:rsid w:val="002228FC"/>
  </w:style>
  <w:style w:type="paragraph" w:styleId="a4">
    <w:name w:val="List Paragraph"/>
    <w:basedOn w:val="a"/>
    <w:uiPriority w:val="34"/>
    <w:qFormat/>
    <w:rsid w:val="003E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2015-04-01T06:04:00Z</dcterms:created>
  <dcterms:modified xsi:type="dcterms:W3CDTF">2015-05-02T17:33:00Z</dcterms:modified>
</cp:coreProperties>
</file>