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04" w:rsidRPr="005103F8" w:rsidRDefault="00CE0004" w:rsidP="00CE0004">
      <w:pPr>
        <w:rPr>
          <w:sz w:val="28"/>
          <w:szCs w:val="28"/>
        </w:rPr>
      </w:pPr>
      <w:r w:rsidRPr="007A4E2B">
        <w:rPr>
          <w:b/>
          <w:sz w:val="28"/>
          <w:szCs w:val="28"/>
        </w:rPr>
        <w:t>Тема:</w:t>
      </w:r>
      <w:r>
        <w:rPr>
          <w:b/>
          <w:sz w:val="28"/>
          <w:szCs w:val="28"/>
        </w:rPr>
        <w:t xml:space="preserve"> «Дворец Снежной Королевы»</w:t>
      </w:r>
    </w:p>
    <w:p w:rsidR="00CE0004" w:rsidRDefault="00CE0004" w:rsidP="00CE0004">
      <w:pPr>
        <w:rPr>
          <w:sz w:val="28"/>
          <w:szCs w:val="28"/>
        </w:rPr>
      </w:pPr>
      <w:r>
        <w:rPr>
          <w:sz w:val="28"/>
          <w:szCs w:val="28"/>
        </w:rPr>
        <w:t>(</w:t>
      </w:r>
      <w:proofErr w:type="spellStart"/>
      <w:r>
        <w:rPr>
          <w:sz w:val="28"/>
          <w:szCs w:val="28"/>
        </w:rPr>
        <w:t>граттаж</w:t>
      </w:r>
      <w:proofErr w:type="spellEnd"/>
      <w:r>
        <w:rPr>
          <w:sz w:val="28"/>
          <w:szCs w:val="28"/>
        </w:rPr>
        <w:t>)</w:t>
      </w:r>
    </w:p>
    <w:p w:rsidR="00CE0004" w:rsidRDefault="00CE0004" w:rsidP="00CE0004">
      <w:pPr>
        <w:rPr>
          <w:sz w:val="28"/>
          <w:szCs w:val="28"/>
        </w:rPr>
      </w:pPr>
    </w:p>
    <w:p w:rsidR="00CE0004" w:rsidRDefault="00CE0004" w:rsidP="00CE0004">
      <w:pPr>
        <w:rPr>
          <w:b/>
          <w:sz w:val="28"/>
          <w:szCs w:val="28"/>
        </w:rPr>
      </w:pPr>
      <w:r w:rsidRPr="00243F2F">
        <w:rPr>
          <w:b/>
          <w:sz w:val="28"/>
          <w:szCs w:val="28"/>
        </w:rPr>
        <w:t>Изобразительные задачи:</w:t>
      </w:r>
    </w:p>
    <w:p w:rsidR="00CE0004" w:rsidRPr="00243F2F" w:rsidRDefault="00CE0004" w:rsidP="00CE0004">
      <w:pPr>
        <w:rPr>
          <w:sz w:val="28"/>
          <w:szCs w:val="28"/>
        </w:rPr>
      </w:pPr>
      <w:r w:rsidRPr="00243F2F">
        <w:rPr>
          <w:sz w:val="28"/>
          <w:szCs w:val="28"/>
        </w:rPr>
        <w:t>-познакомить дете</w:t>
      </w:r>
      <w:r>
        <w:rPr>
          <w:sz w:val="28"/>
          <w:szCs w:val="28"/>
        </w:rPr>
        <w:t xml:space="preserve">й с работой в технике </w:t>
      </w:r>
      <w:proofErr w:type="spellStart"/>
      <w:r>
        <w:rPr>
          <w:sz w:val="28"/>
          <w:szCs w:val="28"/>
        </w:rPr>
        <w:t>граттаж</w:t>
      </w:r>
      <w:proofErr w:type="spellEnd"/>
    </w:p>
    <w:p w:rsidR="00CE0004" w:rsidRDefault="00CE0004" w:rsidP="00CE0004">
      <w:pPr>
        <w:rPr>
          <w:sz w:val="28"/>
          <w:szCs w:val="28"/>
        </w:rPr>
      </w:pPr>
      <w:r>
        <w:rPr>
          <w:sz w:val="28"/>
          <w:szCs w:val="28"/>
        </w:rPr>
        <w:t>-учить создавать рисунки по мотивам сказок</w:t>
      </w:r>
    </w:p>
    <w:p w:rsidR="00CE0004" w:rsidRDefault="00CE0004" w:rsidP="00CE0004">
      <w:pPr>
        <w:rPr>
          <w:sz w:val="28"/>
          <w:szCs w:val="28"/>
        </w:rPr>
      </w:pPr>
      <w:r>
        <w:rPr>
          <w:sz w:val="28"/>
          <w:szCs w:val="28"/>
        </w:rPr>
        <w:t>-продолжать учить чувству композиции</w:t>
      </w:r>
    </w:p>
    <w:p w:rsidR="00CE0004" w:rsidRDefault="00CE0004" w:rsidP="00CE0004">
      <w:pPr>
        <w:rPr>
          <w:sz w:val="28"/>
          <w:szCs w:val="28"/>
        </w:rPr>
      </w:pPr>
      <w:r>
        <w:rPr>
          <w:sz w:val="28"/>
          <w:szCs w:val="28"/>
        </w:rPr>
        <w:t>-закрепить знания детей об архитектурном стиле</w:t>
      </w:r>
    </w:p>
    <w:p w:rsidR="00CE0004" w:rsidRPr="00243F2F" w:rsidRDefault="00CE0004" w:rsidP="00CE0004">
      <w:pPr>
        <w:rPr>
          <w:b/>
          <w:sz w:val="28"/>
          <w:szCs w:val="28"/>
        </w:rPr>
      </w:pPr>
      <w:r w:rsidRPr="00243F2F">
        <w:rPr>
          <w:b/>
          <w:sz w:val="28"/>
          <w:szCs w:val="28"/>
        </w:rPr>
        <w:t>Технические</w:t>
      </w:r>
      <w:r>
        <w:rPr>
          <w:b/>
          <w:sz w:val="28"/>
          <w:szCs w:val="28"/>
        </w:rPr>
        <w:t xml:space="preserve"> задачи:</w:t>
      </w:r>
    </w:p>
    <w:p w:rsidR="00CE0004" w:rsidRDefault="00CE0004" w:rsidP="00CE0004">
      <w:pPr>
        <w:rPr>
          <w:sz w:val="28"/>
          <w:szCs w:val="28"/>
        </w:rPr>
      </w:pPr>
      <w:r>
        <w:rPr>
          <w:sz w:val="28"/>
          <w:szCs w:val="28"/>
        </w:rPr>
        <w:t>-закреплять умение рисовать контур здания и придумывать украшающие детали</w:t>
      </w:r>
    </w:p>
    <w:p w:rsidR="00CE0004" w:rsidRDefault="00CE0004" w:rsidP="00CE0004">
      <w:pPr>
        <w:rPr>
          <w:sz w:val="28"/>
          <w:szCs w:val="28"/>
        </w:rPr>
      </w:pPr>
      <w:r>
        <w:rPr>
          <w:sz w:val="28"/>
          <w:szCs w:val="28"/>
        </w:rPr>
        <w:t xml:space="preserve">-учить рисовать дворец нетрадиционной техникой </w:t>
      </w:r>
    </w:p>
    <w:p w:rsidR="00CE0004" w:rsidRPr="00243F2F" w:rsidRDefault="00CE0004" w:rsidP="00CE0004">
      <w:pPr>
        <w:rPr>
          <w:b/>
          <w:sz w:val="28"/>
          <w:szCs w:val="28"/>
        </w:rPr>
      </w:pPr>
      <w:r w:rsidRPr="00243F2F">
        <w:rPr>
          <w:b/>
          <w:sz w:val="28"/>
          <w:szCs w:val="28"/>
        </w:rPr>
        <w:t>Воспитательные задачи:</w:t>
      </w:r>
    </w:p>
    <w:p w:rsidR="00CE0004" w:rsidRDefault="00CE0004" w:rsidP="00CE0004">
      <w:pPr>
        <w:rPr>
          <w:sz w:val="28"/>
          <w:szCs w:val="28"/>
        </w:rPr>
      </w:pPr>
      <w:r>
        <w:rPr>
          <w:sz w:val="28"/>
          <w:szCs w:val="28"/>
        </w:rPr>
        <w:t>-воспитывать интерес к творчеству Г.Х.Андерсену</w:t>
      </w:r>
    </w:p>
    <w:p w:rsidR="00CE0004" w:rsidRDefault="00CE0004" w:rsidP="00CE0004">
      <w:pPr>
        <w:rPr>
          <w:sz w:val="28"/>
          <w:szCs w:val="28"/>
        </w:rPr>
      </w:pPr>
      <w:r>
        <w:rPr>
          <w:sz w:val="28"/>
          <w:szCs w:val="28"/>
        </w:rPr>
        <w:t>-продолжать развивать фантазию детей</w:t>
      </w:r>
    </w:p>
    <w:p w:rsidR="00CE0004" w:rsidRDefault="00CE0004" w:rsidP="00CE0004">
      <w:pPr>
        <w:rPr>
          <w:b/>
          <w:sz w:val="28"/>
          <w:szCs w:val="28"/>
        </w:rPr>
      </w:pPr>
      <w:r w:rsidRPr="00243F2F">
        <w:rPr>
          <w:b/>
          <w:sz w:val="28"/>
          <w:szCs w:val="28"/>
        </w:rPr>
        <w:t>Материалы и оборудование:</w:t>
      </w:r>
    </w:p>
    <w:p w:rsidR="00CE0004" w:rsidRDefault="00CE0004" w:rsidP="00CE0004">
      <w:pPr>
        <w:rPr>
          <w:sz w:val="28"/>
          <w:szCs w:val="28"/>
        </w:rPr>
      </w:pPr>
      <w:r w:rsidRPr="00243F2F">
        <w:rPr>
          <w:sz w:val="28"/>
          <w:szCs w:val="28"/>
        </w:rPr>
        <w:t>-лист</w:t>
      </w:r>
      <w:r>
        <w:rPr>
          <w:sz w:val="28"/>
          <w:szCs w:val="28"/>
        </w:rPr>
        <w:t xml:space="preserve"> бумаги размера А</w:t>
      </w:r>
      <w:proofErr w:type="gramStart"/>
      <w:r>
        <w:rPr>
          <w:sz w:val="28"/>
          <w:szCs w:val="28"/>
        </w:rPr>
        <w:t>4</w:t>
      </w:r>
      <w:proofErr w:type="gramEnd"/>
    </w:p>
    <w:p w:rsidR="00CE0004" w:rsidRDefault="00CE0004" w:rsidP="00CE0004">
      <w:pPr>
        <w:rPr>
          <w:sz w:val="28"/>
          <w:szCs w:val="28"/>
        </w:rPr>
      </w:pPr>
      <w:r>
        <w:rPr>
          <w:sz w:val="28"/>
          <w:szCs w:val="28"/>
        </w:rPr>
        <w:t>-кусочек свечи</w:t>
      </w:r>
    </w:p>
    <w:p w:rsidR="00CE0004" w:rsidRDefault="00CE0004" w:rsidP="00CE0004">
      <w:pPr>
        <w:rPr>
          <w:sz w:val="28"/>
          <w:szCs w:val="28"/>
        </w:rPr>
      </w:pPr>
      <w:r>
        <w:rPr>
          <w:sz w:val="28"/>
          <w:szCs w:val="28"/>
        </w:rPr>
        <w:t>-гуашь чёрная</w:t>
      </w:r>
    </w:p>
    <w:p w:rsidR="00CE0004" w:rsidRDefault="00CE0004" w:rsidP="00CE0004">
      <w:pPr>
        <w:rPr>
          <w:sz w:val="28"/>
          <w:szCs w:val="28"/>
        </w:rPr>
      </w:pPr>
      <w:r>
        <w:rPr>
          <w:sz w:val="28"/>
          <w:szCs w:val="28"/>
        </w:rPr>
        <w:t>-кисть широкая</w:t>
      </w:r>
    </w:p>
    <w:p w:rsidR="00CE0004" w:rsidRDefault="00CE0004" w:rsidP="00CE0004">
      <w:pPr>
        <w:rPr>
          <w:sz w:val="28"/>
          <w:szCs w:val="28"/>
        </w:rPr>
      </w:pPr>
      <w:r>
        <w:rPr>
          <w:sz w:val="28"/>
          <w:szCs w:val="28"/>
        </w:rPr>
        <w:t>-зубочистки деревянные</w:t>
      </w:r>
    </w:p>
    <w:p w:rsidR="00CE0004" w:rsidRDefault="00CE0004" w:rsidP="00CE0004">
      <w:pPr>
        <w:rPr>
          <w:b/>
          <w:sz w:val="28"/>
          <w:szCs w:val="28"/>
        </w:rPr>
      </w:pPr>
      <w:r w:rsidRPr="00490BD5">
        <w:rPr>
          <w:b/>
          <w:sz w:val="28"/>
          <w:szCs w:val="28"/>
        </w:rPr>
        <w:t>Предварительная работа:</w:t>
      </w:r>
    </w:p>
    <w:p w:rsidR="00CE0004" w:rsidRDefault="00CE0004" w:rsidP="00CE0004">
      <w:pPr>
        <w:rPr>
          <w:sz w:val="28"/>
          <w:szCs w:val="28"/>
        </w:rPr>
      </w:pPr>
      <w:r>
        <w:rPr>
          <w:b/>
          <w:sz w:val="28"/>
          <w:szCs w:val="28"/>
        </w:rPr>
        <w:t>-</w:t>
      </w:r>
      <w:r w:rsidRPr="00490BD5">
        <w:rPr>
          <w:sz w:val="28"/>
          <w:szCs w:val="28"/>
        </w:rPr>
        <w:t>чтение</w:t>
      </w:r>
      <w:r>
        <w:rPr>
          <w:sz w:val="28"/>
          <w:szCs w:val="28"/>
        </w:rPr>
        <w:t xml:space="preserve"> сказки Г.Х. Андерсена «Снежная Королева»</w:t>
      </w:r>
    </w:p>
    <w:p w:rsidR="00CE0004" w:rsidRDefault="00CE0004" w:rsidP="00CE0004">
      <w:pPr>
        <w:rPr>
          <w:sz w:val="28"/>
          <w:szCs w:val="28"/>
        </w:rPr>
      </w:pPr>
      <w:r>
        <w:rPr>
          <w:sz w:val="28"/>
          <w:szCs w:val="28"/>
        </w:rPr>
        <w:t>-просмотр мультфильма</w:t>
      </w:r>
    </w:p>
    <w:p w:rsidR="00CE0004" w:rsidRPr="00490BD5" w:rsidRDefault="00CE0004" w:rsidP="00CE0004">
      <w:pPr>
        <w:rPr>
          <w:sz w:val="28"/>
          <w:szCs w:val="28"/>
        </w:rPr>
      </w:pPr>
      <w:r>
        <w:rPr>
          <w:sz w:val="28"/>
          <w:szCs w:val="28"/>
        </w:rPr>
        <w:t>-просмотр иллюстраций к сказкам</w:t>
      </w:r>
    </w:p>
    <w:p w:rsidR="00CE0004" w:rsidRDefault="00CE0004" w:rsidP="00CE0004">
      <w:pPr>
        <w:rPr>
          <w:b/>
          <w:sz w:val="28"/>
          <w:szCs w:val="28"/>
        </w:rPr>
      </w:pPr>
      <w:r w:rsidRPr="00490BD5">
        <w:rPr>
          <w:b/>
          <w:sz w:val="28"/>
          <w:szCs w:val="28"/>
        </w:rPr>
        <w:lastRenderedPageBreak/>
        <w:t>Ход занятия</w:t>
      </w:r>
      <w:r>
        <w:rPr>
          <w:b/>
          <w:sz w:val="28"/>
          <w:szCs w:val="28"/>
        </w:rPr>
        <w:t>:</w:t>
      </w:r>
    </w:p>
    <w:tbl>
      <w:tblPr>
        <w:tblStyle w:val="a3"/>
        <w:tblW w:w="0" w:type="auto"/>
        <w:tblLook w:val="04A0"/>
      </w:tblPr>
      <w:tblGrid>
        <w:gridCol w:w="2235"/>
        <w:gridCol w:w="4819"/>
        <w:gridCol w:w="2517"/>
      </w:tblGrid>
      <w:tr w:rsidR="00CE0004" w:rsidTr="00FF420D">
        <w:tc>
          <w:tcPr>
            <w:tcW w:w="2235" w:type="dxa"/>
          </w:tcPr>
          <w:p w:rsidR="00CE0004" w:rsidRPr="00490BD5" w:rsidRDefault="00CE0004" w:rsidP="00FF420D">
            <w:pPr>
              <w:rPr>
                <w:sz w:val="28"/>
                <w:szCs w:val="28"/>
              </w:rPr>
            </w:pPr>
            <w:r w:rsidRPr="00490BD5">
              <w:rPr>
                <w:sz w:val="28"/>
                <w:szCs w:val="28"/>
              </w:rPr>
              <w:t>Часть занятия</w:t>
            </w:r>
          </w:p>
        </w:tc>
        <w:tc>
          <w:tcPr>
            <w:tcW w:w="4819" w:type="dxa"/>
          </w:tcPr>
          <w:p w:rsidR="00CE0004" w:rsidRPr="00ED6C63" w:rsidRDefault="00CE0004" w:rsidP="00FF420D">
            <w:pPr>
              <w:rPr>
                <w:sz w:val="28"/>
                <w:szCs w:val="28"/>
              </w:rPr>
            </w:pPr>
            <w:r w:rsidRPr="00ED6C63">
              <w:rPr>
                <w:sz w:val="28"/>
                <w:szCs w:val="28"/>
              </w:rPr>
              <w:t>Содержание работы</w:t>
            </w:r>
          </w:p>
        </w:tc>
        <w:tc>
          <w:tcPr>
            <w:tcW w:w="2517" w:type="dxa"/>
          </w:tcPr>
          <w:p w:rsidR="00CE0004" w:rsidRPr="00ED6C63" w:rsidRDefault="00CE0004" w:rsidP="00FF420D">
            <w:pPr>
              <w:rPr>
                <w:sz w:val="28"/>
                <w:szCs w:val="28"/>
              </w:rPr>
            </w:pPr>
            <w:r w:rsidRPr="00ED6C63">
              <w:rPr>
                <w:sz w:val="28"/>
                <w:szCs w:val="28"/>
              </w:rPr>
              <w:t>Методы и приёмы</w:t>
            </w:r>
          </w:p>
        </w:tc>
      </w:tr>
      <w:tr w:rsidR="00CE0004" w:rsidTr="00FF420D">
        <w:tc>
          <w:tcPr>
            <w:tcW w:w="2235" w:type="dxa"/>
          </w:tcPr>
          <w:p w:rsidR="00CE0004" w:rsidRDefault="00CE0004" w:rsidP="00FF420D">
            <w:pPr>
              <w:rPr>
                <w:sz w:val="28"/>
                <w:szCs w:val="28"/>
              </w:rPr>
            </w:pPr>
            <w:r w:rsidRPr="00ED6C63">
              <w:rPr>
                <w:sz w:val="28"/>
                <w:szCs w:val="28"/>
              </w:rPr>
              <w:t>1.Вводная часть</w:t>
            </w: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r>
              <w:rPr>
                <w:sz w:val="28"/>
                <w:szCs w:val="28"/>
              </w:rPr>
              <w:t>2.Объяснение</w:t>
            </w: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r>
              <w:rPr>
                <w:sz w:val="28"/>
                <w:szCs w:val="28"/>
              </w:rPr>
              <w:t>3.Работа выполняемая детьми</w:t>
            </w: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Pr="00ED6C63" w:rsidRDefault="00CE0004" w:rsidP="00FF420D">
            <w:pPr>
              <w:rPr>
                <w:sz w:val="28"/>
                <w:szCs w:val="28"/>
              </w:rPr>
            </w:pPr>
            <w:r>
              <w:rPr>
                <w:sz w:val="28"/>
                <w:szCs w:val="28"/>
              </w:rPr>
              <w:t>4.Анализ детских работ</w:t>
            </w:r>
          </w:p>
        </w:tc>
        <w:tc>
          <w:tcPr>
            <w:tcW w:w="4819" w:type="dxa"/>
          </w:tcPr>
          <w:p w:rsidR="00CE0004" w:rsidRDefault="00CE0004" w:rsidP="00FF420D">
            <w:pPr>
              <w:rPr>
                <w:b/>
                <w:sz w:val="28"/>
                <w:szCs w:val="28"/>
              </w:rPr>
            </w:pPr>
            <w:r w:rsidRPr="00011733">
              <w:rPr>
                <w:sz w:val="28"/>
                <w:szCs w:val="28"/>
              </w:rPr>
              <w:t>Звучит музыка « Вальс снежинок</w:t>
            </w:r>
            <w:r>
              <w:rPr>
                <w:b/>
                <w:sz w:val="28"/>
                <w:szCs w:val="28"/>
              </w:rPr>
              <w:t>».</w:t>
            </w:r>
          </w:p>
          <w:p w:rsidR="00CE0004" w:rsidRDefault="00CE0004" w:rsidP="00FF420D">
            <w:pPr>
              <w:rPr>
                <w:sz w:val="28"/>
                <w:szCs w:val="28"/>
              </w:rPr>
            </w:pPr>
            <w:r w:rsidRPr="00011733">
              <w:rPr>
                <w:sz w:val="28"/>
                <w:szCs w:val="28"/>
              </w:rPr>
              <w:t>Я предлагаю детям закрыть глаза и  представить сказку «Снежная Королева»</w:t>
            </w:r>
          </w:p>
          <w:p w:rsidR="00CE0004" w:rsidRDefault="00CE0004" w:rsidP="00FF420D">
            <w:pPr>
              <w:rPr>
                <w:sz w:val="28"/>
                <w:szCs w:val="28"/>
              </w:rPr>
            </w:pPr>
          </w:p>
          <w:p w:rsidR="00CE0004" w:rsidRDefault="00CE0004" w:rsidP="00FF420D">
            <w:pPr>
              <w:rPr>
                <w:sz w:val="28"/>
                <w:szCs w:val="28"/>
              </w:rPr>
            </w:pPr>
            <w:r>
              <w:rPr>
                <w:sz w:val="28"/>
                <w:szCs w:val="28"/>
              </w:rPr>
              <w:t xml:space="preserve">Недавно мы читали эту сказку, давайте  </w:t>
            </w:r>
            <w:proofErr w:type="gramStart"/>
            <w:r>
              <w:rPr>
                <w:sz w:val="28"/>
                <w:szCs w:val="28"/>
              </w:rPr>
              <w:t>вспомним</w:t>
            </w:r>
            <w:proofErr w:type="gramEnd"/>
            <w:r>
              <w:rPr>
                <w:sz w:val="28"/>
                <w:szCs w:val="28"/>
              </w:rPr>
              <w:t xml:space="preserve"> каким событием она начинается? </w:t>
            </w:r>
            <w:proofErr w:type="gramStart"/>
            <w:r>
              <w:rPr>
                <w:sz w:val="28"/>
                <w:szCs w:val="28"/>
              </w:rPr>
              <w:t>Верно</w:t>
            </w:r>
            <w:proofErr w:type="gramEnd"/>
            <w:r>
              <w:rPr>
                <w:sz w:val="28"/>
                <w:szCs w:val="28"/>
              </w:rPr>
              <w:t xml:space="preserve"> Снежная Королева похищает Кая и увозит его в свой ледяной дворец.</w:t>
            </w:r>
          </w:p>
          <w:p w:rsidR="00CE0004" w:rsidRDefault="00CE0004" w:rsidP="00FF420D">
            <w:pPr>
              <w:rPr>
                <w:sz w:val="28"/>
                <w:szCs w:val="28"/>
              </w:rPr>
            </w:pPr>
          </w:p>
          <w:p w:rsidR="00CE0004" w:rsidRDefault="00CE0004" w:rsidP="00FF420D">
            <w:pPr>
              <w:rPr>
                <w:sz w:val="28"/>
                <w:szCs w:val="28"/>
              </w:rPr>
            </w:pPr>
            <w:r>
              <w:rPr>
                <w:sz w:val="28"/>
                <w:szCs w:val="28"/>
              </w:rPr>
              <w:t>Дети рассматривают разложенные на столе иллюстрации к сказкам, на них изображены сказочные дворцы из разных сказок.</w:t>
            </w:r>
          </w:p>
          <w:p w:rsidR="00CE0004" w:rsidRDefault="00CE0004" w:rsidP="00FF420D">
            <w:pPr>
              <w:rPr>
                <w:sz w:val="28"/>
                <w:szCs w:val="28"/>
              </w:rPr>
            </w:pPr>
            <w:r>
              <w:rPr>
                <w:sz w:val="28"/>
                <w:szCs w:val="28"/>
              </w:rPr>
              <w:t xml:space="preserve">Я предлагаю детям изобразить дворец «Снежной Королевы» в технике </w:t>
            </w:r>
            <w:proofErr w:type="spellStart"/>
            <w:r>
              <w:rPr>
                <w:sz w:val="28"/>
                <w:szCs w:val="28"/>
              </w:rPr>
              <w:t>граттаж</w:t>
            </w:r>
            <w:proofErr w:type="spellEnd"/>
            <w:r>
              <w:rPr>
                <w:sz w:val="28"/>
                <w:szCs w:val="28"/>
              </w:rPr>
              <w:t>, что в переводе с французского обозначает царапать.</w:t>
            </w:r>
          </w:p>
          <w:p w:rsidR="00CE0004" w:rsidRDefault="00CE0004" w:rsidP="00FF420D">
            <w:pPr>
              <w:rPr>
                <w:sz w:val="28"/>
                <w:szCs w:val="28"/>
              </w:rPr>
            </w:pPr>
            <w:r>
              <w:rPr>
                <w:sz w:val="28"/>
                <w:szCs w:val="28"/>
              </w:rPr>
              <w:t>Сначала мы должны подготовить бумагу, перед началом работы застилаем столы старыми газетами, затем натираем лист бумаги свечой. Следить за тем, чтобы лист весь был покрыт воском. Затем густо наносим на лист чёрную гуашь.</w:t>
            </w:r>
          </w:p>
          <w:p w:rsidR="00CE0004" w:rsidRDefault="00CE0004" w:rsidP="00FF420D">
            <w:pPr>
              <w:rPr>
                <w:sz w:val="28"/>
                <w:szCs w:val="28"/>
              </w:rPr>
            </w:pPr>
            <w:r>
              <w:rPr>
                <w:sz w:val="28"/>
                <w:szCs w:val="28"/>
              </w:rPr>
              <w:t xml:space="preserve">Бумага должна просохнуть. Зубочистками начинаем процарапывать свой рисунок. </w:t>
            </w:r>
          </w:p>
          <w:p w:rsidR="00CE0004" w:rsidRDefault="00CE0004" w:rsidP="00FF420D">
            <w:pPr>
              <w:rPr>
                <w:sz w:val="28"/>
                <w:szCs w:val="28"/>
              </w:rPr>
            </w:pPr>
          </w:p>
          <w:p w:rsidR="00CE0004" w:rsidRDefault="00CE0004" w:rsidP="00FF420D">
            <w:pPr>
              <w:rPr>
                <w:sz w:val="28"/>
                <w:szCs w:val="28"/>
              </w:rPr>
            </w:pPr>
            <w:r>
              <w:rPr>
                <w:sz w:val="28"/>
                <w:szCs w:val="28"/>
              </w:rPr>
              <w:t xml:space="preserve"> Дети выполняют работу под музыку </w:t>
            </w:r>
            <w:proofErr w:type="spellStart"/>
            <w:r>
              <w:rPr>
                <w:sz w:val="28"/>
                <w:szCs w:val="28"/>
              </w:rPr>
              <w:t>Вивальди</w:t>
            </w:r>
            <w:proofErr w:type="spellEnd"/>
            <w:r>
              <w:rPr>
                <w:sz w:val="28"/>
                <w:szCs w:val="28"/>
              </w:rPr>
              <w:t xml:space="preserve"> «Времена года». Обращаю внимание детей на архитектурный стиль замка, на форму башен, крыши, окон.</w:t>
            </w:r>
          </w:p>
          <w:p w:rsidR="00CE0004" w:rsidRPr="00011733" w:rsidRDefault="00CE0004" w:rsidP="00FF420D">
            <w:pPr>
              <w:rPr>
                <w:sz w:val="28"/>
                <w:szCs w:val="28"/>
              </w:rPr>
            </w:pPr>
            <w:r>
              <w:rPr>
                <w:sz w:val="28"/>
                <w:szCs w:val="28"/>
              </w:rPr>
              <w:t xml:space="preserve">В конце занятия рассматриваем работы. Все работы получились разнообразные и интересные.  </w:t>
            </w:r>
          </w:p>
        </w:tc>
        <w:tc>
          <w:tcPr>
            <w:tcW w:w="2517" w:type="dxa"/>
          </w:tcPr>
          <w:p w:rsidR="00CE0004" w:rsidRDefault="00CE0004" w:rsidP="00FF420D">
            <w:pPr>
              <w:rPr>
                <w:sz w:val="28"/>
                <w:szCs w:val="28"/>
              </w:rPr>
            </w:pPr>
            <w:r w:rsidRPr="00011733">
              <w:rPr>
                <w:sz w:val="28"/>
                <w:szCs w:val="28"/>
              </w:rPr>
              <w:t>Сюрпризный момент</w:t>
            </w: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r>
              <w:rPr>
                <w:sz w:val="28"/>
                <w:szCs w:val="28"/>
              </w:rPr>
              <w:t>Показ</w:t>
            </w: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r>
              <w:rPr>
                <w:sz w:val="28"/>
                <w:szCs w:val="28"/>
              </w:rPr>
              <w:t xml:space="preserve">Напоминаю, что нажимать на зубочистку надо достаточно </w:t>
            </w:r>
            <w:proofErr w:type="spellStart"/>
            <w:r>
              <w:rPr>
                <w:sz w:val="28"/>
                <w:szCs w:val="28"/>
              </w:rPr>
              <w:t>сильно</w:t>
            </w:r>
            <w:proofErr w:type="gramStart"/>
            <w:r>
              <w:rPr>
                <w:sz w:val="28"/>
                <w:szCs w:val="28"/>
              </w:rPr>
              <w:t>,ч</w:t>
            </w:r>
            <w:proofErr w:type="gramEnd"/>
            <w:r>
              <w:rPr>
                <w:sz w:val="28"/>
                <w:szCs w:val="28"/>
              </w:rPr>
              <w:t>тобы</w:t>
            </w:r>
            <w:proofErr w:type="spellEnd"/>
            <w:r>
              <w:rPr>
                <w:sz w:val="28"/>
                <w:szCs w:val="28"/>
              </w:rPr>
              <w:t xml:space="preserve"> рисунок процарапывался.</w:t>
            </w: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p>
          <w:p w:rsidR="00CE0004" w:rsidRDefault="00CE0004" w:rsidP="00FF420D">
            <w:pPr>
              <w:rPr>
                <w:sz w:val="28"/>
                <w:szCs w:val="28"/>
              </w:rPr>
            </w:pPr>
            <w:r>
              <w:rPr>
                <w:sz w:val="28"/>
                <w:szCs w:val="28"/>
              </w:rPr>
              <w:t>Отмечаю фантазию и  творческий подход</w:t>
            </w:r>
          </w:p>
          <w:p w:rsidR="00CE0004" w:rsidRPr="00011733" w:rsidRDefault="00CE0004" w:rsidP="00FF420D">
            <w:pPr>
              <w:rPr>
                <w:sz w:val="28"/>
                <w:szCs w:val="28"/>
              </w:rPr>
            </w:pPr>
          </w:p>
        </w:tc>
      </w:tr>
    </w:tbl>
    <w:p w:rsidR="00006C4A" w:rsidRDefault="00CE0004"/>
    <w:sectPr w:rsidR="00006C4A" w:rsidSect="0020692B">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004"/>
    <w:rsid w:val="0020692B"/>
    <w:rsid w:val="007C7F22"/>
    <w:rsid w:val="00CE0004"/>
    <w:rsid w:val="00D15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0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1800</Characters>
  <Application>Microsoft Office Word</Application>
  <DocSecurity>0</DocSecurity>
  <Lines>15</Lines>
  <Paragraphs>4</Paragraphs>
  <ScaleCrop>false</ScaleCrop>
  <Company>Home</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c:creator>
  <cp:keywords/>
  <dc:description/>
  <cp:lastModifiedBy>VE</cp:lastModifiedBy>
  <cp:revision>1</cp:revision>
  <dcterms:created xsi:type="dcterms:W3CDTF">2014-06-20T15:40:00Z</dcterms:created>
  <dcterms:modified xsi:type="dcterms:W3CDTF">2014-06-20T15:41:00Z</dcterms:modified>
</cp:coreProperties>
</file>