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F3" w:rsidRPr="00D307C9" w:rsidRDefault="00BA29F3" w:rsidP="00D307C9">
      <w:pPr>
        <w:pStyle w:val="1"/>
        <w:spacing w:line="360" w:lineRule="auto"/>
        <w:jc w:val="center"/>
        <w:rPr>
          <w:b/>
          <w:sz w:val="28"/>
          <w:szCs w:val="28"/>
        </w:rPr>
      </w:pPr>
      <w:r w:rsidRPr="00D307C9">
        <w:rPr>
          <w:b/>
          <w:sz w:val="28"/>
          <w:szCs w:val="28"/>
        </w:rPr>
        <w:t xml:space="preserve">Проект «Изучаем приказ №655 ФГТ к структуре ООП </w:t>
      </w:r>
      <w:proofErr w:type="gramStart"/>
      <w:r w:rsidRPr="00D307C9">
        <w:rPr>
          <w:b/>
          <w:sz w:val="28"/>
          <w:szCs w:val="28"/>
        </w:rPr>
        <w:t>ДО</w:t>
      </w:r>
      <w:proofErr w:type="gramEnd"/>
      <w:r w:rsidRPr="00D307C9">
        <w:rPr>
          <w:b/>
          <w:sz w:val="28"/>
          <w:szCs w:val="28"/>
        </w:rPr>
        <w:t>»</w:t>
      </w:r>
    </w:p>
    <w:p w:rsidR="002B5CA6" w:rsidRDefault="002B5CA6" w:rsidP="00D307C9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:rsidR="002B5CA6" w:rsidRDefault="002B5CA6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проекта, участники, масштаб……………………………………</w:t>
      </w:r>
      <w:r w:rsidR="00C314A3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  <w:r w:rsidR="00D615C4">
        <w:rPr>
          <w:sz w:val="28"/>
          <w:szCs w:val="28"/>
        </w:rPr>
        <w:t>….</w:t>
      </w:r>
      <w:r w:rsidR="00A050BF">
        <w:rPr>
          <w:sz w:val="28"/>
          <w:szCs w:val="28"/>
        </w:rPr>
        <w:t>2</w:t>
      </w:r>
      <w:r>
        <w:rPr>
          <w:sz w:val="28"/>
          <w:szCs w:val="28"/>
        </w:rPr>
        <w:t xml:space="preserve"> стр.</w:t>
      </w:r>
    </w:p>
    <w:p w:rsidR="002B5CA6" w:rsidRDefault="002B5CA6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Актуальность……………………………………………………………</w:t>
      </w:r>
      <w:r w:rsidR="00C314A3">
        <w:rPr>
          <w:sz w:val="28"/>
          <w:szCs w:val="28"/>
        </w:rPr>
        <w:t>……</w:t>
      </w:r>
      <w:r w:rsidR="00D615C4">
        <w:rPr>
          <w:sz w:val="28"/>
          <w:szCs w:val="28"/>
        </w:rPr>
        <w:t>…</w:t>
      </w:r>
      <w:r w:rsidR="00A050BF">
        <w:rPr>
          <w:sz w:val="28"/>
          <w:szCs w:val="28"/>
        </w:rPr>
        <w:t xml:space="preserve">2 </w:t>
      </w:r>
      <w:r>
        <w:rPr>
          <w:sz w:val="28"/>
          <w:szCs w:val="28"/>
        </w:rPr>
        <w:t>стр.</w:t>
      </w:r>
    </w:p>
    <w:p w:rsidR="002B5CA6" w:rsidRDefault="002B5CA6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ориентиры……………………………………………….. </w:t>
      </w:r>
      <w:r w:rsidR="00C314A3">
        <w:rPr>
          <w:sz w:val="28"/>
          <w:szCs w:val="28"/>
        </w:rPr>
        <w:t>…………</w:t>
      </w:r>
      <w:r>
        <w:rPr>
          <w:sz w:val="28"/>
          <w:szCs w:val="28"/>
        </w:rPr>
        <w:t xml:space="preserve"> </w:t>
      </w:r>
      <w:r w:rsidR="00790992">
        <w:rPr>
          <w:sz w:val="28"/>
          <w:szCs w:val="28"/>
        </w:rPr>
        <w:t>.</w:t>
      </w:r>
      <w:r w:rsidR="00A050BF">
        <w:rPr>
          <w:sz w:val="28"/>
          <w:szCs w:val="28"/>
        </w:rPr>
        <w:t xml:space="preserve">2 </w:t>
      </w:r>
      <w:r>
        <w:rPr>
          <w:sz w:val="28"/>
          <w:szCs w:val="28"/>
        </w:rPr>
        <w:t>стр.</w:t>
      </w:r>
    </w:p>
    <w:p w:rsidR="002B5CA6" w:rsidRDefault="002B5CA6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проекта…………………………………………</w:t>
      </w:r>
      <w:r w:rsidR="00C314A3">
        <w:rPr>
          <w:sz w:val="28"/>
          <w:szCs w:val="28"/>
        </w:rPr>
        <w:t>……………</w:t>
      </w:r>
      <w:r w:rsidR="00790992">
        <w:rPr>
          <w:sz w:val="28"/>
          <w:szCs w:val="28"/>
        </w:rPr>
        <w:t xml:space="preserve">2 </w:t>
      </w:r>
      <w:r>
        <w:rPr>
          <w:sz w:val="28"/>
          <w:szCs w:val="28"/>
        </w:rPr>
        <w:t>стр.</w:t>
      </w:r>
    </w:p>
    <w:p w:rsidR="00371BCE" w:rsidRPr="005058D8" w:rsidRDefault="00371BCE" w:rsidP="00505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8D8">
        <w:rPr>
          <w:rFonts w:ascii="Times New Roman" w:hAnsi="Times New Roman" w:cs="Times New Roman"/>
          <w:sz w:val="28"/>
          <w:szCs w:val="28"/>
        </w:rPr>
        <w:t xml:space="preserve">Материально-техническое  обеспечение……………………………….. </w:t>
      </w:r>
      <w:r w:rsidR="00C314A3" w:rsidRPr="005058D8">
        <w:rPr>
          <w:rFonts w:ascii="Times New Roman" w:hAnsi="Times New Roman" w:cs="Times New Roman"/>
          <w:sz w:val="28"/>
          <w:szCs w:val="28"/>
        </w:rPr>
        <w:t>…</w:t>
      </w:r>
      <w:r w:rsidR="00790992">
        <w:rPr>
          <w:rFonts w:ascii="Times New Roman" w:hAnsi="Times New Roman" w:cs="Times New Roman"/>
          <w:sz w:val="28"/>
          <w:szCs w:val="28"/>
        </w:rPr>
        <w:t>….3</w:t>
      </w:r>
      <w:r w:rsidRPr="005058D8">
        <w:rPr>
          <w:rFonts w:ascii="Times New Roman" w:hAnsi="Times New Roman" w:cs="Times New Roman"/>
          <w:sz w:val="28"/>
          <w:szCs w:val="28"/>
        </w:rPr>
        <w:t>стр.</w:t>
      </w:r>
    </w:p>
    <w:p w:rsidR="002B5CA6" w:rsidRDefault="00371BCE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Мониторинг………………………………… </w:t>
      </w:r>
      <w:r w:rsidR="00C314A3">
        <w:rPr>
          <w:sz w:val="28"/>
          <w:szCs w:val="28"/>
        </w:rPr>
        <w:t>………………………………….</w:t>
      </w:r>
      <w:r w:rsidR="00942A90">
        <w:rPr>
          <w:sz w:val="28"/>
          <w:szCs w:val="28"/>
        </w:rPr>
        <w:t xml:space="preserve">4 </w:t>
      </w:r>
      <w:r>
        <w:rPr>
          <w:sz w:val="28"/>
          <w:szCs w:val="28"/>
        </w:rPr>
        <w:t>стр.</w:t>
      </w:r>
    </w:p>
    <w:p w:rsidR="00371BCE" w:rsidRDefault="00371BCE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реализации проекта…………………………………………</w:t>
      </w:r>
      <w:r w:rsidR="00C314A3">
        <w:rPr>
          <w:sz w:val="28"/>
          <w:szCs w:val="28"/>
        </w:rPr>
        <w:t>……</w:t>
      </w:r>
      <w:r w:rsidR="00942A90">
        <w:rPr>
          <w:sz w:val="28"/>
          <w:szCs w:val="28"/>
        </w:rPr>
        <w:t>…4</w:t>
      </w:r>
      <w:r>
        <w:rPr>
          <w:sz w:val="28"/>
          <w:szCs w:val="28"/>
        </w:rPr>
        <w:t xml:space="preserve"> стр.</w:t>
      </w:r>
    </w:p>
    <w:p w:rsidR="00371BCE" w:rsidRDefault="00C314A3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</w:t>
      </w:r>
      <w:r w:rsidR="00F51715">
        <w:rPr>
          <w:sz w:val="28"/>
          <w:szCs w:val="28"/>
        </w:rPr>
        <w:t xml:space="preserve">.5 </w:t>
      </w:r>
      <w:r>
        <w:rPr>
          <w:sz w:val="28"/>
          <w:szCs w:val="28"/>
        </w:rPr>
        <w:t>стр.</w:t>
      </w:r>
    </w:p>
    <w:p w:rsidR="00D615C4" w:rsidRDefault="00D615C4" w:rsidP="00D307C9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Приложение№1. Памятка по ФГТ к структуре ООП ДО…………………</w:t>
      </w:r>
      <w:r w:rsidR="00F51715">
        <w:rPr>
          <w:sz w:val="28"/>
          <w:szCs w:val="28"/>
        </w:rPr>
        <w:t xml:space="preserve">…5 </w:t>
      </w:r>
      <w:r>
        <w:rPr>
          <w:sz w:val="28"/>
          <w:szCs w:val="28"/>
        </w:rPr>
        <w:t>стр.</w:t>
      </w:r>
    </w:p>
    <w:p w:rsidR="00D615C4" w:rsidRPr="00D615C4" w:rsidRDefault="00D615C4" w:rsidP="00D307C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615C4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15C4">
        <w:rPr>
          <w:rFonts w:ascii="Times New Roman" w:hAnsi="Times New Roman" w:cs="Times New Roman"/>
          <w:bCs/>
          <w:sz w:val="28"/>
          <w:szCs w:val="28"/>
        </w:rPr>
        <w:t xml:space="preserve"> Вопросы </w:t>
      </w:r>
      <w:proofErr w:type="gramStart"/>
      <w:r w:rsidRPr="00D615C4">
        <w:rPr>
          <w:rFonts w:ascii="Times New Roman" w:hAnsi="Times New Roman" w:cs="Times New Roman"/>
          <w:bCs/>
          <w:sz w:val="28"/>
          <w:szCs w:val="28"/>
        </w:rPr>
        <w:t>э</w:t>
      </w:r>
      <w:r w:rsidRPr="00D615C4">
        <w:rPr>
          <w:rFonts w:ascii="Times New Roman" w:eastAsia="Calibri" w:hAnsi="Times New Roman" w:cs="Times New Roman"/>
          <w:bCs/>
          <w:sz w:val="28"/>
          <w:szCs w:val="28"/>
        </w:rPr>
        <w:t>кспресс-опрос</w:t>
      </w:r>
      <w:r w:rsidRPr="00D615C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D615C4">
        <w:rPr>
          <w:rFonts w:ascii="Times New Roman" w:eastAsia="Calibri" w:hAnsi="Times New Roman" w:cs="Times New Roman"/>
          <w:bCs/>
          <w:sz w:val="28"/>
          <w:szCs w:val="28"/>
        </w:rPr>
        <w:t xml:space="preserve"> по ФГТ к структуре ООП ДО</w:t>
      </w:r>
      <w:r>
        <w:rPr>
          <w:rFonts w:ascii="Times New Roman" w:eastAsia="Calibri" w:hAnsi="Times New Roman" w:cs="Times New Roman"/>
          <w:bCs/>
          <w:sz w:val="28"/>
          <w:szCs w:val="28"/>
        </w:rPr>
        <w:t>……</w:t>
      </w:r>
      <w:r w:rsidR="005058D8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……………………………………………………………………</w:t>
      </w:r>
      <w:r w:rsidR="00F51715">
        <w:rPr>
          <w:rFonts w:ascii="Times New Roman" w:eastAsia="Calibri" w:hAnsi="Times New Roman" w:cs="Times New Roman"/>
          <w:bCs/>
          <w:sz w:val="28"/>
          <w:szCs w:val="28"/>
        </w:rPr>
        <w:t xml:space="preserve">……..6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стр.</w:t>
      </w:r>
    </w:p>
    <w:p w:rsidR="00D307C9" w:rsidRDefault="00D307C9" w:rsidP="00D307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7C9" w:rsidRDefault="00D307C9" w:rsidP="00BA2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9F3" w:rsidRPr="00BA29F3" w:rsidRDefault="00BA29F3" w:rsidP="00BA2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9F3">
        <w:rPr>
          <w:rFonts w:ascii="Times New Roman" w:hAnsi="Times New Roman" w:cs="Times New Roman"/>
          <w:sz w:val="28"/>
          <w:szCs w:val="28"/>
        </w:rPr>
        <w:lastRenderedPageBreak/>
        <w:t>Тип проекта: образовательный.</w:t>
      </w:r>
    </w:p>
    <w:p w:rsidR="00BA29F3" w:rsidRPr="00BA29F3" w:rsidRDefault="00BA29F3" w:rsidP="00BA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F3">
        <w:rPr>
          <w:rFonts w:ascii="Times New Roman" w:hAnsi="Times New Roman" w:cs="Times New Roman"/>
          <w:sz w:val="28"/>
          <w:szCs w:val="28"/>
        </w:rPr>
        <w:t>Участники: автор проекта  методист Чащина Т.В., целевая группа: педагоги ДОУ.</w:t>
      </w:r>
    </w:p>
    <w:p w:rsidR="00BA29F3" w:rsidRDefault="002944C5" w:rsidP="00BA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Масштаб:  </w:t>
      </w:r>
      <w:r w:rsidR="002D5698">
        <w:rPr>
          <w:rFonts w:ascii="Times New Roman" w:hAnsi="Times New Roman" w:cs="Times New Roman"/>
          <w:sz w:val="28"/>
          <w:szCs w:val="28"/>
        </w:rPr>
        <w:t>ноябрь 2010</w:t>
      </w:r>
      <w:r w:rsidR="0093156E">
        <w:rPr>
          <w:rFonts w:ascii="Times New Roman" w:hAnsi="Times New Roman" w:cs="Times New Roman"/>
          <w:sz w:val="28"/>
          <w:szCs w:val="28"/>
        </w:rPr>
        <w:t>-</w:t>
      </w:r>
      <w:r w:rsidR="00CB5369">
        <w:rPr>
          <w:rFonts w:ascii="Times New Roman" w:hAnsi="Times New Roman" w:cs="Times New Roman"/>
          <w:sz w:val="28"/>
          <w:szCs w:val="28"/>
        </w:rPr>
        <w:t xml:space="preserve"> </w:t>
      </w:r>
      <w:r w:rsidR="00A9728B">
        <w:rPr>
          <w:rFonts w:ascii="Times New Roman" w:hAnsi="Times New Roman" w:cs="Times New Roman"/>
          <w:sz w:val="28"/>
          <w:szCs w:val="28"/>
        </w:rPr>
        <w:t>сентябрь 2011</w:t>
      </w:r>
      <w:r w:rsidR="0093156E">
        <w:rPr>
          <w:rFonts w:ascii="Times New Roman" w:hAnsi="Times New Roman" w:cs="Times New Roman"/>
          <w:sz w:val="28"/>
          <w:szCs w:val="28"/>
        </w:rPr>
        <w:t>г</w:t>
      </w:r>
      <w:r w:rsidR="00BA29F3" w:rsidRPr="00BA29F3">
        <w:rPr>
          <w:rFonts w:ascii="Times New Roman" w:hAnsi="Times New Roman" w:cs="Times New Roman"/>
          <w:sz w:val="28"/>
          <w:szCs w:val="28"/>
        </w:rPr>
        <w:t>.</w:t>
      </w:r>
    </w:p>
    <w:p w:rsidR="00CB5369" w:rsidRDefault="00CB5369" w:rsidP="00BA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369" w:rsidRDefault="00232993" w:rsidP="00232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A3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17883" w:rsidRPr="00917883" w:rsidRDefault="00917883" w:rsidP="00917883">
      <w:pPr>
        <w:pStyle w:val="c2"/>
        <w:shd w:val="clear" w:color="auto" w:fill="FFFFFF"/>
        <w:spacing w:before="0" w:after="0" w:line="276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</w:t>
      </w:r>
      <w:r w:rsidR="00A050BF">
        <w:rPr>
          <w:rStyle w:val="c0"/>
          <w:color w:val="444444"/>
          <w:sz w:val="28"/>
          <w:szCs w:val="28"/>
        </w:rPr>
        <w:t xml:space="preserve"> </w:t>
      </w:r>
      <w:r w:rsidRPr="00917883">
        <w:rPr>
          <w:rStyle w:val="c0"/>
          <w:color w:val="444444"/>
          <w:sz w:val="28"/>
          <w:szCs w:val="28"/>
        </w:rPr>
        <w:t>В настоящее время в обществе идёт становление новой системы дошкольного образования. 23 ноября 2009г. Приказом Министерства образования и науки РФ № 655 были утверждены федеральные государственные требования (ФГТ) к структуре основной общеобразовательной программы дошкольного образования.</w:t>
      </w:r>
    </w:p>
    <w:p w:rsidR="00917883" w:rsidRPr="00917883" w:rsidRDefault="00A050BF" w:rsidP="00917883">
      <w:pPr>
        <w:pStyle w:val="c2"/>
        <w:shd w:val="clear" w:color="auto" w:fill="FFFFFF"/>
        <w:spacing w:before="0" w:after="0" w:line="276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</w:t>
      </w:r>
      <w:r w:rsidR="00917883" w:rsidRPr="00917883">
        <w:rPr>
          <w:rStyle w:val="c0"/>
          <w:color w:val="444444"/>
          <w:sz w:val="28"/>
          <w:szCs w:val="28"/>
        </w:rPr>
        <w:t>Этот документ был разработан в связи с пониманием важности именно дошкольного образования для дальнейшего успешного развития, обучения каждого человека, доступности для каждого качественного образования. ФГТ являются одним из основополагающих документов нормативно-правовой базы системы дошкольного образования, обязательным для исполнения во всех видах и типах образовательных учреждений, ориентиром развития системы дошкольного образования в целом.</w:t>
      </w:r>
    </w:p>
    <w:p w:rsidR="009A2CFD" w:rsidRDefault="009A2CFD" w:rsidP="00232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A3D" w:rsidRPr="00754A3D" w:rsidRDefault="00754A3D" w:rsidP="00232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</w:t>
      </w:r>
    </w:p>
    <w:p w:rsidR="00CB5369" w:rsidRPr="00CA5606" w:rsidRDefault="00CB5369" w:rsidP="000153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606">
        <w:rPr>
          <w:rFonts w:ascii="Times New Roman" w:hAnsi="Times New Roman" w:cs="Times New Roman"/>
          <w:sz w:val="28"/>
          <w:szCs w:val="28"/>
        </w:rPr>
        <w:t xml:space="preserve">Цель: изучение приказа </w:t>
      </w:r>
      <w:r w:rsidRPr="00CA5606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РФ №655</w:t>
      </w:r>
      <w:r w:rsidRPr="00CA5606">
        <w:rPr>
          <w:rFonts w:ascii="Times New Roman" w:hAnsi="Times New Roman"/>
          <w:sz w:val="28"/>
          <w:szCs w:val="28"/>
        </w:rPr>
        <w:t xml:space="preserve"> от 23 ноября 2009г</w:t>
      </w:r>
      <w:r w:rsidRPr="00CA56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CA5606">
        <w:rPr>
          <w:rFonts w:ascii="Times New Roman" w:eastAsia="Calibri" w:hAnsi="Times New Roman" w:cs="Times New Roman"/>
          <w:sz w:val="28"/>
          <w:szCs w:val="28"/>
        </w:rPr>
        <w:t>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CB5369" w:rsidRPr="00CA5606" w:rsidRDefault="00CB5369" w:rsidP="00015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60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B71C5" w:rsidRPr="00CA5606" w:rsidRDefault="00BF1A19" w:rsidP="0001539E">
      <w:pPr>
        <w:pStyle w:val="1"/>
        <w:numPr>
          <w:ilvl w:val="0"/>
          <w:numId w:val="4"/>
        </w:numPr>
        <w:spacing w:before="0" w:after="0" w:line="276" w:lineRule="auto"/>
        <w:ind w:left="0"/>
        <w:rPr>
          <w:i/>
          <w:sz w:val="28"/>
          <w:szCs w:val="28"/>
        </w:rPr>
      </w:pPr>
      <w:r w:rsidRPr="00CA5606">
        <w:rPr>
          <w:sz w:val="28"/>
          <w:szCs w:val="28"/>
        </w:rPr>
        <w:t>Повысить те</w:t>
      </w:r>
      <w:r w:rsidR="002836B9" w:rsidRPr="00CA5606">
        <w:rPr>
          <w:sz w:val="28"/>
          <w:szCs w:val="28"/>
        </w:rPr>
        <w:t>оретический уров</w:t>
      </w:r>
      <w:r w:rsidRPr="00CA5606">
        <w:rPr>
          <w:sz w:val="28"/>
          <w:szCs w:val="28"/>
        </w:rPr>
        <w:t>е</w:t>
      </w:r>
      <w:r w:rsidR="002836B9" w:rsidRPr="00CA5606">
        <w:rPr>
          <w:sz w:val="28"/>
          <w:szCs w:val="28"/>
        </w:rPr>
        <w:t>нь</w:t>
      </w:r>
      <w:r w:rsidR="004F1E2C" w:rsidRPr="00CA5606">
        <w:rPr>
          <w:sz w:val="28"/>
          <w:szCs w:val="28"/>
        </w:rPr>
        <w:t xml:space="preserve"> педагогов в рамках ФГТ к структуре ООП </w:t>
      </w:r>
      <w:r w:rsidR="00045B84">
        <w:rPr>
          <w:sz w:val="28"/>
          <w:szCs w:val="28"/>
        </w:rPr>
        <w:t xml:space="preserve"> </w:t>
      </w:r>
      <w:proofErr w:type="gramStart"/>
      <w:r w:rsidR="00045B84">
        <w:rPr>
          <w:sz w:val="28"/>
          <w:szCs w:val="28"/>
        </w:rPr>
        <w:t>ДО</w:t>
      </w:r>
      <w:proofErr w:type="gramEnd"/>
      <w:r w:rsidR="00045B84">
        <w:rPr>
          <w:sz w:val="28"/>
          <w:szCs w:val="28"/>
        </w:rPr>
        <w:t xml:space="preserve"> </w:t>
      </w:r>
      <w:r w:rsidR="00C969F1" w:rsidRPr="00C969F1">
        <w:rPr>
          <w:sz w:val="28"/>
          <w:szCs w:val="28"/>
        </w:rPr>
        <w:t xml:space="preserve"> </w:t>
      </w:r>
      <w:proofErr w:type="gramStart"/>
      <w:r w:rsidR="004F1E2C" w:rsidRPr="00CA5606">
        <w:rPr>
          <w:sz w:val="28"/>
          <w:szCs w:val="28"/>
        </w:rPr>
        <w:t>с</w:t>
      </w:r>
      <w:proofErr w:type="gramEnd"/>
      <w:r w:rsidR="004F1E2C" w:rsidRPr="00CA5606">
        <w:rPr>
          <w:sz w:val="28"/>
          <w:szCs w:val="28"/>
        </w:rPr>
        <w:t xml:space="preserve"> целью осознанного применения пр</w:t>
      </w:r>
      <w:r w:rsidR="00EB71C5" w:rsidRPr="00CA5606">
        <w:rPr>
          <w:sz w:val="28"/>
          <w:szCs w:val="28"/>
        </w:rPr>
        <w:t xml:space="preserve">иказа №655 в своей деятельности. </w:t>
      </w:r>
    </w:p>
    <w:p w:rsidR="00F14538" w:rsidRPr="00CA5606" w:rsidRDefault="00F14538" w:rsidP="0001539E">
      <w:pPr>
        <w:pStyle w:val="1"/>
        <w:numPr>
          <w:ilvl w:val="0"/>
          <w:numId w:val="4"/>
        </w:numPr>
        <w:spacing w:before="0" w:after="0" w:line="276" w:lineRule="auto"/>
        <w:ind w:left="0"/>
        <w:rPr>
          <w:i/>
          <w:sz w:val="28"/>
          <w:szCs w:val="28"/>
        </w:rPr>
      </w:pPr>
      <w:r w:rsidRPr="00CA5606">
        <w:rPr>
          <w:sz w:val="28"/>
          <w:szCs w:val="28"/>
        </w:rPr>
        <w:t>Создать условия для перехода педагогического коллектива  на новую форму планирования.</w:t>
      </w:r>
    </w:p>
    <w:p w:rsidR="00D375FE" w:rsidRPr="00CA5606" w:rsidRDefault="00D375FE" w:rsidP="0001539E">
      <w:pPr>
        <w:pStyle w:val="1"/>
        <w:numPr>
          <w:ilvl w:val="0"/>
          <w:numId w:val="4"/>
        </w:numPr>
        <w:spacing w:before="0" w:after="0" w:line="276" w:lineRule="auto"/>
        <w:ind w:left="0"/>
        <w:rPr>
          <w:sz w:val="28"/>
          <w:szCs w:val="28"/>
        </w:rPr>
      </w:pPr>
      <w:r w:rsidRPr="00CA5606">
        <w:rPr>
          <w:sz w:val="28"/>
          <w:szCs w:val="28"/>
        </w:rPr>
        <w:t>Адаптировать, способствовать  переосмыслению  имеющегося педагогического опыта педагогов в соотве</w:t>
      </w:r>
      <w:r w:rsidR="001C7E5A" w:rsidRPr="00CA5606">
        <w:rPr>
          <w:sz w:val="28"/>
          <w:szCs w:val="28"/>
        </w:rPr>
        <w:t xml:space="preserve">тствии с ФГТ к структуре ООП </w:t>
      </w:r>
      <w:proofErr w:type="gramStart"/>
      <w:r w:rsidR="001C7E5A" w:rsidRPr="00CA5606">
        <w:rPr>
          <w:sz w:val="28"/>
          <w:szCs w:val="28"/>
        </w:rPr>
        <w:t>ДО</w:t>
      </w:r>
      <w:proofErr w:type="gramEnd"/>
      <w:r w:rsidRPr="00CA5606">
        <w:rPr>
          <w:sz w:val="28"/>
          <w:szCs w:val="28"/>
        </w:rPr>
        <w:t>.</w:t>
      </w:r>
    </w:p>
    <w:p w:rsidR="00D375FE" w:rsidRPr="00CA5606" w:rsidRDefault="0001539E" w:rsidP="0001539E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  <w:r w:rsidRPr="00CA5606">
        <w:rPr>
          <w:b/>
          <w:sz w:val="28"/>
          <w:szCs w:val="28"/>
        </w:rPr>
        <w:t>План реализации проекта</w:t>
      </w:r>
    </w:p>
    <w:tbl>
      <w:tblPr>
        <w:tblStyle w:val="a4"/>
        <w:tblW w:w="11057" w:type="dxa"/>
        <w:tblInd w:w="-459" w:type="dxa"/>
        <w:tblLook w:val="04A0" w:firstRow="1" w:lastRow="0" w:firstColumn="1" w:lastColumn="0" w:noHBand="0" w:noVBand="1"/>
      </w:tblPr>
      <w:tblGrid>
        <w:gridCol w:w="5756"/>
        <w:gridCol w:w="4075"/>
        <w:gridCol w:w="1226"/>
      </w:tblGrid>
      <w:tr w:rsidR="003506A8" w:rsidRPr="00CA5606" w:rsidTr="00803CDA">
        <w:tc>
          <w:tcPr>
            <w:tcW w:w="5756" w:type="dxa"/>
          </w:tcPr>
          <w:p w:rsidR="0001539E" w:rsidRPr="00CA5606" w:rsidRDefault="0001539E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Содержание</w:t>
            </w:r>
          </w:p>
        </w:tc>
        <w:tc>
          <w:tcPr>
            <w:tcW w:w="4075" w:type="dxa"/>
          </w:tcPr>
          <w:p w:rsidR="0001539E" w:rsidRPr="00CA5606" w:rsidRDefault="0001539E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Форма организации</w:t>
            </w:r>
            <w:r w:rsidR="00965928" w:rsidRPr="00CA5606">
              <w:rPr>
                <w:sz w:val="28"/>
                <w:szCs w:val="28"/>
              </w:rPr>
              <w:t xml:space="preserve"> педагогов</w:t>
            </w:r>
          </w:p>
        </w:tc>
        <w:tc>
          <w:tcPr>
            <w:tcW w:w="1226" w:type="dxa"/>
          </w:tcPr>
          <w:p w:rsidR="0001539E" w:rsidRPr="00CA5606" w:rsidRDefault="0001539E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Срок</w:t>
            </w:r>
          </w:p>
        </w:tc>
      </w:tr>
      <w:tr w:rsidR="003506A8" w:rsidRPr="00CA5606" w:rsidTr="00803CDA">
        <w:tc>
          <w:tcPr>
            <w:tcW w:w="5756" w:type="dxa"/>
          </w:tcPr>
          <w:p w:rsidR="0001539E" w:rsidRPr="00CA5606" w:rsidRDefault="00965928" w:rsidP="00606DF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Первоначальное обзорное знакомство с приказом №655</w:t>
            </w:r>
            <w:r w:rsidR="00606DFE" w:rsidRPr="00CA560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75" w:type="dxa"/>
          </w:tcPr>
          <w:p w:rsidR="0001539E" w:rsidRPr="00CA5606" w:rsidRDefault="00965928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Консультация</w:t>
            </w:r>
            <w:r w:rsidR="00606DFE" w:rsidRPr="00CA5606">
              <w:rPr>
                <w:sz w:val="28"/>
                <w:szCs w:val="28"/>
              </w:rPr>
              <w:t>,</w:t>
            </w:r>
          </w:p>
          <w:p w:rsidR="00606DFE" w:rsidRPr="00CA5606" w:rsidRDefault="00606DFE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памятка для педагогов</w:t>
            </w:r>
            <w:r w:rsidR="00087B65" w:rsidRPr="00CA5606">
              <w:rPr>
                <w:sz w:val="28"/>
                <w:szCs w:val="28"/>
              </w:rPr>
              <w:t xml:space="preserve"> по приказу №655 ФГТ к структуре ООП </w:t>
            </w:r>
            <w:proofErr w:type="gramStart"/>
            <w:r w:rsidR="00087B65" w:rsidRPr="00CA5606">
              <w:rPr>
                <w:sz w:val="28"/>
                <w:szCs w:val="28"/>
              </w:rPr>
              <w:t>ДО</w:t>
            </w:r>
            <w:proofErr w:type="gramEnd"/>
            <w:r w:rsidR="00087B65" w:rsidRPr="00CA5606">
              <w:rPr>
                <w:sz w:val="28"/>
                <w:szCs w:val="28"/>
              </w:rPr>
              <w:t>.</w:t>
            </w:r>
          </w:p>
        </w:tc>
        <w:tc>
          <w:tcPr>
            <w:tcW w:w="1226" w:type="dxa"/>
          </w:tcPr>
          <w:p w:rsidR="0001539E" w:rsidRPr="00CA5606" w:rsidRDefault="00965928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Ноябрь 2010г</w:t>
            </w:r>
          </w:p>
        </w:tc>
      </w:tr>
      <w:tr w:rsidR="003506A8" w:rsidRPr="00CA5606" w:rsidTr="00803CDA">
        <w:tc>
          <w:tcPr>
            <w:tcW w:w="5756" w:type="dxa"/>
          </w:tcPr>
          <w:p w:rsidR="0001539E" w:rsidRPr="00CA5606" w:rsidRDefault="00606DFE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Структура ООП ДОУ.</w:t>
            </w:r>
          </w:p>
        </w:tc>
        <w:tc>
          <w:tcPr>
            <w:tcW w:w="4075" w:type="dxa"/>
          </w:tcPr>
          <w:p w:rsidR="0001539E" w:rsidRPr="00CA5606" w:rsidRDefault="00606DFE" w:rsidP="0001539E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226" w:type="dxa"/>
          </w:tcPr>
          <w:p w:rsidR="0001539E" w:rsidRPr="00CA5606" w:rsidRDefault="00087B65" w:rsidP="0001539E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Ноябрь 2010г</w:t>
            </w:r>
          </w:p>
        </w:tc>
      </w:tr>
      <w:tr w:rsidR="003506A8" w:rsidRPr="00CA5606" w:rsidTr="00803CDA">
        <w:tc>
          <w:tcPr>
            <w:tcW w:w="5756" w:type="dxa"/>
          </w:tcPr>
          <w:p w:rsidR="0001539E" w:rsidRPr="00CA5606" w:rsidRDefault="00CA5606" w:rsidP="00347A58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 xml:space="preserve">Систематизация содержания дошкольного </w:t>
            </w:r>
            <w:r w:rsidRPr="00CA5606">
              <w:rPr>
                <w:sz w:val="28"/>
                <w:szCs w:val="28"/>
              </w:rPr>
              <w:lastRenderedPageBreak/>
              <w:t>образования в приказе №655</w:t>
            </w:r>
            <w:r>
              <w:rPr>
                <w:sz w:val="28"/>
                <w:szCs w:val="28"/>
              </w:rPr>
              <w:t>: 4 направления развития ребенка, 10 образовательных областей.</w:t>
            </w:r>
            <w:r w:rsidR="003F56E3">
              <w:rPr>
                <w:sz w:val="28"/>
                <w:szCs w:val="28"/>
              </w:rPr>
              <w:t xml:space="preserve"> Сравнительный анализ содержания комплексной программы  «Детство» </w:t>
            </w:r>
            <w:r w:rsidR="00347A58">
              <w:rPr>
                <w:sz w:val="28"/>
                <w:szCs w:val="28"/>
              </w:rPr>
              <w:t>и содержания 10 образовательных областей.</w:t>
            </w:r>
          </w:p>
        </w:tc>
        <w:tc>
          <w:tcPr>
            <w:tcW w:w="4075" w:type="dxa"/>
          </w:tcPr>
          <w:p w:rsidR="0001539E" w:rsidRPr="00CA5606" w:rsidRDefault="00CA5606" w:rsidP="0001539E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226" w:type="dxa"/>
          </w:tcPr>
          <w:p w:rsidR="0001539E" w:rsidRPr="00CA5606" w:rsidRDefault="00CA5606" w:rsidP="0001539E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 xml:space="preserve">Ноябрь </w:t>
            </w:r>
            <w:r w:rsidRPr="00CA5606">
              <w:rPr>
                <w:sz w:val="28"/>
                <w:szCs w:val="28"/>
              </w:rPr>
              <w:lastRenderedPageBreak/>
              <w:t>2010г</w:t>
            </w:r>
          </w:p>
        </w:tc>
      </w:tr>
      <w:tr w:rsidR="00C76E39" w:rsidRPr="00CA5606" w:rsidTr="00D9592C">
        <w:trPr>
          <w:trHeight w:val="1121"/>
        </w:trPr>
        <w:tc>
          <w:tcPr>
            <w:tcW w:w="5756" w:type="dxa"/>
          </w:tcPr>
          <w:p w:rsidR="00C76E39" w:rsidRPr="00045B84" w:rsidRDefault="00C76E39" w:rsidP="0001539E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2944C5">
              <w:rPr>
                <w:sz w:val="28"/>
                <w:szCs w:val="28"/>
              </w:rPr>
              <w:lastRenderedPageBreak/>
              <w:t>Формы организации дошкольников</w:t>
            </w:r>
            <w:r>
              <w:rPr>
                <w:sz w:val="28"/>
                <w:szCs w:val="28"/>
              </w:rPr>
              <w:t xml:space="preserve"> в образовательных областях.</w:t>
            </w:r>
          </w:p>
        </w:tc>
        <w:tc>
          <w:tcPr>
            <w:tcW w:w="4075" w:type="dxa"/>
          </w:tcPr>
          <w:p w:rsidR="00C76E39" w:rsidRPr="00CA5606" w:rsidRDefault="00C76E39" w:rsidP="0001539E">
            <w:pPr>
              <w:pStyle w:val="1"/>
              <w:spacing w:after="0"/>
              <w:jc w:val="center"/>
              <w:rPr>
                <w:b/>
                <w:sz w:val="28"/>
                <w:szCs w:val="28"/>
              </w:rPr>
            </w:pPr>
            <w:r w:rsidRPr="008A0A22">
              <w:rPr>
                <w:sz w:val="28"/>
                <w:szCs w:val="28"/>
              </w:rPr>
              <w:t>Практикум</w:t>
            </w:r>
          </w:p>
        </w:tc>
        <w:tc>
          <w:tcPr>
            <w:tcW w:w="1226" w:type="dxa"/>
          </w:tcPr>
          <w:p w:rsidR="00C76E39" w:rsidRPr="008A0A22" w:rsidRDefault="00C76E39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8A0A22">
              <w:rPr>
                <w:sz w:val="28"/>
                <w:szCs w:val="28"/>
              </w:rPr>
              <w:t>Февраль</w:t>
            </w:r>
          </w:p>
          <w:p w:rsidR="00C76E39" w:rsidRPr="00CA5606" w:rsidRDefault="00C76E39" w:rsidP="0001539E">
            <w:pPr>
              <w:pStyle w:val="1"/>
              <w:spacing w:after="0"/>
              <w:jc w:val="center"/>
              <w:rPr>
                <w:b/>
                <w:sz w:val="28"/>
                <w:szCs w:val="28"/>
              </w:rPr>
            </w:pPr>
            <w:r w:rsidRPr="008A0A22">
              <w:rPr>
                <w:sz w:val="28"/>
                <w:szCs w:val="28"/>
              </w:rPr>
              <w:t>2011</w:t>
            </w:r>
            <w:r w:rsidR="00A9728B">
              <w:rPr>
                <w:sz w:val="28"/>
                <w:szCs w:val="28"/>
              </w:rPr>
              <w:t>г</w:t>
            </w:r>
          </w:p>
        </w:tc>
      </w:tr>
      <w:tr w:rsidR="003506A8" w:rsidRPr="00CA5606" w:rsidTr="00803CDA">
        <w:tc>
          <w:tcPr>
            <w:tcW w:w="5756" w:type="dxa"/>
          </w:tcPr>
          <w:p w:rsidR="0001539E" w:rsidRPr="00CA5606" w:rsidRDefault="00F6453D" w:rsidP="0001539E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образова</w:t>
            </w:r>
            <w:r w:rsidR="007A3E3B">
              <w:rPr>
                <w:sz w:val="28"/>
                <w:szCs w:val="28"/>
              </w:rPr>
              <w:t xml:space="preserve">тельной деятельности педагога. </w:t>
            </w:r>
            <w:r w:rsidR="008A0A22" w:rsidRPr="002944C5">
              <w:rPr>
                <w:sz w:val="28"/>
                <w:szCs w:val="28"/>
              </w:rPr>
              <w:t>Формы организации дошкольников в моделях образовательной деятельности педагога.</w:t>
            </w:r>
          </w:p>
        </w:tc>
        <w:tc>
          <w:tcPr>
            <w:tcW w:w="4075" w:type="dxa"/>
          </w:tcPr>
          <w:p w:rsidR="0001539E" w:rsidRPr="003506A8" w:rsidRDefault="003506A8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506A8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226" w:type="dxa"/>
          </w:tcPr>
          <w:p w:rsidR="0001539E" w:rsidRPr="00803CDA" w:rsidRDefault="003506A8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803CDA">
              <w:rPr>
                <w:sz w:val="28"/>
                <w:szCs w:val="28"/>
              </w:rPr>
              <w:t>Март 2011</w:t>
            </w:r>
            <w:r w:rsidR="00A9728B">
              <w:rPr>
                <w:sz w:val="28"/>
                <w:szCs w:val="28"/>
              </w:rPr>
              <w:t>г</w:t>
            </w:r>
          </w:p>
        </w:tc>
      </w:tr>
      <w:tr w:rsidR="00803CDA" w:rsidRPr="00CA5606" w:rsidTr="00803CDA">
        <w:tc>
          <w:tcPr>
            <w:tcW w:w="5756" w:type="dxa"/>
          </w:tcPr>
          <w:p w:rsidR="00803CDA" w:rsidRPr="003506A8" w:rsidRDefault="00803CDA" w:rsidP="00F80F3D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506A8">
              <w:rPr>
                <w:sz w:val="28"/>
                <w:szCs w:val="28"/>
              </w:rPr>
              <w:t>Реализация распорядка дня через образовательные</w:t>
            </w:r>
            <w:r>
              <w:rPr>
                <w:sz w:val="28"/>
                <w:szCs w:val="28"/>
              </w:rPr>
              <w:t xml:space="preserve"> </w:t>
            </w:r>
            <w:r w:rsidRPr="003506A8">
              <w:rPr>
                <w:sz w:val="28"/>
                <w:szCs w:val="28"/>
              </w:rPr>
              <w:t>области.</w:t>
            </w:r>
          </w:p>
        </w:tc>
        <w:tc>
          <w:tcPr>
            <w:tcW w:w="4075" w:type="dxa"/>
          </w:tcPr>
          <w:p w:rsidR="00803CDA" w:rsidRPr="00CA5606" w:rsidRDefault="00803CDA" w:rsidP="00F80F3D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3506A8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1226" w:type="dxa"/>
          </w:tcPr>
          <w:p w:rsidR="00803CDA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 xml:space="preserve">Апрель </w:t>
            </w:r>
          </w:p>
          <w:p w:rsidR="00A9728B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>2011</w:t>
            </w:r>
            <w:r>
              <w:rPr>
                <w:sz w:val="28"/>
                <w:szCs w:val="28"/>
              </w:rPr>
              <w:t>г</w:t>
            </w:r>
          </w:p>
        </w:tc>
      </w:tr>
      <w:tr w:rsidR="00803CDA" w:rsidRPr="00CA5606" w:rsidTr="00803CDA">
        <w:tc>
          <w:tcPr>
            <w:tcW w:w="5756" w:type="dxa"/>
          </w:tcPr>
          <w:p w:rsidR="00803CDA" w:rsidRPr="00803CDA" w:rsidRDefault="00803CDA" w:rsidP="00F80F3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803CDA">
              <w:rPr>
                <w:bCs/>
                <w:sz w:val="28"/>
                <w:szCs w:val="28"/>
              </w:rPr>
              <w:t xml:space="preserve">Допустимый объем образовательной нагрузки </w:t>
            </w:r>
            <w:r w:rsidRPr="00803CDA">
              <w:rPr>
                <w:sz w:val="28"/>
                <w:szCs w:val="28"/>
              </w:rPr>
              <w:t xml:space="preserve"> ребенка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75" w:type="dxa"/>
          </w:tcPr>
          <w:p w:rsidR="00803CDA" w:rsidRPr="00803CDA" w:rsidRDefault="00803CDA" w:rsidP="00F80F3D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803CDA">
              <w:rPr>
                <w:sz w:val="28"/>
                <w:szCs w:val="28"/>
              </w:rPr>
              <w:t>Практикум</w:t>
            </w:r>
          </w:p>
        </w:tc>
        <w:tc>
          <w:tcPr>
            <w:tcW w:w="1226" w:type="dxa"/>
          </w:tcPr>
          <w:p w:rsidR="00803CDA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>Май 2011</w:t>
            </w:r>
            <w:r>
              <w:rPr>
                <w:sz w:val="28"/>
                <w:szCs w:val="28"/>
              </w:rPr>
              <w:t>г</w:t>
            </w:r>
          </w:p>
        </w:tc>
      </w:tr>
      <w:tr w:rsidR="003506A8" w:rsidTr="00803CDA">
        <w:trPr>
          <w:trHeight w:val="750"/>
        </w:trPr>
        <w:tc>
          <w:tcPr>
            <w:tcW w:w="5756" w:type="dxa"/>
            <w:tcBorders>
              <w:bottom w:val="single" w:sz="4" w:space="0" w:color="auto"/>
            </w:tcBorders>
          </w:tcPr>
          <w:p w:rsidR="00803CDA" w:rsidRPr="00803CDA" w:rsidRDefault="00803CDA" w:rsidP="00803CDA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Интегративные качества ребенка.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01539E" w:rsidRPr="00803CDA" w:rsidRDefault="00087186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01539E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>Май 2011</w:t>
            </w:r>
            <w:r>
              <w:rPr>
                <w:sz w:val="28"/>
                <w:szCs w:val="28"/>
              </w:rPr>
              <w:t>г</w:t>
            </w:r>
          </w:p>
        </w:tc>
      </w:tr>
      <w:tr w:rsidR="00C969F1" w:rsidTr="00803CDA">
        <w:trPr>
          <w:trHeight w:val="393"/>
        </w:trPr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C969F1" w:rsidRPr="003506A8" w:rsidRDefault="00C969F1" w:rsidP="00EC44C6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506A8">
              <w:rPr>
                <w:sz w:val="28"/>
                <w:szCs w:val="28"/>
              </w:rPr>
              <w:t>Разработка форм планирования в соответствии с приказом №655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C969F1" w:rsidRPr="003506A8" w:rsidRDefault="00C969F1" w:rsidP="00EC44C6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3506A8">
              <w:rPr>
                <w:sz w:val="28"/>
                <w:szCs w:val="28"/>
              </w:rPr>
              <w:t>Временная проблемная группа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C969F1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 xml:space="preserve">Июнь </w:t>
            </w:r>
          </w:p>
          <w:p w:rsidR="00A9728B" w:rsidRDefault="00A9728B" w:rsidP="0001539E">
            <w:pPr>
              <w:pStyle w:val="1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>2011</w:t>
            </w:r>
          </w:p>
        </w:tc>
      </w:tr>
      <w:tr w:rsidR="00652ED3" w:rsidTr="00803CDA">
        <w:trPr>
          <w:trHeight w:val="473"/>
        </w:trPr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652ED3" w:rsidRPr="00C969F1" w:rsidRDefault="00C969F1" w:rsidP="00F80F3D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 диагностика воспитательно-образовательного процесса в соответствии с </w:t>
            </w:r>
            <w:r w:rsidRPr="00CA5606">
              <w:rPr>
                <w:sz w:val="28"/>
                <w:szCs w:val="28"/>
              </w:rPr>
              <w:t xml:space="preserve">ФГТ к структуре ООП </w:t>
            </w:r>
            <w:proofErr w:type="gramStart"/>
            <w:r w:rsidRPr="00CA5606">
              <w:rPr>
                <w:sz w:val="28"/>
                <w:szCs w:val="28"/>
              </w:rPr>
              <w:t>ДО</w:t>
            </w:r>
            <w:proofErr w:type="gramEnd"/>
            <w:r w:rsidRPr="00CA5606">
              <w:rPr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52ED3" w:rsidRPr="003506A8" w:rsidRDefault="00C969F1" w:rsidP="00F80F3D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CA5606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>Июнь</w:t>
            </w:r>
          </w:p>
          <w:p w:rsidR="00652ED3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</w:t>
            </w:r>
          </w:p>
        </w:tc>
      </w:tr>
      <w:tr w:rsidR="00652ED3" w:rsidTr="00803CDA">
        <w:trPr>
          <w:trHeight w:val="435"/>
        </w:trPr>
        <w:tc>
          <w:tcPr>
            <w:tcW w:w="5756" w:type="dxa"/>
            <w:tcBorders>
              <w:top w:val="single" w:sz="4" w:space="0" w:color="auto"/>
              <w:bottom w:val="single" w:sz="4" w:space="0" w:color="auto"/>
            </w:tcBorders>
          </w:tcPr>
          <w:p w:rsidR="00652ED3" w:rsidRDefault="00652ED3" w:rsidP="00F80F3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педагогической деятельности в условиях внедрения и освоения ФГТ к структуре ООП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52ED3" w:rsidRPr="00803CDA" w:rsidRDefault="00652ED3" w:rsidP="00F80F3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652ED3" w:rsidRPr="00A9728B" w:rsidRDefault="00A9728B" w:rsidP="0001539E">
            <w:pPr>
              <w:pStyle w:val="1"/>
              <w:spacing w:before="0" w:after="0" w:line="276" w:lineRule="auto"/>
              <w:jc w:val="center"/>
              <w:rPr>
                <w:sz w:val="28"/>
                <w:szCs w:val="28"/>
              </w:rPr>
            </w:pPr>
            <w:r w:rsidRPr="00A9728B">
              <w:rPr>
                <w:sz w:val="28"/>
                <w:szCs w:val="28"/>
              </w:rPr>
              <w:t>С июня 2011г</w:t>
            </w:r>
          </w:p>
        </w:tc>
      </w:tr>
      <w:tr w:rsidR="00652ED3" w:rsidTr="00803CDA">
        <w:trPr>
          <w:trHeight w:val="342"/>
        </w:trPr>
        <w:tc>
          <w:tcPr>
            <w:tcW w:w="5756" w:type="dxa"/>
            <w:tcBorders>
              <w:top w:val="single" w:sz="4" w:space="0" w:color="auto"/>
            </w:tcBorders>
          </w:tcPr>
          <w:p w:rsidR="00652ED3" w:rsidRDefault="00652ED3" w:rsidP="00F80F3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опыта работы педагогов в соответствии с </w:t>
            </w:r>
            <w:r w:rsidRPr="00CA5606">
              <w:rPr>
                <w:sz w:val="28"/>
                <w:szCs w:val="28"/>
              </w:rPr>
              <w:t xml:space="preserve">ФГТ к структуре ООП </w:t>
            </w:r>
            <w:proofErr w:type="gramStart"/>
            <w:r w:rsidRPr="00CA5606">
              <w:rPr>
                <w:sz w:val="28"/>
                <w:szCs w:val="28"/>
              </w:rPr>
              <w:t>ДО</w:t>
            </w:r>
            <w:proofErr w:type="gramEnd"/>
            <w:r w:rsidRPr="00CA5606">
              <w:rPr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652ED3" w:rsidRPr="00803CDA" w:rsidRDefault="00087186" w:rsidP="00F80F3D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652ED3" w:rsidRPr="00D44027" w:rsidRDefault="00C969F1" w:rsidP="00C969F1">
            <w:pPr>
              <w:pStyle w:val="1"/>
              <w:spacing w:before="0" w:after="0" w:line="276" w:lineRule="auto"/>
              <w:jc w:val="center"/>
              <w:rPr>
                <w:b/>
                <w:szCs w:val="24"/>
              </w:rPr>
            </w:pPr>
            <w:r w:rsidRPr="00D44027">
              <w:rPr>
                <w:szCs w:val="24"/>
              </w:rPr>
              <w:t xml:space="preserve">С ноября </w:t>
            </w:r>
            <w:r w:rsidR="00E823AF">
              <w:rPr>
                <w:szCs w:val="24"/>
              </w:rPr>
              <w:t>2010</w:t>
            </w:r>
            <w:r w:rsidRPr="00D44027">
              <w:rPr>
                <w:szCs w:val="24"/>
              </w:rPr>
              <w:t xml:space="preserve">г </w:t>
            </w:r>
          </w:p>
        </w:tc>
      </w:tr>
    </w:tbl>
    <w:p w:rsidR="0001539E" w:rsidRPr="0001539E" w:rsidRDefault="0001539E" w:rsidP="0001539E">
      <w:pPr>
        <w:pStyle w:val="1"/>
        <w:spacing w:before="0" w:after="0" w:line="276" w:lineRule="auto"/>
        <w:jc w:val="center"/>
        <w:rPr>
          <w:b/>
          <w:sz w:val="28"/>
          <w:szCs w:val="28"/>
        </w:rPr>
      </w:pPr>
    </w:p>
    <w:p w:rsidR="002176C7" w:rsidRPr="00A9728B" w:rsidRDefault="00060CB5" w:rsidP="000153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8B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 w:rsidR="002176C7" w:rsidRPr="00A9728B">
        <w:rPr>
          <w:rFonts w:ascii="Times New Roman" w:hAnsi="Times New Roman" w:cs="Times New Roman"/>
          <w:b/>
          <w:sz w:val="28"/>
          <w:szCs w:val="28"/>
        </w:rPr>
        <w:t>ое  обеспечение</w:t>
      </w:r>
    </w:p>
    <w:p w:rsidR="00A8772C" w:rsidRPr="00CA5606" w:rsidRDefault="00F654B5" w:rsidP="0001539E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606">
        <w:rPr>
          <w:rFonts w:ascii="Times New Roman" w:hAnsi="Times New Roman" w:cs="Times New Roman"/>
          <w:sz w:val="28"/>
          <w:szCs w:val="28"/>
        </w:rPr>
        <w:t>Приобрести</w:t>
      </w:r>
      <w:r w:rsidR="00A8772C" w:rsidRPr="00CA5606">
        <w:rPr>
          <w:rFonts w:ascii="Times New Roman" w:hAnsi="Times New Roman" w:cs="Times New Roman"/>
          <w:sz w:val="28"/>
          <w:szCs w:val="28"/>
        </w:rPr>
        <w:t xml:space="preserve"> по количеству групп и на методический кабинет брошюр</w:t>
      </w:r>
      <w:r w:rsidR="001E7A16" w:rsidRPr="00CA5606">
        <w:rPr>
          <w:rFonts w:ascii="Times New Roman" w:hAnsi="Times New Roman" w:cs="Times New Roman"/>
          <w:sz w:val="28"/>
          <w:szCs w:val="28"/>
        </w:rPr>
        <w:t>ы</w:t>
      </w:r>
      <w:r w:rsidR="00A8772C" w:rsidRPr="00CA5606">
        <w:rPr>
          <w:rFonts w:ascii="Times New Roman" w:hAnsi="Times New Roman" w:cs="Times New Roman"/>
          <w:sz w:val="28"/>
          <w:szCs w:val="28"/>
        </w:rPr>
        <w:t xml:space="preserve"> с приказом </w:t>
      </w:r>
      <w:r w:rsidR="00A8772C" w:rsidRPr="00CA5606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РФ №655</w:t>
      </w:r>
      <w:r w:rsidR="00A8772C" w:rsidRPr="00CA5606">
        <w:rPr>
          <w:rFonts w:ascii="Times New Roman" w:hAnsi="Times New Roman"/>
          <w:sz w:val="28"/>
          <w:szCs w:val="28"/>
        </w:rPr>
        <w:t xml:space="preserve"> от 23 ноября 2009г</w:t>
      </w:r>
      <w:r w:rsidR="00A8772C" w:rsidRPr="00CA5606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8772C" w:rsidRPr="00CA5606">
        <w:rPr>
          <w:rFonts w:ascii="Times New Roman" w:eastAsia="Calibri" w:hAnsi="Times New Roman" w:cs="Times New Roman"/>
          <w:sz w:val="28"/>
          <w:szCs w:val="28"/>
        </w:rPr>
        <w:t>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  <w:r w:rsidRPr="00CA5606">
        <w:rPr>
          <w:rFonts w:ascii="Times New Roman" w:eastAsia="Calibri" w:hAnsi="Times New Roman" w:cs="Times New Roman"/>
          <w:sz w:val="28"/>
          <w:szCs w:val="28"/>
        </w:rPr>
        <w:t>», 12шт.</w:t>
      </w:r>
    </w:p>
    <w:p w:rsidR="00060CB5" w:rsidRDefault="00F654B5" w:rsidP="0001539E">
      <w:pPr>
        <w:pStyle w:val="1"/>
        <w:numPr>
          <w:ilvl w:val="0"/>
          <w:numId w:val="6"/>
        </w:numPr>
        <w:spacing w:before="0" w:after="0" w:line="276" w:lineRule="auto"/>
        <w:ind w:left="0"/>
        <w:jc w:val="both"/>
        <w:rPr>
          <w:sz w:val="28"/>
          <w:szCs w:val="28"/>
        </w:rPr>
      </w:pPr>
      <w:r w:rsidRPr="00CA5606">
        <w:rPr>
          <w:sz w:val="28"/>
          <w:szCs w:val="28"/>
        </w:rPr>
        <w:t xml:space="preserve">Приобрести </w:t>
      </w:r>
      <w:r w:rsidR="00060CB5" w:rsidRPr="00CA5606">
        <w:rPr>
          <w:sz w:val="28"/>
          <w:szCs w:val="28"/>
        </w:rPr>
        <w:t xml:space="preserve"> по количеству групп </w:t>
      </w:r>
      <w:r w:rsidR="001730CE" w:rsidRPr="00CA5606">
        <w:rPr>
          <w:sz w:val="28"/>
          <w:szCs w:val="28"/>
        </w:rPr>
        <w:t xml:space="preserve">и на методический кабинет </w:t>
      </w:r>
      <w:r w:rsidR="00C024B9">
        <w:rPr>
          <w:sz w:val="28"/>
          <w:szCs w:val="28"/>
        </w:rPr>
        <w:t>программу</w:t>
      </w:r>
      <w:r w:rsidR="005A3DE9">
        <w:rPr>
          <w:sz w:val="28"/>
          <w:szCs w:val="28"/>
        </w:rPr>
        <w:t xml:space="preserve"> </w:t>
      </w:r>
      <w:r w:rsidR="005A3DE9" w:rsidRPr="00CA5606">
        <w:rPr>
          <w:sz w:val="28"/>
          <w:szCs w:val="28"/>
        </w:rPr>
        <w:t>«Детство</w:t>
      </w:r>
      <w:r w:rsidR="005A3DE9">
        <w:rPr>
          <w:sz w:val="28"/>
          <w:szCs w:val="28"/>
        </w:rPr>
        <w:t>»</w:t>
      </w:r>
      <w:r w:rsidR="00C6397D">
        <w:rPr>
          <w:sz w:val="28"/>
          <w:szCs w:val="28"/>
        </w:rPr>
        <w:t xml:space="preserve">, </w:t>
      </w:r>
      <w:r w:rsidR="005A3DE9">
        <w:rPr>
          <w:sz w:val="28"/>
          <w:szCs w:val="28"/>
        </w:rPr>
        <w:t xml:space="preserve"> </w:t>
      </w:r>
      <w:r w:rsidR="00C024B9">
        <w:rPr>
          <w:sz w:val="28"/>
          <w:szCs w:val="28"/>
        </w:rPr>
        <w:t>переработанную в соответствии с ФГТ</w:t>
      </w:r>
      <w:r w:rsidR="001730CE" w:rsidRPr="00CA5606">
        <w:rPr>
          <w:sz w:val="28"/>
          <w:szCs w:val="28"/>
        </w:rPr>
        <w:t>, 12 шт.</w:t>
      </w:r>
    </w:p>
    <w:p w:rsidR="00FC2F3B" w:rsidRPr="000D3956" w:rsidRDefault="000D3956" w:rsidP="000D3956">
      <w:pPr>
        <w:pStyle w:val="1"/>
        <w:numPr>
          <w:ilvl w:val="0"/>
          <w:numId w:val="6"/>
        </w:numPr>
        <w:spacing w:line="276" w:lineRule="auto"/>
        <w:ind w:left="-284" w:firstLine="0"/>
        <w:rPr>
          <w:sz w:val="28"/>
          <w:szCs w:val="28"/>
        </w:rPr>
      </w:pPr>
      <w:r w:rsidRPr="000D3956">
        <w:rPr>
          <w:sz w:val="28"/>
          <w:szCs w:val="28"/>
        </w:rPr>
        <w:lastRenderedPageBreak/>
        <w:t>Наличие в учреждении проектора, экрана, ноутбука</w:t>
      </w:r>
      <w:r>
        <w:rPr>
          <w:sz w:val="28"/>
          <w:szCs w:val="28"/>
        </w:rPr>
        <w:t xml:space="preserve"> для демонстрации материала педагогам.</w:t>
      </w:r>
    </w:p>
    <w:p w:rsidR="00795E6C" w:rsidRPr="00DF2401" w:rsidRDefault="00795E6C" w:rsidP="00015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01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924A2C" w:rsidRDefault="00F834ED" w:rsidP="000153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02E24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5E6C" w:rsidRPr="00CA5606">
        <w:rPr>
          <w:rFonts w:ascii="Times New Roman" w:eastAsia="Calibri" w:hAnsi="Times New Roman" w:cs="Times New Roman"/>
          <w:sz w:val="28"/>
          <w:szCs w:val="28"/>
        </w:rPr>
        <w:t>экспресс-опрос</w:t>
      </w:r>
      <w:r w:rsidR="00795E6C" w:rsidRPr="00CA5606">
        <w:rPr>
          <w:rFonts w:ascii="Times New Roman" w:hAnsi="Times New Roman"/>
          <w:sz w:val="28"/>
          <w:szCs w:val="28"/>
        </w:rPr>
        <w:t>.</w:t>
      </w:r>
    </w:p>
    <w:p w:rsidR="00924A2C" w:rsidRDefault="00924A2C" w:rsidP="000153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5606">
        <w:rPr>
          <w:rFonts w:ascii="Times New Roman" w:eastAsia="Calibri" w:hAnsi="Times New Roman" w:cs="Times New Roman"/>
          <w:sz w:val="28"/>
          <w:szCs w:val="28"/>
        </w:rPr>
        <w:t>Задача: актуализировать знания педагогов приказа  Министерства                                    образования и науки РФ №655.</w:t>
      </w:r>
    </w:p>
    <w:p w:rsidR="001550EB" w:rsidRPr="00CA5606" w:rsidRDefault="001550EB" w:rsidP="001550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Метод: наблюдение с последующей фиксацией в таблице.</w:t>
      </w:r>
    </w:p>
    <w:p w:rsidR="00F834ED" w:rsidRPr="00CA5606" w:rsidRDefault="00F834ED" w:rsidP="000153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Периодичность </w:t>
      </w:r>
      <w:r w:rsidR="00E823AF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proofErr w:type="gramStart"/>
      <w:r w:rsidRPr="00CA5606">
        <w:rPr>
          <w:rFonts w:ascii="Times New Roman" w:eastAsia="Calibri" w:hAnsi="Times New Roman" w:cs="Times New Roman"/>
          <w:sz w:val="28"/>
          <w:szCs w:val="28"/>
        </w:rPr>
        <w:t>экспресс-опрос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на усмотрение администрации д/с, количество вопросов, включенных в </w:t>
      </w:r>
      <w:r w:rsidRPr="00CA5606">
        <w:rPr>
          <w:rFonts w:ascii="Times New Roman" w:eastAsia="Calibri" w:hAnsi="Times New Roman" w:cs="Times New Roman"/>
          <w:sz w:val="28"/>
          <w:szCs w:val="28"/>
        </w:rPr>
        <w:t>экспресс-опрос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зависит от </w:t>
      </w:r>
      <w:r w:rsidR="00E823A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нформированности педагогов.</w:t>
      </w:r>
    </w:p>
    <w:p w:rsidR="00795E6C" w:rsidRPr="00CA5606" w:rsidRDefault="00795E6C" w:rsidP="000153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5606">
        <w:rPr>
          <w:rFonts w:ascii="Times New Roman" w:hAnsi="Times New Roman"/>
          <w:sz w:val="28"/>
          <w:szCs w:val="28"/>
        </w:rPr>
        <w:t>Описание</w:t>
      </w:r>
      <w:r w:rsidR="00924A2C" w:rsidRPr="00CA5606">
        <w:rPr>
          <w:rFonts w:ascii="Times New Roman" w:hAnsi="Times New Roman"/>
          <w:sz w:val="28"/>
          <w:szCs w:val="28"/>
        </w:rPr>
        <w:t xml:space="preserve"> проведения</w:t>
      </w:r>
      <w:r w:rsidR="00C35485" w:rsidRPr="00CA5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5485" w:rsidRPr="00CA5606">
        <w:rPr>
          <w:rFonts w:ascii="Times New Roman" w:eastAsia="Calibri" w:hAnsi="Times New Roman" w:cs="Times New Roman"/>
          <w:sz w:val="28"/>
          <w:szCs w:val="28"/>
        </w:rPr>
        <w:t>экспресс-опрос</w:t>
      </w:r>
      <w:r w:rsidR="00C35485" w:rsidRPr="00CA5606">
        <w:rPr>
          <w:rFonts w:ascii="Times New Roman" w:hAnsi="Times New Roman"/>
          <w:sz w:val="28"/>
          <w:szCs w:val="28"/>
        </w:rPr>
        <w:t>а</w:t>
      </w:r>
      <w:proofErr w:type="gramEnd"/>
      <w:r w:rsidRPr="00CA5606">
        <w:rPr>
          <w:rFonts w:ascii="Times New Roman" w:hAnsi="Times New Roman"/>
          <w:sz w:val="28"/>
          <w:szCs w:val="28"/>
        </w:rPr>
        <w:t xml:space="preserve">:  </w:t>
      </w:r>
      <w:r w:rsidRPr="00CA5606">
        <w:rPr>
          <w:rFonts w:ascii="Times New Roman" w:eastAsia="Calibri" w:hAnsi="Times New Roman" w:cs="Times New Roman"/>
          <w:sz w:val="28"/>
          <w:szCs w:val="28"/>
        </w:rPr>
        <w:t>экспресс-опрос</w:t>
      </w:r>
      <w:r w:rsidRPr="00CA5606">
        <w:rPr>
          <w:rFonts w:ascii="Times New Roman" w:hAnsi="Times New Roman"/>
          <w:sz w:val="28"/>
          <w:szCs w:val="28"/>
        </w:rPr>
        <w:t xml:space="preserve"> проходит </w:t>
      </w:r>
      <w:r w:rsidR="00C35485" w:rsidRPr="00CA5606">
        <w:rPr>
          <w:rFonts w:ascii="Times New Roman" w:hAnsi="Times New Roman"/>
          <w:sz w:val="28"/>
          <w:szCs w:val="28"/>
        </w:rPr>
        <w:t xml:space="preserve">публично </w:t>
      </w:r>
      <w:r w:rsidRPr="00CA5606">
        <w:rPr>
          <w:rFonts w:ascii="Times New Roman" w:hAnsi="Times New Roman"/>
          <w:sz w:val="28"/>
          <w:szCs w:val="28"/>
        </w:rPr>
        <w:t>по вопросам</w:t>
      </w:r>
      <w:r w:rsidR="00BD60A0" w:rsidRPr="00CA5606">
        <w:rPr>
          <w:rFonts w:ascii="Times New Roman" w:hAnsi="Times New Roman"/>
          <w:sz w:val="28"/>
          <w:szCs w:val="28"/>
        </w:rPr>
        <w:t xml:space="preserve"> (21 вопрос по количеству педагогов)</w:t>
      </w:r>
      <w:r w:rsidRPr="00CA5606">
        <w:rPr>
          <w:rFonts w:ascii="Times New Roman" w:hAnsi="Times New Roman"/>
          <w:sz w:val="28"/>
          <w:szCs w:val="28"/>
        </w:rPr>
        <w:t xml:space="preserve">. Каждый вопрос напечатан на отдельном листочке. Листочки с вопросами </w:t>
      </w:r>
      <w:r w:rsidR="00C35485" w:rsidRPr="00CA5606">
        <w:rPr>
          <w:rFonts w:ascii="Times New Roman" w:hAnsi="Times New Roman"/>
          <w:sz w:val="28"/>
          <w:szCs w:val="28"/>
        </w:rPr>
        <w:t xml:space="preserve">веером в </w:t>
      </w:r>
      <w:r w:rsidR="00D736FE" w:rsidRPr="00CA5606">
        <w:rPr>
          <w:rFonts w:ascii="Times New Roman" w:hAnsi="Times New Roman"/>
          <w:sz w:val="28"/>
          <w:szCs w:val="28"/>
        </w:rPr>
        <w:t xml:space="preserve">перевернутом виде </w:t>
      </w:r>
      <w:r w:rsidRPr="00CA5606">
        <w:rPr>
          <w:rFonts w:ascii="Times New Roman" w:hAnsi="Times New Roman"/>
          <w:sz w:val="28"/>
          <w:szCs w:val="28"/>
        </w:rPr>
        <w:t>предъявляется педагогам</w:t>
      </w:r>
      <w:r w:rsidR="00D736FE" w:rsidRPr="00CA5606">
        <w:rPr>
          <w:rFonts w:ascii="Times New Roman" w:hAnsi="Times New Roman"/>
          <w:sz w:val="28"/>
          <w:szCs w:val="28"/>
        </w:rPr>
        <w:t xml:space="preserve">. Педагог вытягивает вопрос, зачитывает вслух и отвечает на него. </w:t>
      </w:r>
    </w:p>
    <w:p w:rsidR="00DF2401" w:rsidRPr="00CA5606" w:rsidRDefault="00DF2401" w:rsidP="00DF2401">
      <w:pPr>
        <w:pStyle w:val="1"/>
        <w:spacing w:line="276" w:lineRule="auto"/>
        <w:jc w:val="center"/>
        <w:rPr>
          <w:b/>
          <w:sz w:val="28"/>
          <w:szCs w:val="28"/>
        </w:rPr>
      </w:pPr>
      <w:r w:rsidRPr="00CA5606">
        <w:rPr>
          <w:b/>
          <w:sz w:val="28"/>
          <w:szCs w:val="28"/>
        </w:rPr>
        <w:t>Результат реализации проекта</w:t>
      </w:r>
    </w:p>
    <w:p w:rsidR="00DF2401" w:rsidRPr="00CA5606" w:rsidRDefault="00DF2401" w:rsidP="00DF2401">
      <w:pPr>
        <w:pStyle w:val="1"/>
        <w:numPr>
          <w:ilvl w:val="0"/>
          <w:numId w:val="5"/>
        </w:numPr>
        <w:spacing w:before="0" w:after="0" w:line="276" w:lineRule="auto"/>
        <w:ind w:left="0"/>
        <w:rPr>
          <w:sz w:val="28"/>
          <w:szCs w:val="28"/>
        </w:rPr>
      </w:pPr>
      <w:r w:rsidRPr="00CA5606">
        <w:rPr>
          <w:sz w:val="28"/>
          <w:szCs w:val="28"/>
        </w:rPr>
        <w:t xml:space="preserve">Владеют теоретическими аспектами ФГТ к структуре ООП ДО по результатам </w:t>
      </w:r>
      <w:proofErr w:type="gramStart"/>
      <w:r w:rsidRPr="00CA5606">
        <w:rPr>
          <w:sz w:val="28"/>
          <w:szCs w:val="28"/>
        </w:rPr>
        <w:t>итогового</w:t>
      </w:r>
      <w:proofErr w:type="gramEnd"/>
      <w:r w:rsidRPr="00CA5606">
        <w:rPr>
          <w:sz w:val="28"/>
          <w:szCs w:val="28"/>
        </w:rPr>
        <w:t xml:space="preserve">  экспресс-опроса 100%  педагогов.</w:t>
      </w:r>
    </w:p>
    <w:p w:rsidR="00DF2401" w:rsidRDefault="00DF2401" w:rsidP="00DF2401">
      <w:pPr>
        <w:pStyle w:val="1"/>
        <w:numPr>
          <w:ilvl w:val="0"/>
          <w:numId w:val="5"/>
        </w:numPr>
        <w:spacing w:before="0" w:after="0" w:line="276" w:lineRule="auto"/>
        <w:ind w:left="0"/>
        <w:rPr>
          <w:sz w:val="28"/>
          <w:szCs w:val="28"/>
        </w:rPr>
      </w:pPr>
      <w:r w:rsidRPr="00CA5606">
        <w:rPr>
          <w:sz w:val="28"/>
          <w:szCs w:val="28"/>
        </w:rPr>
        <w:t>Внедрена форма планирования в соответствии с моделями образовательной деятельности педагога.</w:t>
      </w:r>
    </w:p>
    <w:p w:rsidR="003A3BE5" w:rsidRPr="003A3BE5" w:rsidRDefault="003A3BE5" w:rsidP="003A3BE5">
      <w:pPr>
        <w:pStyle w:val="a3"/>
        <w:numPr>
          <w:ilvl w:val="0"/>
          <w:numId w:val="5"/>
        </w:numPr>
        <w:spacing w:after="0"/>
        <w:ind w:left="-567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BE5">
        <w:rPr>
          <w:rFonts w:ascii="Times New Roman" w:hAnsi="Times New Roman" w:cs="Times New Roman"/>
          <w:sz w:val="28"/>
          <w:szCs w:val="28"/>
        </w:rPr>
        <w:t xml:space="preserve">Обобщен опыт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3BE5">
        <w:rPr>
          <w:rFonts w:ascii="Times New Roman" w:eastAsia="Calibri" w:hAnsi="Times New Roman" w:cs="Times New Roman"/>
          <w:sz w:val="28"/>
          <w:szCs w:val="28"/>
        </w:rPr>
        <w:t xml:space="preserve">Формы работы с педагогами по изучению приказа </w:t>
      </w:r>
    </w:p>
    <w:p w:rsidR="003A3BE5" w:rsidRPr="00B63FBE" w:rsidRDefault="003A3BE5" w:rsidP="003A3B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A3BE5">
        <w:rPr>
          <w:rFonts w:ascii="Times New Roman" w:eastAsia="Calibri" w:hAnsi="Times New Roman" w:cs="Times New Roman"/>
          <w:sz w:val="28"/>
          <w:szCs w:val="28"/>
        </w:rPr>
        <w:t>Министерства образования и науки РФ №655: памятка, экспресс-опрос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BE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072">
        <w:rPr>
          <w:rFonts w:ascii="Times New Roman" w:hAnsi="Times New Roman" w:cs="Times New Roman"/>
          <w:sz w:val="28"/>
          <w:szCs w:val="28"/>
        </w:rPr>
        <w:t>Транслирован</w:t>
      </w:r>
      <w:r w:rsidR="00917883">
        <w:rPr>
          <w:rFonts w:ascii="Times New Roman" w:hAnsi="Times New Roman" w:cs="Times New Roman"/>
          <w:sz w:val="28"/>
          <w:szCs w:val="28"/>
        </w:rPr>
        <w:t xml:space="preserve"> </w:t>
      </w:r>
      <w:r w:rsidR="00C04072">
        <w:rPr>
          <w:rFonts w:ascii="Times New Roman" w:hAnsi="Times New Roman" w:cs="Times New Roman"/>
          <w:sz w:val="28"/>
          <w:szCs w:val="28"/>
        </w:rPr>
        <w:t xml:space="preserve"> на международном </w:t>
      </w:r>
      <w:r w:rsidR="00D518FB">
        <w:rPr>
          <w:rFonts w:ascii="Times New Roman" w:hAnsi="Times New Roman" w:cs="Times New Roman"/>
          <w:sz w:val="28"/>
          <w:szCs w:val="28"/>
        </w:rPr>
        <w:t xml:space="preserve">русскоязычном </w:t>
      </w:r>
      <w:r w:rsidR="00C04072">
        <w:rPr>
          <w:rFonts w:ascii="Times New Roman" w:hAnsi="Times New Roman" w:cs="Times New Roman"/>
          <w:sz w:val="28"/>
          <w:szCs w:val="28"/>
        </w:rPr>
        <w:t xml:space="preserve">социальном образовательном интернет-проекте </w:t>
      </w:r>
      <w:r w:rsidR="00C04072" w:rsidRPr="00B63FBE">
        <w:rPr>
          <w:rFonts w:ascii="Times New Roman" w:hAnsi="Times New Roman" w:cs="Times New Roman"/>
          <w:sz w:val="28"/>
          <w:szCs w:val="28"/>
        </w:rPr>
        <w:t xml:space="preserve"> </w:t>
      </w:r>
      <w:r w:rsidR="00C04072">
        <w:rPr>
          <w:rFonts w:ascii="Times New Roman" w:hAnsi="Times New Roman" w:cs="Times New Roman"/>
          <w:sz w:val="28"/>
          <w:szCs w:val="28"/>
          <w:lang w:val="en-US"/>
        </w:rPr>
        <w:t>MAAAM</w:t>
      </w:r>
      <w:r w:rsidR="00C04072" w:rsidRPr="00B63FBE">
        <w:rPr>
          <w:rFonts w:ascii="Times New Roman" w:hAnsi="Times New Roman" w:cs="Times New Roman"/>
          <w:sz w:val="28"/>
          <w:szCs w:val="28"/>
        </w:rPr>
        <w:t>.</w:t>
      </w:r>
      <w:r w:rsidR="00C040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04072" w:rsidRPr="00B63FBE">
        <w:rPr>
          <w:rFonts w:ascii="Times New Roman" w:hAnsi="Times New Roman" w:cs="Times New Roman"/>
          <w:sz w:val="28"/>
          <w:szCs w:val="28"/>
        </w:rPr>
        <w:t xml:space="preserve"> </w:t>
      </w:r>
      <w:r w:rsidR="00B63FBE">
        <w:rPr>
          <w:rFonts w:ascii="Times New Roman" w:hAnsi="Times New Roman" w:cs="Times New Roman"/>
          <w:sz w:val="28"/>
          <w:szCs w:val="28"/>
        </w:rPr>
        <w:t xml:space="preserve"> 21.03.2013г.</w:t>
      </w:r>
      <w:proofErr w:type="gramEnd"/>
    </w:p>
    <w:p w:rsidR="00DF2401" w:rsidRPr="00CA5606" w:rsidRDefault="00DF2401" w:rsidP="00DF2401">
      <w:pPr>
        <w:pStyle w:val="1"/>
        <w:numPr>
          <w:ilvl w:val="0"/>
          <w:numId w:val="1"/>
        </w:numPr>
        <w:spacing w:before="0" w:after="0" w:line="276" w:lineRule="auto"/>
        <w:ind w:left="0"/>
        <w:jc w:val="both"/>
        <w:rPr>
          <w:rFonts w:ascii="Calibri" w:eastAsia="Calibri" w:hAnsi="Calibri"/>
          <w:sz w:val="28"/>
          <w:szCs w:val="28"/>
        </w:rPr>
      </w:pPr>
      <w:r w:rsidRPr="00CA5606">
        <w:rPr>
          <w:bCs/>
          <w:sz w:val="28"/>
          <w:szCs w:val="28"/>
        </w:rPr>
        <w:t xml:space="preserve">Обобщен опыт работы педагога-психолога </w:t>
      </w:r>
      <w:r w:rsidRPr="00CA5606">
        <w:rPr>
          <w:sz w:val="28"/>
          <w:szCs w:val="28"/>
        </w:rPr>
        <w:t xml:space="preserve"> </w:t>
      </w:r>
      <w:r w:rsidRPr="00CA5606">
        <w:rPr>
          <w:bCs/>
          <w:sz w:val="28"/>
          <w:szCs w:val="28"/>
        </w:rPr>
        <w:t xml:space="preserve">в форме презентации </w:t>
      </w:r>
      <w:r w:rsidRPr="00CA5606">
        <w:rPr>
          <w:sz w:val="28"/>
          <w:szCs w:val="28"/>
        </w:rPr>
        <w:t xml:space="preserve">«Сотрудничество педагога-психолога с участниками образовательного процесса при взаимодействии с родителями в условиях реализации ФГТ к структуре ООП </w:t>
      </w:r>
      <w:proofErr w:type="gramStart"/>
      <w:r w:rsidRPr="00CA5606">
        <w:rPr>
          <w:sz w:val="28"/>
          <w:szCs w:val="28"/>
        </w:rPr>
        <w:t>ДО</w:t>
      </w:r>
      <w:proofErr w:type="gramEnd"/>
      <w:r w:rsidRPr="00CA5606">
        <w:rPr>
          <w:sz w:val="28"/>
          <w:szCs w:val="28"/>
        </w:rPr>
        <w:t>.  Трансляция на ГМО по программе «Детство</w:t>
      </w:r>
      <w:r w:rsidR="0061238B">
        <w:rPr>
          <w:sz w:val="28"/>
          <w:szCs w:val="28"/>
        </w:rPr>
        <w:t>»</w:t>
      </w:r>
      <w:bookmarkStart w:id="0" w:name="_GoBack"/>
      <w:bookmarkEnd w:id="0"/>
      <w:r w:rsidRPr="00CA5606">
        <w:rPr>
          <w:sz w:val="28"/>
          <w:szCs w:val="28"/>
        </w:rPr>
        <w:t xml:space="preserve"> 16.02.2012, на уровне д/с в  марте 2012г.</w:t>
      </w:r>
    </w:p>
    <w:p w:rsidR="00DF2401" w:rsidRPr="00CA5606" w:rsidRDefault="00DF2401" w:rsidP="00DF2401">
      <w:pPr>
        <w:pStyle w:val="1"/>
        <w:numPr>
          <w:ilvl w:val="0"/>
          <w:numId w:val="1"/>
        </w:numPr>
        <w:spacing w:before="0" w:after="0" w:line="276" w:lineRule="auto"/>
        <w:ind w:left="0"/>
        <w:jc w:val="both"/>
        <w:rPr>
          <w:sz w:val="28"/>
          <w:szCs w:val="28"/>
        </w:rPr>
      </w:pPr>
      <w:r w:rsidRPr="00CA5606">
        <w:rPr>
          <w:bCs/>
          <w:sz w:val="28"/>
          <w:szCs w:val="28"/>
        </w:rPr>
        <w:t xml:space="preserve">Обобщен опыт работы </w:t>
      </w:r>
      <w:r w:rsidRPr="00CA5606">
        <w:rPr>
          <w:sz w:val="28"/>
          <w:szCs w:val="28"/>
        </w:rPr>
        <w:t xml:space="preserve">воспитателя </w:t>
      </w:r>
      <w:r w:rsidRPr="00CA5606">
        <w:rPr>
          <w:bCs/>
          <w:sz w:val="28"/>
          <w:szCs w:val="28"/>
        </w:rPr>
        <w:t xml:space="preserve">в форме презентации  </w:t>
      </w:r>
      <w:r w:rsidRPr="00CA5606">
        <w:rPr>
          <w:rFonts w:eastAsia="+mj-ea"/>
          <w:bCs/>
          <w:color w:val="000000"/>
          <w:kern w:val="24"/>
          <w:sz w:val="28"/>
          <w:szCs w:val="28"/>
        </w:rPr>
        <w:t>«</w:t>
      </w:r>
      <w:r w:rsidRPr="00CA5606">
        <w:rPr>
          <w:bCs/>
          <w:sz w:val="28"/>
          <w:szCs w:val="28"/>
        </w:rPr>
        <w:t xml:space="preserve">Реализация образовательной области  «Художественное творчество» в программе «Детство»: конструирование по типу оригами». </w:t>
      </w:r>
      <w:r w:rsidRPr="00CA5606">
        <w:rPr>
          <w:sz w:val="28"/>
          <w:szCs w:val="28"/>
        </w:rPr>
        <w:t xml:space="preserve">Трансляция на ГМО по программе «Детство»  </w:t>
      </w:r>
      <w:r w:rsidRPr="00CA5606">
        <w:rPr>
          <w:rFonts w:eastAsia="Calibri"/>
          <w:sz w:val="28"/>
          <w:szCs w:val="28"/>
        </w:rPr>
        <w:t xml:space="preserve">19.04.2012, </w:t>
      </w:r>
      <w:r w:rsidRPr="00CA5606">
        <w:rPr>
          <w:sz w:val="28"/>
          <w:szCs w:val="28"/>
        </w:rPr>
        <w:t xml:space="preserve">на уровне д/с в </w:t>
      </w:r>
      <w:r w:rsidRPr="00CA5606">
        <w:rPr>
          <w:bCs/>
          <w:sz w:val="28"/>
          <w:szCs w:val="28"/>
        </w:rPr>
        <w:t>26.04.2012г.</w:t>
      </w:r>
      <w:r w:rsidRPr="00CA5606">
        <w:rPr>
          <w:sz w:val="28"/>
          <w:szCs w:val="28"/>
        </w:rPr>
        <w:t xml:space="preserve"> </w:t>
      </w:r>
    </w:p>
    <w:p w:rsidR="00DF2401" w:rsidRPr="00CA5606" w:rsidRDefault="00DF2401" w:rsidP="00DF2401">
      <w:pPr>
        <w:pStyle w:val="1"/>
        <w:numPr>
          <w:ilvl w:val="0"/>
          <w:numId w:val="1"/>
        </w:numPr>
        <w:spacing w:before="0" w:after="0" w:line="276" w:lineRule="auto"/>
        <w:ind w:left="0"/>
        <w:jc w:val="both"/>
        <w:rPr>
          <w:sz w:val="28"/>
          <w:szCs w:val="28"/>
        </w:rPr>
      </w:pPr>
      <w:r w:rsidRPr="00CA5606">
        <w:rPr>
          <w:bCs/>
          <w:sz w:val="28"/>
          <w:szCs w:val="28"/>
        </w:rPr>
        <w:t xml:space="preserve">Обобщен опыт работы </w:t>
      </w:r>
      <w:r w:rsidRPr="00CA5606">
        <w:rPr>
          <w:sz w:val="28"/>
          <w:szCs w:val="28"/>
        </w:rPr>
        <w:t xml:space="preserve">воспитателя </w:t>
      </w:r>
      <w:r w:rsidRPr="00CA5606">
        <w:rPr>
          <w:bCs/>
          <w:sz w:val="28"/>
          <w:szCs w:val="28"/>
        </w:rPr>
        <w:t>в форме презентации  «</w:t>
      </w:r>
      <w:proofErr w:type="gramStart"/>
      <w:r w:rsidRPr="00CA5606">
        <w:rPr>
          <w:bCs/>
          <w:sz w:val="28"/>
          <w:szCs w:val="28"/>
        </w:rPr>
        <w:t>КВН-как</w:t>
      </w:r>
      <w:proofErr w:type="gramEnd"/>
      <w:r w:rsidRPr="00CA5606">
        <w:rPr>
          <w:bCs/>
          <w:sz w:val="28"/>
          <w:szCs w:val="28"/>
        </w:rPr>
        <w:t xml:space="preserve"> форма актуализации знаний детей подготовительной группы». Открытый показ совместной деятельности детей в видеоролике «КВН-</w:t>
      </w:r>
      <w:proofErr w:type="spellStart"/>
      <w:r w:rsidRPr="00CA5606">
        <w:rPr>
          <w:bCs/>
          <w:sz w:val="28"/>
          <w:szCs w:val="28"/>
        </w:rPr>
        <w:t>асорти</w:t>
      </w:r>
      <w:proofErr w:type="spellEnd"/>
      <w:r w:rsidRPr="00CA5606">
        <w:rPr>
          <w:bCs/>
          <w:sz w:val="28"/>
          <w:szCs w:val="28"/>
        </w:rPr>
        <w:t xml:space="preserve">!» с интеграцией </w:t>
      </w:r>
      <w:r w:rsidRPr="00CA5606">
        <w:rPr>
          <w:bCs/>
          <w:sz w:val="28"/>
          <w:szCs w:val="28"/>
        </w:rPr>
        <w:lastRenderedPageBreak/>
        <w:t xml:space="preserve">образовательных областей «Познание», «Коммуникация», «Безопасность». </w:t>
      </w:r>
      <w:r w:rsidRPr="00CA5606">
        <w:rPr>
          <w:sz w:val="28"/>
          <w:szCs w:val="28"/>
        </w:rPr>
        <w:t>Трансляция на ГМО по программе «Детство» 10.04.2013г.</w:t>
      </w:r>
    </w:p>
    <w:p w:rsidR="00447C46" w:rsidRDefault="00447C46" w:rsidP="00447C4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769E4" w:rsidRDefault="00E823AF" w:rsidP="00447C4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447C46">
        <w:rPr>
          <w:rFonts w:ascii="Times New Roman" w:hAnsi="Times New Roman"/>
          <w:sz w:val="28"/>
          <w:szCs w:val="28"/>
        </w:rPr>
        <w:t xml:space="preserve"> №1 </w:t>
      </w:r>
    </w:p>
    <w:p w:rsidR="00F4046E" w:rsidRPr="00B513D6" w:rsidRDefault="00F4046E" w:rsidP="00F4046E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ПАМЯТКА ПО ФГТ</w:t>
      </w:r>
      <w:r w:rsidRPr="00B513D6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К СТРУКТУРЕ ООП </w:t>
      </w:r>
      <w:proofErr w:type="gramStart"/>
      <w:r>
        <w:rPr>
          <w:rFonts w:ascii="Times New Roman" w:hAnsi="Times New Roman"/>
          <w:b/>
          <w:u w:val="single"/>
        </w:rPr>
        <w:t>ДО</w:t>
      </w:r>
      <w:proofErr w:type="gramEnd"/>
    </w:p>
    <w:p w:rsidR="00F4046E" w:rsidRDefault="00F4046E" w:rsidP="00F4046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и науки РФ </w:t>
      </w:r>
      <w:r>
        <w:rPr>
          <w:rFonts w:ascii="Times New Roman" w:hAnsi="Times New Roman"/>
          <w:b/>
          <w:sz w:val="28"/>
          <w:szCs w:val="28"/>
        </w:rPr>
        <w:t>№655</w:t>
      </w:r>
      <w:r>
        <w:rPr>
          <w:rFonts w:ascii="Times New Roman" w:hAnsi="Times New Roman"/>
          <w:sz w:val="28"/>
          <w:szCs w:val="28"/>
        </w:rPr>
        <w:t xml:space="preserve">  от 23 ноября 2009г.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  <w:r>
        <w:rPr>
          <w:rFonts w:ascii="Times New Roman" w:hAnsi="Times New Roman"/>
          <w:sz w:val="32"/>
          <w:szCs w:val="32"/>
        </w:rPr>
        <w:t>».</w:t>
      </w:r>
    </w:p>
    <w:p w:rsidR="00F4046E" w:rsidRDefault="00F4046E" w:rsidP="00F4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общеобразовательная программа дошкольного образования</w:t>
      </w:r>
    </w:p>
    <w:p w:rsidR="00F4046E" w:rsidRPr="00F4046E" w:rsidRDefault="00F4046E" w:rsidP="00F4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ДЕЛИТСЯ НА ЧАСТИ</w:t>
      </w:r>
    </w:p>
    <w:tbl>
      <w:tblPr>
        <w:tblW w:w="10915" w:type="dxa"/>
        <w:tblInd w:w="250" w:type="dxa"/>
        <w:tblLook w:val="04A0" w:firstRow="1" w:lastRow="0" w:firstColumn="1" w:lastColumn="0" w:noHBand="0" w:noVBand="1"/>
      </w:tblPr>
      <w:tblGrid>
        <w:gridCol w:w="5565"/>
        <w:gridCol w:w="5350"/>
      </w:tblGrid>
      <w:tr w:rsidR="00F4046E" w:rsidRPr="00AD72C3" w:rsidTr="00EC44C6">
        <w:trPr>
          <w:trHeight w:val="2969"/>
        </w:trPr>
        <w:tc>
          <w:tcPr>
            <w:tcW w:w="5565" w:type="dxa"/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C3">
              <w:rPr>
                <w:rFonts w:ascii="Times New Roman" w:hAnsi="Times New Roman"/>
                <w:u w:val="single"/>
              </w:rPr>
              <w:t>ОБЯЗАТЕЛЬНАЯ  (ИНВАРИАНТНАЯ, Т.Е. НЕИЗМЕННАЯ</w:t>
            </w:r>
            <w:r w:rsidRPr="00AD72C3">
              <w:rPr>
                <w:rFonts w:ascii="Times New Roman" w:hAnsi="Times New Roman"/>
              </w:rPr>
              <w:t xml:space="preserve">)   </w:t>
            </w:r>
          </w:p>
          <w:p w:rsidR="00F4046E" w:rsidRPr="00F4046E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>Обеспечивает достижение воспитанниками  готовности   к школе, а именно необходимый и достаточный уровень    развития ребенка для успешного освоения им программ начального обучения.</w:t>
            </w:r>
          </w:p>
          <w:p w:rsidR="00F4046E" w:rsidRPr="00F4046E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Объем не менее </w:t>
            </w: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80% времени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, необходимого </w:t>
            </w:r>
            <w:proofErr w:type="gramStart"/>
            <w:r w:rsidRPr="00AD72C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D72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 реализации Программы.                                                                     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0" w:type="dxa"/>
          </w:tcPr>
          <w:p w:rsidR="00F4046E" w:rsidRPr="00F4046E" w:rsidRDefault="00F4046E" w:rsidP="00EC44C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AD72C3">
              <w:rPr>
                <w:rFonts w:ascii="Times New Roman" w:hAnsi="Times New Roman"/>
                <w:u w:val="single"/>
              </w:rPr>
              <w:t>ФОРМИРУЕМАЯ</w:t>
            </w:r>
            <w:proofErr w:type="gramEnd"/>
            <w:r w:rsidRPr="00AD72C3">
              <w:rPr>
                <w:rFonts w:ascii="Times New Roman" w:hAnsi="Times New Roman"/>
                <w:u w:val="single"/>
              </w:rPr>
              <w:t xml:space="preserve"> УЧАСТНИКАМИ</w:t>
            </w:r>
          </w:p>
          <w:p w:rsidR="00F4046E" w:rsidRPr="00F4046E" w:rsidRDefault="00F4046E" w:rsidP="00EC44C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D72C3">
              <w:rPr>
                <w:rFonts w:ascii="Times New Roman" w:hAnsi="Times New Roman"/>
                <w:u w:val="single"/>
              </w:rPr>
              <w:t>ОБРАЗОВАТЕЛЬНОГО ПРОЦЕССА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F4046E">
              <w:rPr>
                <w:rFonts w:ascii="Times New Roman" w:hAnsi="Times New Roman"/>
                <w:u w:val="single"/>
              </w:rPr>
              <w:t>(</w:t>
            </w:r>
            <w:r w:rsidRPr="00AD72C3">
              <w:rPr>
                <w:rFonts w:ascii="Times New Roman" w:hAnsi="Times New Roman"/>
                <w:u w:val="single"/>
              </w:rPr>
              <w:t>ВАРИАТИВНАЯ)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</w:rPr>
              <w:t xml:space="preserve"> 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Отражает приоритетное направление, </w:t>
            </w:r>
            <w:proofErr w:type="spellStart"/>
            <w:r w:rsidRPr="00AD72C3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AD72C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72C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72C3">
              <w:rPr>
                <w:rFonts w:ascii="Times New Roman" w:hAnsi="Times New Roman"/>
              </w:rPr>
              <w:t xml:space="preserve">  </w:t>
            </w:r>
            <w:proofErr w:type="spellStart"/>
            <w:r w:rsidRPr="00AD72C3">
              <w:rPr>
                <w:rFonts w:ascii="Times New Roman" w:hAnsi="Times New Roman"/>
                <w:sz w:val="24"/>
                <w:szCs w:val="24"/>
              </w:rPr>
              <w:t>фику</w:t>
            </w:r>
            <w:proofErr w:type="spellEnd"/>
            <w:r w:rsidRPr="00AD72C3">
              <w:rPr>
                <w:rFonts w:ascii="Times New Roman" w:hAnsi="Times New Roman"/>
                <w:sz w:val="24"/>
                <w:szCs w:val="24"/>
              </w:rPr>
              <w:t xml:space="preserve"> национально-культурных особенностей,</w:t>
            </w:r>
            <w:r w:rsidRPr="00AD72C3">
              <w:rPr>
                <w:rFonts w:ascii="Times New Roman" w:hAnsi="Times New Roman"/>
              </w:rPr>
              <w:t xml:space="preserve"> 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</w:rPr>
              <w:t>климатических, демографических условий.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 xml:space="preserve">Объем не более </w:t>
            </w: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20% времени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, необходимо-             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u w:val="single"/>
              </w:rPr>
            </w:pPr>
            <w:r w:rsidRPr="00AD72C3">
              <w:rPr>
                <w:rFonts w:ascii="Times New Roman" w:hAnsi="Times New Roman"/>
              </w:rPr>
              <w:t xml:space="preserve"> 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>го для реализации Программы.</w:t>
            </w:r>
            <w:r w:rsidRPr="00AD72C3">
              <w:rPr>
                <w:rFonts w:ascii="Times New Roman" w:hAnsi="Times New Roman"/>
              </w:rPr>
              <w:t xml:space="preserve">                                           </w:t>
            </w:r>
            <w:r w:rsidRPr="00AD72C3">
              <w:rPr>
                <w:rFonts w:ascii="Times New Roman" w:hAnsi="Times New Roman"/>
                <w:u w:val="single"/>
              </w:rPr>
              <w:t xml:space="preserve"> 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046E" w:rsidRDefault="00F4046E" w:rsidP="00F4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ОПРЕДЕЛЯЕТ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712"/>
      </w:tblGrid>
      <w:tr w:rsidR="00F4046E" w:rsidRPr="00AD72C3" w:rsidTr="00EC44C6">
        <w:trPr>
          <w:trHeight w:val="2977"/>
        </w:trPr>
        <w:tc>
          <w:tcPr>
            <w:tcW w:w="5778" w:type="dxa"/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  <w:u w:val="single"/>
              </w:rPr>
              <w:t xml:space="preserve">СОДЕРЖАНИЕ  </w:t>
            </w:r>
            <w:r w:rsidRPr="00AD72C3">
              <w:rPr>
                <w:rFonts w:ascii="Times New Roman" w:hAnsi="Times New Roman"/>
              </w:rPr>
              <w:t xml:space="preserve"> 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</w:rPr>
              <w:t xml:space="preserve">   </w:t>
            </w:r>
            <w:r w:rsidRPr="00AD72C3">
              <w:rPr>
                <w:rFonts w:ascii="Times New Roman" w:hAnsi="Times New Roman"/>
                <w:u w:val="single"/>
              </w:rPr>
              <w:t>ОБРАЗОВАТЕЛЬНОГО ПРОЦЕССА</w:t>
            </w:r>
            <w:r w:rsidRPr="00AD72C3">
              <w:rPr>
                <w:rFonts w:ascii="Times New Roman" w:hAnsi="Times New Roman"/>
              </w:rPr>
              <w:t xml:space="preserve">    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4 направления развития детей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, которые включают 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10 образовательных областей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>: физическое развитие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D72C3">
              <w:rPr>
                <w:rFonts w:ascii="Times New Roman" w:hAnsi="Times New Roman"/>
                <w:sz w:val="24"/>
                <w:szCs w:val="24"/>
              </w:rPr>
              <w:t xml:space="preserve">(здоровье, физическая культура), познавательно-речевое  (познание, коммуникация, чтение детям художественной   литературы), художественно-эстетическое (музыка, художественное творчество), социально-личностное (социализация, труд, безопасность).                                                                              </w:t>
            </w:r>
            <w:proofErr w:type="gramEnd"/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C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2" w:type="dxa"/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D72C3">
              <w:rPr>
                <w:rFonts w:ascii="Times New Roman" w:hAnsi="Times New Roman"/>
                <w:u w:val="single"/>
              </w:rPr>
              <w:t xml:space="preserve">ОРГАНИЗАЦИЮ    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Модели образовательной  деятельности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>- Совместная деятельность взрослого и  детей: непосредственно организованная</w:t>
            </w: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и образовательная </w:t>
            </w:r>
            <w:proofErr w:type="gramStart"/>
            <w:r w:rsidRPr="00AD72C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AD72C3">
              <w:rPr>
                <w:rFonts w:ascii="Times New Roman" w:hAnsi="Times New Roman"/>
                <w:sz w:val="24"/>
                <w:szCs w:val="24"/>
              </w:rPr>
              <w:t xml:space="preserve"> осуществляемая в ходе режимных моментов.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>- Самостоятельная деятельность детей.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>- Взаимодействие с родителями детей.</w:t>
            </w: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046E" w:rsidRPr="00AD72C3" w:rsidRDefault="00F4046E" w:rsidP="00EC4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F4046E" w:rsidRDefault="00F4046E" w:rsidP="00F404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Планируемый результат освоения детьми Программы подразделяют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4963"/>
      </w:tblGrid>
      <w:tr w:rsidR="00F4046E" w:rsidRPr="00AD72C3" w:rsidTr="00EC44C6">
        <w:tc>
          <w:tcPr>
            <w:tcW w:w="5565" w:type="dxa"/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D72C3">
              <w:rPr>
                <w:rFonts w:ascii="Times New Roman" w:hAnsi="Times New Roman"/>
                <w:u w:val="single"/>
              </w:rPr>
              <w:t>ИТОГОВЫЙ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Описывает интегративные качества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ребенка, 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 которые он может приобрести в результате освоения Программы.   </w:t>
            </w:r>
          </w:p>
        </w:tc>
        <w:tc>
          <w:tcPr>
            <w:tcW w:w="5565" w:type="dxa"/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  <w:u w:val="single"/>
              </w:rPr>
              <w:t>ПРОМЕЖУТОЧНЫЙ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C3">
              <w:rPr>
                <w:rFonts w:ascii="Times New Roman" w:hAnsi="Times New Roman"/>
                <w:sz w:val="24"/>
                <w:szCs w:val="24"/>
              </w:rPr>
              <w:t xml:space="preserve">Раскрывает </w:t>
            </w: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динамику формирования интегративных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D72C3">
              <w:rPr>
                <w:rFonts w:ascii="Times New Roman" w:hAnsi="Times New Roman"/>
                <w:b/>
                <w:sz w:val="24"/>
                <w:szCs w:val="24"/>
              </w:rPr>
              <w:t>качеств</w:t>
            </w:r>
            <w:r w:rsidRPr="00AD72C3">
              <w:rPr>
                <w:rFonts w:ascii="Times New Roman" w:hAnsi="Times New Roman"/>
                <w:sz w:val="24"/>
                <w:szCs w:val="24"/>
              </w:rPr>
              <w:t xml:space="preserve"> воспитанников в каждый возрастной период             </w:t>
            </w:r>
          </w:p>
        </w:tc>
      </w:tr>
    </w:tbl>
    <w:p w:rsidR="00F4046E" w:rsidRDefault="00F4046E" w:rsidP="00F404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мониторинга освоения Программы сочетает в себе методы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F4046E" w:rsidRPr="00AD72C3" w:rsidTr="00EC44C6">
        <w:trPr>
          <w:trHeight w:val="58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  <w:u w:val="single"/>
              </w:rPr>
              <w:lastRenderedPageBreak/>
              <w:t xml:space="preserve">НИЗКО ФОРМАЛИЗОВАННЫЕ   </w:t>
            </w:r>
            <w:r w:rsidRPr="00AD72C3">
              <w:rPr>
                <w:rFonts w:ascii="Times New Roman" w:hAnsi="Times New Roman"/>
              </w:rPr>
              <w:t xml:space="preserve"> </w:t>
            </w:r>
          </w:p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2C3">
              <w:rPr>
                <w:rFonts w:ascii="Times New Roman" w:hAnsi="Times New Roman"/>
              </w:rPr>
              <w:t>(наблюдение, беседа, экспертная оценка и др.)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:rsidR="00F4046E" w:rsidRPr="00AD72C3" w:rsidRDefault="00F4046E" w:rsidP="00EC44C6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r w:rsidRPr="00AD72C3">
              <w:rPr>
                <w:rFonts w:ascii="Times New Roman" w:hAnsi="Times New Roman"/>
                <w:u w:val="single"/>
              </w:rPr>
              <w:t>ВЫСОКО ФОРМАЛИЗОВАННЫЕ</w:t>
            </w:r>
          </w:p>
          <w:p w:rsidR="00F4046E" w:rsidRPr="00AD72C3" w:rsidRDefault="00F4046E" w:rsidP="00EC44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72C3">
              <w:rPr>
                <w:rFonts w:ascii="Times New Roman" w:hAnsi="Times New Roman"/>
              </w:rPr>
              <w:t>(тесты, пробы, аппаратные методы, и др.)</w:t>
            </w:r>
          </w:p>
        </w:tc>
      </w:tr>
      <w:tr w:rsidR="00F4046E" w:rsidRPr="00AD72C3" w:rsidTr="00EC44C6">
        <w:trPr>
          <w:trHeight w:val="360"/>
        </w:trPr>
        <w:tc>
          <w:tcPr>
            <w:tcW w:w="1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46E" w:rsidRDefault="00F4046E" w:rsidP="00EC44C6">
            <w:pPr>
              <w:spacing w:after="0"/>
              <w:jc w:val="center"/>
              <w:rPr>
                <w:rFonts w:ascii="Times New Roman" w:hAnsi="Times New Roman"/>
              </w:rPr>
            </w:pPr>
            <w:r w:rsidRPr="00AD72C3">
              <w:rPr>
                <w:rFonts w:ascii="Times New Roman" w:hAnsi="Times New Roman"/>
              </w:rPr>
              <w:t>РЕКОМЕДОВАНО ПРОВОДИТЬ 5-7 ДНЕЙ В СЕНТЯБРЕ, ЯНВАРЕ, МАЕ.</w:t>
            </w:r>
          </w:p>
          <w:p w:rsidR="00D54A9D" w:rsidRDefault="00D54A9D" w:rsidP="00D54A9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4A9D" w:rsidRPr="00D54A9D" w:rsidRDefault="00D54A9D" w:rsidP="00D54A9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4A9D"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2B5CA6" w:rsidRDefault="002B5CA6" w:rsidP="00D830D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830DB" w:rsidRPr="002B5CA6" w:rsidRDefault="00D830DB" w:rsidP="00D830D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5CA6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э</w:t>
            </w:r>
            <w:r w:rsidRPr="002B5C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кспресс-опрос</w:t>
            </w:r>
            <w:r w:rsidRPr="002B5CA6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B5C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 ФГТ к структуре ООП </w:t>
            </w:r>
            <w:proofErr w:type="gramStart"/>
            <w:r w:rsidRPr="002B5C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Расшифруйте аббревиатуру: ФГТ к структуре ООП </w:t>
            </w:r>
            <w:proofErr w:type="gramStart"/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 № приказа Министерства образования и науки РФ  </w:t>
            </w:r>
            <w:r w:rsidRPr="00CA5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от 23 ноября 2009 г. </w:t>
            </w: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Причина появления ФГТ к структуре ООП детского сада.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Из каких частей состоит основная общеобразовательная программа детского сада? Какой объем времени предполагается на реализацию  каждой части?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На что направлена реализация инвариантной части ООП?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Какое содержание отражает вариативная часть ООП?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направления развития ребенка.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Перечислите  образовательные области.  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Какие образовательные области входят в  направление развитие ребенка познавательно-речевое?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образовательные области входят в  направление развитие ребенка физическое развитие?                 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Какие образовательные области входят в  направление развитие ребенка художественно-эстетическое?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Какие образовательные области входят в  направление развитие ребенка социально-личностное?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Чем в ФГТ и в СанПиН 2010года измеряется образовательная нагрузка?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Перечислите модели образовательной деятельности педагога.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Отличие моделей образовательной деятельности: НОД от образовательной деятельности в режимных моментах.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решение</w:t>
            </w:r>
            <w:proofErr w:type="gramEnd"/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функциональных обязанностей педагога направлена совместная деятельность педагога с детьми в режимных моментах.</w:t>
            </w:r>
          </w:p>
          <w:p w:rsidR="00D830DB" w:rsidRPr="00CA5606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детей предполагает организацию ее педагогом в двух направлениях. Перечислите их. </w:t>
            </w:r>
          </w:p>
          <w:p w:rsidR="00D830DB" w:rsidRDefault="00D830DB" w:rsidP="00D830DB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является  результатом  освоения ФГТ к структуре ООП </w:t>
            </w:r>
            <w:proofErr w:type="gramStart"/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550EB" w:rsidRPr="00CA5606" w:rsidRDefault="001550EB" w:rsidP="001550EB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интеграция?</w:t>
            </w:r>
          </w:p>
          <w:p w:rsidR="001550EB" w:rsidRPr="00CA5606" w:rsidRDefault="001550EB" w:rsidP="001550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23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>Цель диагностики.</w:t>
            </w:r>
          </w:p>
          <w:p w:rsidR="001550EB" w:rsidRPr="00CA5606" w:rsidRDefault="001550EB" w:rsidP="001550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923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Pr="00CA56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 мониторинга.</w:t>
            </w:r>
          </w:p>
          <w:p w:rsidR="00F4046E" w:rsidRPr="00AD72C3" w:rsidRDefault="00F4046E" w:rsidP="00EC44C6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447C46" w:rsidRPr="00CA5606" w:rsidRDefault="00447C46" w:rsidP="00861F4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47C46" w:rsidRPr="00CA5606" w:rsidSect="00BA29F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D4C"/>
    <w:multiLevelType w:val="hybridMultilevel"/>
    <w:tmpl w:val="6164A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6A7"/>
    <w:multiLevelType w:val="hybridMultilevel"/>
    <w:tmpl w:val="C75C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E4D71"/>
    <w:multiLevelType w:val="hybridMultilevel"/>
    <w:tmpl w:val="B7F0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80023"/>
    <w:multiLevelType w:val="hybridMultilevel"/>
    <w:tmpl w:val="9EF819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71CE"/>
    <w:multiLevelType w:val="hybridMultilevel"/>
    <w:tmpl w:val="90D0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5236"/>
    <w:multiLevelType w:val="hybridMultilevel"/>
    <w:tmpl w:val="302C577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E72947"/>
    <w:multiLevelType w:val="hybridMultilevel"/>
    <w:tmpl w:val="65DA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1231E"/>
    <w:multiLevelType w:val="hybridMultilevel"/>
    <w:tmpl w:val="FAAE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55DF4"/>
    <w:multiLevelType w:val="hybridMultilevel"/>
    <w:tmpl w:val="65DA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E2C"/>
    <w:rsid w:val="0001539E"/>
    <w:rsid w:val="00045B84"/>
    <w:rsid w:val="00060CB5"/>
    <w:rsid w:val="00087186"/>
    <w:rsid w:val="000877BA"/>
    <w:rsid w:val="00087B65"/>
    <w:rsid w:val="000D3956"/>
    <w:rsid w:val="001550EB"/>
    <w:rsid w:val="001730CE"/>
    <w:rsid w:val="001C1E4D"/>
    <w:rsid w:val="001C7E5A"/>
    <w:rsid w:val="001D130B"/>
    <w:rsid w:val="001E7A16"/>
    <w:rsid w:val="002176C7"/>
    <w:rsid w:val="00223575"/>
    <w:rsid w:val="002269F3"/>
    <w:rsid w:val="00232993"/>
    <w:rsid w:val="002836B9"/>
    <w:rsid w:val="002944C5"/>
    <w:rsid w:val="002B0EBA"/>
    <w:rsid w:val="002B5CA6"/>
    <w:rsid w:val="002D5698"/>
    <w:rsid w:val="00347A58"/>
    <w:rsid w:val="003506A8"/>
    <w:rsid w:val="00371BCE"/>
    <w:rsid w:val="003A3BE5"/>
    <w:rsid w:val="003C167B"/>
    <w:rsid w:val="003F56E3"/>
    <w:rsid w:val="00447C46"/>
    <w:rsid w:val="004A67F7"/>
    <w:rsid w:val="004D6803"/>
    <w:rsid w:val="004F1E2C"/>
    <w:rsid w:val="00501862"/>
    <w:rsid w:val="005058D8"/>
    <w:rsid w:val="005A3DE9"/>
    <w:rsid w:val="005E0087"/>
    <w:rsid w:val="005F3A42"/>
    <w:rsid w:val="00606DFE"/>
    <w:rsid w:val="0061238B"/>
    <w:rsid w:val="00652ED3"/>
    <w:rsid w:val="006A7540"/>
    <w:rsid w:val="00741F8D"/>
    <w:rsid w:val="00752857"/>
    <w:rsid w:val="007546C0"/>
    <w:rsid w:val="00754A3D"/>
    <w:rsid w:val="00772E57"/>
    <w:rsid w:val="00785937"/>
    <w:rsid w:val="00790992"/>
    <w:rsid w:val="00795E6C"/>
    <w:rsid w:val="007A3E3B"/>
    <w:rsid w:val="007F7703"/>
    <w:rsid w:val="00802E24"/>
    <w:rsid w:val="00803CDA"/>
    <w:rsid w:val="0083259E"/>
    <w:rsid w:val="00861F44"/>
    <w:rsid w:val="00872A61"/>
    <w:rsid w:val="008A0A22"/>
    <w:rsid w:val="008D01A4"/>
    <w:rsid w:val="008E3AF0"/>
    <w:rsid w:val="008E7232"/>
    <w:rsid w:val="009147A8"/>
    <w:rsid w:val="00917883"/>
    <w:rsid w:val="0092385A"/>
    <w:rsid w:val="00924A2C"/>
    <w:rsid w:val="0093156E"/>
    <w:rsid w:val="00942A90"/>
    <w:rsid w:val="00965928"/>
    <w:rsid w:val="0099476F"/>
    <w:rsid w:val="009A2CFD"/>
    <w:rsid w:val="009C4671"/>
    <w:rsid w:val="00A050BF"/>
    <w:rsid w:val="00A221AB"/>
    <w:rsid w:val="00A70715"/>
    <w:rsid w:val="00A769E4"/>
    <w:rsid w:val="00A8772C"/>
    <w:rsid w:val="00A9728B"/>
    <w:rsid w:val="00AA22A3"/>
    <w:rsid w:val="00B63FBE"/>
    <w:rsid w:val="00B74B1F"/>
    <w:rsid w:val="00B91E79"/>
    <w:rsid w:val="00BA29F3"/>
    <w:rsid w:val="00BD60A0"/>
    <w:rsid w:val="00BF1A19"/>
    <w:rsid w:val="00C024B9"/>
    <w:rsid w:val="00C04072"/>
    <w:rsid w:val="00C314A3"/>
    <w:rsid w:val="00C35485"/>
    <w:rsid w:val="00C6397D"/>
    <w:rsid w:val="00C76E39"/>
    <w:rsid w:val="00C94436"/>
    <w:rsid w:val="00C969F1"/>
    <w:rsid w:val="00CA5606"/>
    <w:rsid w:val="00CB5369"/>
    <w:rsid w:val="00D00880"/>
    <w:rsid w:val="00D307C9"/>
    <w:rsid w:val="00D375FE"/>
    <w:rsid w:val="00D37EAD"/>
    <w:rsid w:val="00D44027"/>
    <w:rsid w:val="00D45315"/>
    <w:rsid w:val="00D518FB"/>
    <w:rsid w:val="00D54A9D"/>
    <w:rsid w:val="00D615C4"/>
    <w:rsid w:val="00D736FE"/>
    <w:rsid w:val="00D830DB"/>
    <w:rsid w:val="00DB0727"/>
    <w:rsid w:val="00DF2401"/>
    <w:rsid w:val="00E823AF"/>
    <w:rsid w:val="00EB71C5"/>
    <w:rsid w:val="00ED71CF"/>
    <w:rsid w:val="00F14538"/>
    <w:rsid w:val="00F4046E"/>
    <w:rsid w:val="00F51715"/>
    <w:rsid w:val="00F61E76"/>
    <w:rsid w:val="00F6453D"/>
    <w:rsid w:val="00F654B5"/>
    <w:rsid w:val="00F834ED"/>
    <w:rsid w:val="00FB684E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F1E2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772E5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176C7"/>
    <w:pPr>
      <w:ind w:left="720"/>
      <w:contextualSpacing/>
    </w:pPr>
  </w:style>
  <w:style w:type="table" w:styleId="a4">
    <w:name w:val="Table Grid"/>
    <w:basedOn w:val="a1"/>
    <w:uiPriority w:val="59"/>
    <w:rsid w:val="00015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803C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">
    <w:name w:val="c2"/>
    <w:basedOn w:val="a"/>
    <w:rsid w:val="009178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13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196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6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2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0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1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43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61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49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421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823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87E3-6264-4475-AB07-26118374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Отто</cp:lastModifiedBy>
  <cp:revision>106</cp:revision>
  <dcterms:created xsi:type="dcterms:W3CDTF">2014-07-23T12:08:00Z</dcterms:created>
  <dcterms:modified xsi:type="dcterms:W3CDTF">2014-07-25T11:20:00Z</dcterms:modified>
</cp:coreProperties>
</file>