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86" w:rsidRDefault="00D87486" w:rsidP="00D87486">
      <w:pPr>
        <w:pStyle w:val="a3"/>
        <w:ind w:firstLine="851"/>
      </w:pPr>
      <w:r>
        <w:t xml:space="preserve">Теоретическим фундаментом нашей работы являются исследования о закономерностях речевого развития дошкольников, изложенные в трудах С.Л.Рубинштейна, Ф.А.Сохина - об особенностях развития связной речи детей в дошкольном возрасте; исследованиях А.М.Леушиной - об основной линии развития связной речи в дошкольном детстве (переходе от исключительного господства ситуативной речи к речи контекстной);  исследованиях М.И.Лисиной о зависимости уровня речевого развития от уровня развития общения; о методах развития связной речи и влиянии речевого развития на умственное, нравственное воспитание дошкольников раскрытых в трудах А.П.Усовой, Е.А.Флериной, Е.И.Радиной, Э.И.Залкинд и др.; о взможностях развития творческой речевой деятельности раскрытых в исследованиях Л.С.Выготского, А.В.Запорожца.; об особенностях восприятия детьми литературных произведений представленых в трудах С.Л.Рубинштейна, Б.М.Теплова, Л.М.Гурович , исследования А.В.Запорожца об особенностях эстетического восприятия действительности, классификацию театрализованных игр предлагаемую Л.В.Артемовой. </w:t>
      </w:r>
    </w:p>
    <w:p w:rsidR="00D87486" w:rsidRDefault="00D87486" w:rsidP="00D87486">
      <w:pPr>
        <w:pStyle w:val="a3"/>
      </w:pPr>
      <w:r>
        <w:t>Под связной речью понимают смысловое развернутое высказывание (ряд логически сочетающихся предложений), обеспечивающее общее понимание и взаимопонимание. Связность, считал С.Л.Рубинштейн, это «адекватность речевого оформления мысли говорящего или пишущего с точки зрения ее понятности для слушателей и читателя». Следовательно, основной характеристикой связной речи является ее понятность для собеседника. Связная речь – это такая речь, которая отражает все существенные стороны своего предметного содержания.</w:t>
      </w:r>
    </w:p>
    <w:p w:rsidR="00D87486" w:rsidRDefault="00D87486" w:rsidP="00D87486">
      <w:pPr>
        <w:pStyle w:val="a3"/>
        <w:ind w:firstLine="851"/>
      </w:pPr>
      <w:r>
        <w:t xml:space="preserve">    В методике термин «связная речь» употребляется в нескольких значениях: 1) процесс, деятельность говорящего; 2) продукт, результат этой деятельности, текст, высказывание; 3) название раздела работы по развитию речи. Как синонимические используются термины «высказывание», «текст». Высказывание – это и речевая деятельность, и результат этой деятельности: определенное речевое произведение, большее, чем предложение. Его </w:t>
      </w:r>
      <w:r>
        <w:lastRenderedPageBreak/>
        <w:t>стержнем является смысл (Т.А.Ладыженская, М.Р.Львов и др). Связная речь – это единое смысловое и структурное целое, включающее связанные между собой и тематически объединенные, законченные отрезки.</w:t>
      </w:r>
    </w:p>
    <w:p w:rsidR="00D87486" w:rsidRDefault="00D87486" w:rsidP="00D87486">
      <w:pPr>
        <w:pStyle w:val="a3"/>
        <w:ind w:firstLine="851"/>
      </w:pPr>
      <w:r>
        <w:t xml:space="preserve">     Основная функция связной речи – коммуникативная. Она осуществляется в 2-х основных формах – диалоге и монологе. Каждая из этих форм имеет свои особенности которые определяют характер методики их формирования. В психологической и лингвистической литературе диалогическая и монологическая речь рассматриваются в плане их противопоставления. Они отличаются по своей коммуникативной направленности, лингвистической и психологической природе.</w:t>
      </w:r>
    </w:p>
    <w:p w:rsidR="00D87486" w:rsidRDefault="00D87486" w:rsidP="00D87486">
      <w:pPr>
        <w:pStyle w:val="a3"/>
        <w:ind w:firstLine="851"/>
      </w:pPr>
      <w:r>
        <w:t xml:space="preserve">     Диалогическая речь представляет собой особенно яркое проявление коммуникативной функции языка. Ученые называют диалог первичной,  естественной формой языкового общения. Главной особенностью диалога является чередование говорения одного собеседника с прослушиванием и последующим говорением другого. Устная диалогическая речь протекает в конкретной ситуации и сопровождается мимикой, жестами, интонацией. Отсюда и языковое оформление диалога. Речь в нем может быть неполной, сокращенной, иногда фрагментарной. Для диалога характерны: разговорная лексика и фразеология, краткость, недоговоренность, обрывистость; простые и сложные бессоюзные предложения; кратковременное предварительное обдумывание. Связность диалога обеспечивается двумя собеседниками. Диалогическая речь отличается непроизвольностью и реактивностью Как отмечал С.Л.Рубинштейн, для диалога характерно использование речевых клише и стереотипов, как бы прикрепленных к бытовым положениям и темам разговора. Речевые клише облегчают ведение диалога.</w:t>
      </w:r>
    </w:p>
    <w:p w:rsidR="00D87486" w:rsidRDefault="00D87486" w:rsidP="00D87486">
      <w:pPr>
        <w:pStyle w:val="a3"/>
        <w:ind w:firstLine="851"/>
      </w:pPr>
      <w:r>
        <w:t xml:space="preserve">    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w:t>
      </w:r>
      <w:r>
        <w:lastRenderedPageBreak/>
        <w:t>неизвестна слушателям. Поэтому высказывание содержит более полную формулировку информации, оно  развернуто. В монологе необходимы внутренняя подготовка,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подчиненную функцию. Для монолога характерны: литературная лексика, развернутость высказывания, логическая завершенность, синтаксическая оформленность. Связность монолога обеспечивается одним говорящим.</w:t>
      </w:r>
    </w:p>
    <w:p w:rsidR="00D87486" w:rsidRDefault="00D87486" w:rsidP="00D87486">
      <w:pPr>
        <w:pStyle w:val="a3"/>
        <w:ind w:firstLine="851"/>
      </w:pPr>
      <w:r>
        <w:t xml:space="preserve">     Эти две формы речи отличаются и мотивами. 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происходит диалог, реплики собеседника). Несмотря на существенные различия, монолог и диалог взаимосвязаны  друг с другом. В процессе общения,  монологическая речь органично вплетается в диалогическую, а монолог,  может приобретать диалогические свойства Л.П.Якубинский, один из первых исследователей диалога в нашей стране, отмечал, что крайние случаи монолога и диалога связаны между собой целым рядом промежуточных форм. Одной из последних является беседа, отличающаяся от простого разговора более медленным темпом обмена репликами. Большим их объемом, а также обдуманностью, произвольностью речи. Такую беседу называют еще подготовленным диалогом.   Взаимосвязь монологической и диалогической речи очень важно учитывать в методике обучения детей родному языку. Очевидно, что навыки овладения диалогом являются основой для развития монолога. В ходе обучения диалогической речи создаются предпосылки для овладения повествованием и описанием и т.д.</w:t>
      </w:r>
    </w:p>
    <w:p w:rsidR="00D87486" w:rsidRDefault="00D87486" w:rsidP="00D87486">
      <w:pPr>
        <w:pStyle w:val="a3"/>
      </w:pPr>
      <w:r>
        <w:t xml:space="preserve">         Развитие обоих форм речи играет ведущую роль в процессе речевого развития ребенка и занимает центральное место в общей системе работы по развитию речи в детском саду. Обучение связной речи может </w:t>
      </w:r>
      <w:r>
        <w:lastRenderedPageBreak/>
        <w:t xml:space="preserve">рассматриваться и как цель и как средство практического овладения языком. Психологи подчеркивают, что в связной речи отчетливо выступает тесная связь речевого и умственного воспитания. Ребенок учится мыслить, учась говорить, но он также и совершенствует речь, учась мылить (Ф.А.Сохин). </w:t>
      </w:r>
    </w:p>
    <w:p w:rsidR="00D87486" w:rsidRDefault="00D87486" w:rsidP="00D87486">
      <w:pPr>
        <w:pStyle w:val="a3"/>
        <w:ind w:firstLine="851"/>
      </w:pPr>
      <w:r>
        <w:t xml:space="preserve">    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важнейшим условием для развития личности.</w:t>
      </w:r>
    </w:p>
    <w:p w:rsidR="00D87486" w:rsidRDefault="00D87486" w:rsidP="00D87486">
      <w:pPr>
        <w:pStyle w:val="a3"/>
        <w:ind w:firstLine="851"/>
      </w:pPr>
      <w:r>
        <w:t xml:space="preserve">    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ребенка.</w:t>
      </w:r>
    </w:p>
    <w:p w:rsidR="00D87486" w:rsidRDefault="00D87486" w:rsidP="00D87486">
      <w:pPr>
        <w:pStyle w:val="a3"/>
      </w:pPr>
      <w:r>
        <w:t xml:space="preserve">     Исходя из вышесказанного, можно выделить следующее:</w:t>
      </w:r>
    </w:p>
    <w:p w:rsidR="00D87486" w:rsidRDefault="00D87486" w:rsidP="00D87486">
      <w:pPr>
        <w:pStyle w:val="a3"/>
        <w:numPr>
          <w:ilvl w:val="0"/>
          <w:numId w:val="1"/>
        </w:numPr>
      </w:pPr>
      <w:r>
        <w:t>термин «связная речь» С.Л.Рубинштейн трактует, как  единое смысловое и структурное целое, включающее связанные между собой и тематически объединенные, законченные отрезки;</w:t>
      </w:r>
    </w:p>
    <w:p w:rsidR="00D87486" w:rsidRDefault="00D87486" w:rsidP="00D87486">
      <w:pPr>
        <w:pStyle w:val="a3"/>
        <w:numPr>
          <w:ilvl w:val="0"/>
          <w:numId w:val="1"/>
        </w:numPr>
      </w:pPr>
      <w:r>
        <w:t>в научной литературе коммуникативная функция выделяется как основополагающая функция развития связной речи;</w:t>
      </w:r>
    </w:p>
    <w:p w:rsidR="00D87486" w:rsidRDefault="00D87486" w:rsidP="00D87486">
      <w:pPr>
        <w:pStyle w:val="a3"/>
        <w:numPr>
          <w:ilvl w:val="0"/>
          <w:numId w:val="1"/>
        </w:numPr>
      </w:pPr>
      <w:r>
        <w:t>коммуникативная функция связной речи осуществляется в 2-х основных формах – диалоге и монологе;</w:t>
      </w:r>
    </w:p>
    <w:p w:rsidR="00D87486" w:rsidRDefault="00D87486" w:rsidP="00D87486">
      <w:pPr>
        <w:pStyle w:val="a3"/>
        <w:numPr>
          <w:ilvl w:val="0"/>
          <w:numId w:val="1"/>
        </w:numPr>
      </w:pPr>
      <w:r>
        <w:t>главной особенностью диалога является чередование говорения одного собеседника с прослушиванием и последующим говорением другого, а также для диалога характерны: разговорная лексика и фразеология, краткость, недоговоренность, обрывистость; простые и сложные бессоюзные предложения; кратковременное предварительное обдумывание;</w:t>
      </w:r>
    </w:p>
    <w:p w:rsidR="00D87486" w:rsidRDefault="00D87486" w:rsidP="00D87486">
      <w:pPr>
        <w:pStyle w:val="a3"/>
        <w:numPr>
          <w:ilvl w:val="0"/>
          <w:numId w:val="1"/>
        </w:numPr>
      </w:pPr>
      <w:r>
        <w:t>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w:t>
      </w:r>
    </w:p>
    <w:p w:rsidR="00D87486" w:rsidRDefault="00D87486" w:rsidP="00D87486">
      <w:pPr>
        <w:pStyle w:val="a3"/>
        <w:numPr>
          <w:ilvl w:val="0"/>
          <w:numId w:val="1"/>
        </w:numPr>
      </w:pPr>
      <w:r>
        <w:lastRenderedPageBreak/>
        <w:t>для монолога характерны: литературная лексика, развернутость высказывания, логическая завершенность, синтаксическая оформленность;</w:t>
      </w:r>
    </w:p>
    <w:p w:rsidR="00D87486" w:rsidRDefault="00D87486" w:rsidP="00D87486">
      <w:pPr>
        <w:pStyle w:val="a3"/>
        <w:numPr>
          <w:ilvl w:val="0"/>
          <w:numId w:val="1"/>
        </w:numPr>
      </w:pPr>
      <w:r>
        <w:t>в процессе общения,  монологическая речь органично вплетается в диалогическую, а монолог,  может приобретать диалогические свойства;</w:t>
      </w:r>
    </w:p>
    <w:p w:rsidR="00D87486" w:rsidRDefault="00D87486" w:rsidP="00D87486">
      <w:pPr>
        <w:pStyle w:val="a3"/>
        <w:numPr>
          <w:ilvl w:val="0"/>
          <w:numId w:val="1"/>
        </w:numPr>
      </w:pPr>
      <w:r>
        <w:t>очевидно, что навыки овладения диалогом являются основой для развития монолога;</w:t>
      </w:r>
    </w:p>
    <w:p w:rsidR="00D87486" w:rsidRDefault="00D87486" w:rsidP="00D87486">
      <w:pPr>
        <w:pStyle w:val="a3"/>
        <w:numPr>
          <w:ilvl w:val="0"/>
          <w:numId w:val="1"/>
        </w:numPr>
      </w:pPr>
      <w:r>
        <w:t>развитие обоих форм речи играет ведущую роль в процессе речевого развития ребенка и занимает центральное место в общей системе работы по развитию речи в детском саду.</w:t>
      </w:r>
    </w:p>
    <w:p w:rsidR="00D87486" w:rsidRDefault="00D87486" w:rsidP="00D87486">
      <w:pPr>
        <w:pStyle w:val="a3"/>
        <w:ind w:firstLine="851"/>
      </w:pPr>
      <w:r>
        <w:t xml:space="preserve"> В дошкольном возрасте наступает качественно новый этап освоения речи. Мотивом активного овладения родным языком выступают растущие потребности дошкольника узнать, рассказать и воздействовать на себя и другого человека. Речь включается во все виды деятельности, в том числе и познавательную. Изменение стоящих перед дошкольником задач, появление новых видов деятельности, усложнение общения с взрослыми и сверстниками, расширение круга жизненных связей и отношений. В которые включен ребенок, приводит к интенсивному развитию. Во-первых, всех сторон речевого развития, во-вторых, ее форм (контекстной и объяснительной) и функций (обобщающей, коммуникативной, планирующей, регулирующей, знаковой).</w:t>
      </w:r>
    </w:p>
    <w:p w:rsidR="00D87486" w:rsidRDefault="00D87486" w:rsidP="00D87486">
      <w:pPr>
        <w:pStyle w:val="a3"/>
        <w:ind w:firstLine="851"/>
      </w:pPr>
      <w:r>
        <w:t xml:space="preserve">В дошкольном детстве происходит отделение речи от непосредственного практического опыта. Возникает планирующая функция речи. Как показано в исследованиях А.М.Леушиной, основная линия развития связной речи состоит в том, что от исключительного господства ситуативной речи ребенок переходит к речи контекстной. Появление новых видов деятельности, новые отношения со взрослым, усложнение познавательной деятельности требуют более развернутой речи.  Переход от ситуативной речи к контекстной, по мнению Д.Б.Эльконина, происходит к 4-5 годам. Вместе с тем, элементы связной монологической речи появляются </w:t>
      </w:r>
      <w:r>
        <w:lastRenderedPageBreak/>
        <w:t>уже в 2-3 года. Переход к контексной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Ситуативность речи не является абсолютной принадлежностью возраста ребенка. У одних и тех же детей речь может быть то более ситуативной, то более контекстной. Вывод А.М.Леушиной нашел подтверждение в исследованиях М.И.Лисиной и ее учеников. Ученые доказали, что уровень речевого развития зависит от уровня развития общения у детей.</w:t>
      </w:r>
    </w:p>
    <w:p w:rsidR="00D87486" w:rsidRDefault="00D87486" w:rsidP="00D87486">
      <w:pPr>
        <w:pStyle w:val="a3"/>
        <w:ind w:firstLine="851"/>
      </w:pPr>
      <w:r>
        <w:t xml:space="preserve">     Наряду с монологической речью, продолжает развиваться диалогическая речь. В дальнейшем обе эти формы совершенствуются и используются в зависимости от условий общения.</w:t>
      </w:r>
    </w:p>
    <w:p w:rsidR="00D87486" w:rsidRDefault="00D87486" w:rsidP="00D87486">
      <w:pPr>
        <w:pStyle w:val="a3"/>
        <w:ind w:firstLine="851"/>
      </w:pPr>
      <w:r>
        <w:t>В старшем дошкольном возрасте дети способны активно участвовать в беседе, достаточно полно и точно отвечать на вопросы и формулировать их, подавать уместные реплики. Характер диалога зависит от сложности задач, решаемых в совместной деятельности.</w:t>
      </w:r>
    </w:p>
    <w:p w:rsidR="00D87486" w:rsidRDefault="00D87486" w:rsidP="00D87486">
      <w:pPr>
        <w:pStyle w:val="a3"/>
        <w:ind w:firstLine="851"/>
      </w:pPr>
      <w:r>
        <w:t>Совершенствуется и монологическая речь: дети осваивают разные типы связных высказываний (описание, повествование, отчасти рассуждение) с опорой на наглядный материал и без нее. Усложняется и синтаксическая структура детских рассказов, увеличивается количество сложносочиненных и сложноподчиненных предложений. Вместе с тем, у большей части детей эти умения еще несовершенны и неустойчивы: дети затрудняются в отборе фактов для своих рассказов, их логическом расположении, в структурировании высказываний, их языковом оформлении.</w:t>
      </w:r>
    </w:p>
    <w:p w:rsidR="00D87486" w:rsidRDefault="00D87486" w:rsidP="00D87486">
      <w:pPr>
        <w:pStyle w:val="a3"/>
      </w:pPr>
      <w:r>
        <w:t xml:space="preserve">        Знание специфики развития связной речи и особенностей ее развития у детей дошкольного возраста позволяет определить задачи и содержание обучения.</w:t>
      </w:r>
    </w:p>
    <w:p w:rsidR="00D87486" w:rsidRDefault="00D87486" w:rsidP="00D87486">
      <w:pPr>
        <w:pStyle w:val="a3"/>
        <w:ind w:firstLine="851"/>
      </w:pPr>
      <w:r>
        <w:t xml:space="preserve">Программа детского сада предусматривает обучение диалогической и монологической речи. Работа по развитию диалогической речи направлена на формирование умений, необходимых для общения. Диалог – сложная форма социального взаимодействия. Участвовать в диалоге иногда бывает труднее, </w:t>
      </w:r>
      <w:r>
        <w:lastRenderedPageBreak/>
        <w:t>чем строить монологическое высказывание. Обдумывание своих реплик, вопросов происходит одновременно с восприятием чужой речи. Участие в диалоге требует сложных умений: слушать и правильно понимать мысль собеседника; формулировать в ответ собственное суждение, правильно выражать его средствами языка; менять вслед за собеседником тему речевого взаимодействия; поддерживать определенный эмоциональный тон; следить за правильностью языковой формы в которую облекаются мысли; слушать и контролировать свою речь.</w:t>
      </w:r>
    </w:p>
    <w:p w:rsidR="00D87486" w:rsidRDefault="00D87486" w:rsidP="00D87486">
      <w:pPr>
        <w:pStyle w:val="a3"/>
        <w:ind w:firstLine="851"/>
      </w:pPr>
      <w:r>
        <w:t xml:space="preserve">     Г.А.Урунтаева выделяет несколько групп диалогических умений:</w:t>
      </w:r>
    </w:p>
    <w:p w:rsidR="00D87486" w:rsidRDefault="00D87486" w:rsidP="00D87486">
      <w:pPr>
        <w:pStyle w:val="a3"/>
        <w:numPr>
          <w:ilvl w:val="0"/>
          <w:numId w:val="2"/>
        </w:numPr>
      </w:pPr>
      <w:r>
        <w:t>Собственно речевые умения:</w:t>
      </w:r>
    </w:p>
    <w:p w:rsidR="00D87486" w:rsidRDefault="00D87486" w:rsidP="00D87486">
      <w:pPr>
        <w:pStyle w:val="a3"/>
      </w:pPr>
      <w:r>
        <w:t>–   вступать в общение (уметь, знать когда и как можно начать разговор);</w:t>
      </w:r>
    </w:p>
    <w:p w:rsidR="00D87486" w:rsidRDefault="00D87486" w:rsidP="00D87486">
      <w:pPr>
        <w:pStyle w:val="a3"/>
        <w:numPr>
          <w:ilvl w:val="0"/>
          <w:numId w:val="1"/>
        </w:numPr>
      </w:pPr>
      <w:r>
        <w:t>поддерживать и завершать общение (учитывать условия и ситуацию общения, слушать и слышать собеседника, проявлять инициативу в общении, переспрашивать, выражать свою точку зрения, отношение к предмету разговора);</w:t>
      </w:r>
    </w:p>
    <w:p w:rsidR="00D87486" w:rsidRDefault="00D87486" w:rsidP="00D87486">
      <w:pPr>
        <w:pStyle w:val="a3"/>
        <w:numPr>
          <w:ilvl w:val="0"/>
          <w:numId w:val="1"/>
        </w:numPr>
      </w:pPr>
      <w:r>
        <w:t>говорить выразительно, в нормальном темпе, пользоваться интонацией диалога.</w:t>
      </w:r>
    </w:p>
    <w:p w:rsidR="00D87486" w:rsidRDefault="00D87486" w:rsidP="00D87486">
      <w:pPr>
        <w:pStyle w:val="a3"/>
        <w:numPr>
          <w:ilvl w:val="0"/>
          <w:numId w:val="2"/>
        </w:numPr>
      </w:pPr>
      <w:r>
        <w:t>Умения речевого этикета:</w:t>
      </w:r>
    </w:p>
    <w:p w:rsidR="00D87486" w:rsidRDefault="00D87486" w:rsidP="00D87486">
      <w:pPr>
        <w:pStyle w:val="a3"/>
        <w:numPr>
          <w:ilvl w:val="0"/>
          <w:numId w:val="1"/>
        </w:numPr>
      </w:pPr>
      <w:r>
        <w:t>обращение, знакомство, приветствие, речевые способы привлечения внимания, приглашения, просьбы, отказ, сочувствие, жалоба, неодобрение, поздравление, благодарность и пр.</w:t>
      </w:r>
    </w:p>
    <w:p w:rsidR="00D87486" w:rsidRDefault="00D87486" w:rsidP="00D87486">
      <w:pPr>
        <w:pStyle w:val="a3"/>
        <w:numPr>
          <w:ilvl w:val="0"/>
          <w:numId w:val="2"/>
        </w:numPr>
      </w:pPr>
      <w:r>
        <w:t>Умение общаться в паре, группе из 3-5 человек, в коллективе.</w:t>
      </w:r>
    </w:p>
    <w:p w:rsidR="00D87486" w:rsidRDefault="00D87486" w:rsidP="00D87486">
      <w:pPr>
        <w:pStyle w:val="a3"/>
        <w:numPr>
          <w:ilvl w:val="0"/>
          <w:numId w:val="2"/>
        </w:numPr>
      </w:pPr>
      <w:r>
        <w:t>Умение общаться для планирования совместных действий, достижения результатов и их обсуждения.</w:t>
      </w:r>
    </w:p>
    <w:p w:rsidR="00D87486" w:rsidRDefault="00D87486" w:rsidP="00D87486">
      <w:pPr>
        <w:pStyle w:val="a3"/>
        <w:numPr>
          <w:ilvl w:val="0"/>
          <w:numId w:val="2"/>
        </w:numPr>
      </w:pPr>
      <w:r>
        <w:t>Неречевые (невербальные) умения – уместное использование мимики, жестов.</w:t>
      </w:r>
    </w:p>
    <w:p w:rsidR="00D87486" w:rsidRDefault="00D87486" w:rsidP="00D87486">
      <w:pPr>
        <w:pStyle w:val="a3"/>
        <w:ind w:left="360"/>
      </w:pPr>
      <w:r>
        <w:t>В программе дошкольного образования определены следующие задачи развития диалогической речи детей старшего дошкольного возраста:</w:t>
      </w:r>
    </w:p>
    <w:p w:rsidR="00D87486" w:rsidRDefault="00D87486" w:rsidP="00D87486">
      <w:pPr>
        <w:pStyle w:val="a3"/>
        <w:numPr>
          <w:ilvl w:val="0"/>
          <w:numId w:val="1"/>
        </w:numPr>
      </w:pPr>
      <w:r>
        <w:lastRenderedPageBreak/>
        <w:t>учить детей более точно отвечать на вопросы, объединять в распространенном ответе реплики товарищей, отвечать на один и тот же вопрос по-разному, кратко и распространенно;</w:t>
      </w:r>
    </w:p>
    <w:p w:rsidR="00D87486" w:rsidRDefault="00D87486" w:rsidP="00D87486">
      <w:pPr>
        <w:pStyle w:val="a3"/>
        <w:numPr>
          <w:ilvl w:val="0"/>
          <w:numId w:val="1"/>
        </w:numPr>
      </w:pPr>
      <w:r>
        <w:t xml:space="preserve"> закреплять умение участвовать в общей беседе, внимательно слушать собеседника, не отвлекаясь и не перебивая его;</w:t>
      </w:r>
    </w:p>
    <w:p w:rsidR="00D87486" w:rsidRDefault="00D87486" w:rsidP="00D87486">
      <w:pPr>
        <w:pStyle w:val="a3"/>
        <w:numPr>
          <w:ilvl w:val="0"/>
          <w:numId w:val="1"/>
        </w:numPr>
      </w:pPr>
      <w:r>
        <w:t>развивать умение формулировать и задавать вопросы, в соответствии с услышанным, строить ответ, дополнять и исправлять собеседника, сопоставлять свою точку зрения с точкой зрения других людей;</w:t>
      </w:r>
    </w:p>
    <w:p w:rsidR="00D87486" w:rsidRDefault="00D87486" w:rsidP="00D87486">
      <w:pPr>
        <w:pStyle w:val="a3"/>
        <w:numPr>
          <w:ilvl w:val="0"/>
          <w:numId w:val="1"/>
        </w:numPr>
      </w:pPr>
      <w:r>
        <w:t>поощрять речевое общение детей по поводу вещей, не находящихся в поле зрения ребенка (по поводу игр, прочитанного и т .д.);</w:t>
      </w:r>
    </w:p>
    <w:p w:rsidR="00D87486" w:rsidRDefault="00D87486" w:rsidP="00D87486">
      <w:pPr>
        <w:pStyle w:val="a3"/>
        <w:numPr>
          <w:ilvl w:val="0"/>
          <w:numId w:val="1"/>
        </w:numPr>
      </w:pPr>
      <w:r>
        <w:t>формировать владение разнообразными формами речевого этикета, употребления его без напоминания;</w:t>
      </w:r>
    </w:p>
    <w:p w:rsidR="00D87486" w:rsidRDefault="00D87486" w:rsidP="00D87486">
      <w:pPr>
        <w:pStyle w:val="a3"/>
        <w:numPr>
          <w:ilvl w:val="0"/>
          <w:numId w:val="1"/>
        </w:numPr>
      </w:pPr>
      <w:r>
        <w:t>формировать культуру общения.</w:t>
      </w:r>
    </w:p>
    <w:p w:rsidR="00D87486" w:rsidRDefault="00D87486" w:rsidP="00D87486">
      <w:pPr>
        <w:pStyle w:val="a3"/>
        <w:ind w:left="360"/>
      </w:pPr>
      <w:r>
        <w:t>Задачи и содержание обучения монологической речи определяются особенностями развития связной речи и особенностями монологического высказывания.</w:t>
      </w:r>
    </w:p>
    <w:p w:rsidR="00D87486" w:rsidRDefault="00D87486" w:rsidP="00D87486">
      <w:pPr>
        <w:pStyle w:val="a3"/>
        <w:ind w:firstLine="851"/>
      </w:pPr>
      <w:r>
        <w:t xml:space="preserve">   Г.А.Урунтаева отмечает, что всякое монологическое   высказывание характеризуется целым рядом признаков: целостность (единство темы, соответствие всех микротем главной мысли), структурное оформление (начало, середина, конец), связность( логические связи между предложениями и частями монолога), объем высказывания, плавность речи (отсутствие длительных пауз в процессе рассказывания).</w:t>
      </w:r>
    </w:p>
    <w:p w:rsidR="00D87486" w:rsidRDefault="00D87486" w:rsidP="00D87486">
      <w:pPr>
        <w:pStyle w:val="a3"/>
        <w:ind w:left="360" w:firstLine="491"/>
      </w:pPr>
      <w:r>
        <w:t xml:space="preserve">     Для достижения связности речи необходим целый ряд умений, а именно: </w:t>
      </w:r>
    </w:p>
    <w:p w:rsidR="00D87486" w:rsidRDefault="00D87486" w:rsidP="00D87486">
      <w:pPr>
        <w:pStyle w:val="a3"/>
        <w:numPr>
          <w:ilvl w:val="0"/>
          <w:numId w:val="1"/>
        </w:numPr>
      </w:pPr>
      <w:r>
        <w:t>умение понимать и осмысливать тему, определять ее границы;</w:t>
      </w:r>
    </w:p>
    <w:p w:rsidR="00D87486" w:rsidRDefault="00D87486" w:rsidP="00D87486">
      <w:pPr>
        <w:pStyle w:val="a3"/>
        <w:numPr>
          <w:ilvl w:val="0"/>
          <w:numId w:val="1"/>
        </w:numPr>
      </w:pPr>
      <w:r>
        <w:t>отбирать необходимый материал, распределяя его в нужной последовательности;</w:t>
      </w:r>
    </w:p>
    <w:p w:rsidR="00D87486" w:rsidRDefault="00D87486" w:rsidP="00D87486">
      <w:pPr>
        <w:pStyle w:val="a3"/>
        <w:numPr>
          <w:ilvl w:val="0"/>
          <w:numId w:val="1"/>
        </w:numPr>
      </w:pPr>
      <w:r>
        <w:t>пользоваться средствами языка в соответствии с литературными нормами и задачами высказывания;</w:t>
      </w:r>
    </w:p>
    <w:p w:rsidR="00D87486" w:rsidRDefault="00D87486" w:rsidP="00D87486">
      <w:pPr>
        <w:pStyle w:val="a3"/>
        <w:numPr>
          <w:ilvl w:val="0"/>
          <w:numId w:val="1"/>
        </w:numPr>
      </w:pPr>
      <w:r>
        <w:t>строить речь преднамеренно и произвольно;</w:t>
      </w:r>
    </w:p>
    <w:p w:rsidR="00D87486" w:rsidRDefault="00D87486" w:rsidP="00D87486">
      <w:pPr>
        <w:pStyle w:val="a3"/>
        <w:numPr>
          <w:ilvl w:val="0"/>
          <w:numId w:val="1"/>
        </w:numPr>
      </w:pPr>
      <w:r>
        <w:lastRenderedPageBreak/>
        <w:t>пользоваться элементарными знаниями о построении текста и способах связи предложений.</w:t>
      </w:r>
    </w:p>
    <w:p w:rsidR="00D87486" w:rsidRDefault="00D87486" w:rsidP="00D87486">
      <w:pPr>
        <w:pStyle w:val="a3"/>
        <w:ind w:firstLine="851"/>
      </w:pPr>
      <w:r>
        <w:t>Программа дошкольного образования предполагает решение следующего ряда задач развития связной речи детей в возрасте от 5-ти до 7-ми лет:</w:t>
      </w:r>
    </w:p>
    <w:p w:rsidR="00D87486" w:rsidRDefault="00D87486" w:rsidP="00D87486">
      <w:pPr>
        <w:pStyle w:val="a3"/>
        <w:numPr>
          <w:ilvl w:val="0"/>
          <w:numId w:val="1"/>
        </w:numPr>
      </w:pPr>
      <w:r>
        <w:t>обучение построению разных типов текста (описания, повествования, рассуждения) соблюдением их структуры, использованием различных типов внутритекстовых связей;</w:t>
      </w:r>
    </w:p>
    <w:p w:rsidR="00D87486" w:rsidRDefault="00D87486" w:rsidP="00D87486">
      <w:pPr>
        <w:pStyle w:val="a3"/>
        <w:numPr>
          <w:ilvl w:val="0"/>
          <w:numId w:val="1"/>
        </w:numPr>
      </w:pPr>
      <w:r>
        <w:t>усложнение задач и содержания обучения рассказыванию по игрушкам, из личного опыта, творческого рассказывания без опоры на наглядность;</w:t>
      </w:r>
    </w:p>
    <w:p w:rsidR="00D87486" w:rsidRDefault="00D87486" w:rsidP="00D87486">
      <w:pPr>
        <w:pStyle w:val="a3"/>
        <w:numPr>
          <w:ilvl w:val="0"/>
          <w:numId w:val="1"/>
        </w:numPr>
      </w:pPr>
      <w:r>
        <w:t>обучение анализу и оценке своих рассказов с точки зрения связности, содержания, структуры;</w:t>
      </w:r>
    </w:p>
    <w:p w:rsidR="00D87486" w:rsidRDefault="00D87486" w:rsidP="00D87486">
      <w:pPr>
        <w:pStyle w:val="a3"/>
        <w:numPr>
          <w:ilvl w:val="0"/>
          <w:numId w:val="1"/>
        </w:numPr>
      </w:pPr>
      <w:r>
        <w:t>формирование элементарного осознания содержания и формы описаний, повествований и рассуждений.</w:t>
      </w:r>
    </w:p>
    <w:p w:rsidR="00D87486" w:rsidRDefault="00D87486" w:rsidP="00D87486">
      <w:pPr>
        <w:pStyle w:val="a3"/>
        <w:ind w:left="360" w:firstLine="491"/>
      </w:pPr>
      <w:r>
        <w:t xml:space="preserve">Таким образом, на протяжении дошкольного детства идет активная работа по формированию умений: </w:t>
      </w:r>
    </w:p>
    <w:p w:rsidR="00D87486" w:rsidRDefault="00D87486" w:rsidP="00D87486">
      <w:pPr>
        <w:pStyle w:val="a3"/>
        <w:numPr>
          <w:ilvl w:val="0"/>
          <w:numId w:val="1"/>
        </w:numPr>
      </w:pPr>
      <w:r>
        <w:t>слушать и правильно понимать мысль собеседника; формулировать в ответ собственное суждение, правильно выражать его средствами языка; менять вслед за собеседником тему речевого взаимодействия; поддерживать определенный эмоциональный тон; следить за правильностью языковой формы в которую облекаются мысли; слушать и контролировать свою речь;</w:t>
      </w:r>
    </w:p>
    <w:p w:rsidR="00D87486" w:rsidRDefault="00D87486" w:rsidP="00D87486">
      <w:pPr>
        <w:pStyle w:val="a3"/>
        <w:numPr>
          <w:ilvl w:val="0"/>
          <w:numId w:val="1"/>
        </w:numPr>
      </w:pPr>
      <w:r>
        <w:t>составлять различные типы текстов, выдерживая единство темы, структурное оформление, логику построения с использованием различных типов внутритекстовых связей.</w:t>
      </w:r>
    </w:p>
    <w:p w:rsidR="00D87486" w:rsidRDefault="00D87486" w:rsidP="00D87486">
      <w:pPr>
        <w:pStyle w:val="a3"/>
        <w:ind w:firstLine="851"/>
      </w:pPr>
      <w:r>
        <w:t xml:space="preserve">Театрализованные игры пользуются у детей дошкольного возраста неизменной любовью, они позволяют видеть окружающий мир через образы, краски, звуки. Малыши смеются, когда смеются персонажи, грустят и огорчаются вместе с ними, могут плакать над неудачами главного героя и всегда готовы придти к нему на помощь. Тематика и содержание </w:t>
      </w:r>
      <w:r>
        <w:lastRenderedPageBreak/>
        <w:t xml:space="preserve">театрализованных игр имеют нравственную направленность, которая заключена в каждой сказке, каждом литературном произведении и должна найти место в импровизированных постановках.  Любимые герои становятся образцом для подражания. Ребенок начинает отождествлять себя с полюбившимся образом. Способность к такой идентификации позволяет оказывать большое влияние на развитие и воспитание ребенка через театрализованные игры. </w:t>
      </w:r>
    </w:p>
    <w:p w:rsidR="00D87486" w:rsidRDefault="00D87486" w:rsidP="00D87486">
      <w:pPr>
        <w:pStyle w:val="a3"/>
        <w:ind w:firstLine="851"/>
      </w:pPr>
      <w:r>
        <w:t xml:space="preserve">     Театрализованные игры представляют собой разыгрывание в лицах литературных произведений (сказок, рассказов, специально написанных инсценировок).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 Настоящая театрализованная игра представляет собой богатейшее поле для творчества детей. Текст произведения является лишь канвой,   в которую вплетаются новые сюжетные линии, вводятся новые герои и т.д.  Творчество ребенка проявляется в правдивом изображении персонажа. Чтобы  это осуществить, надо понять каков персонаж, почему так поступает, представить себе его состояние, чувства, то есть проникнуть в его внутренний мир. И сделать это нужно в процессе слушания произведения. Итак, полноценное участие в игре требует от детей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каков герой, надо научиться элементарно анализировать его поступки. оценивать их. Понимать мораль произведения. Умение представить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окружающем, тем богаче его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w:t>
      </w:r>
      <w:r>
        <w:lastRenderedPageBreak/>
        <w:t xml:space="preserve">интонации речью и т.п.). Следовательно, подготовленность к театрализованной игре можно определить 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это не складывается стихийно, а формируется в ходе воспитательно-образовательной работы. </w:t>
      </w:r>
    </w:p>
    <w:p w:rsidR="00D87486" w:rsidRDefault="00D87486" w:rsidP="00D87486">
      <w:pPr>
        <w:pStyle w:val="a3"/>
        <w:ind w:firstLine="851"/>
      </w:pPr>
      <w:r>
        <w:t xml:space="preserve"> По классификации Л.В.Артемовой, театрализованные игры делятся на две основные группы: режиссерские игры и игры-драматизации. К режиссерским играм автор относит: настольный и теневой театры, театр на фланелеграфе. В данных видах театрализованных игр ребенок или взрослый не являются действующими персонажами, а создают сцены и ведут роль игрушечного персонажа – объемного или плоскостного. Персонаж изображается с помощью интонационной выразительности голоса, частично – мимики. К играм-драматизациям относят: игры-драматизации с пальчиками, с куклами бибабо, импровизации. Драматизации основаны на собственных действиях исполнителя роли в которых задействованы все средства выразительности – интонация, мимика, пантомимика. Самой сложной разновидностью игр-драматизаций является импровизация. Она предусматривает разыгрывание темы, сюжета без предварительной подготовки. К ней готовят все предыдущие виды театра. Импровизация требует совместного продумывания и проговаривания темы,  обсуждения средств ее изображения, характерных эпизодов. К старшему дошкольному возрасту,  дети могут предлагать свои варианты изображения темы либо самостоятельно выбирать  и разыгрывать тематику. Творческому и самостоятельному поиску развития сюжета будет способствовать активное участие старших дошкольников в подготовке элементов костюмов и декораций.</w:t>
      </w:r>
    </w:p>
    <w:p w:rsidR="00D87486" w:rsidRDefault="00D87486" w:rsidP="00D87486">
      <w:pPr>
        <w:pStyle w:val="a3"/>
        <w:ind w:firstLine="851"/>
      </w:pPr>
      <w:r>
        <w:t xml:space="preserve">    Рассмотрев характеристику театрализованных игр, можно сделать следующие выводы:</w:t>
      </w:r>
    </w:p>
    <w:p w:rsidR="00D87486" w:rsidRDefault="00D87486" w:rsidP="00D87486">
      <w:pPr>
        <w:pStyle w:val="a3"/>
        <w:numPr>
          <w:ilvl w:val="0"/>
          <w:numId w:val="1"/>
        </w:numPr>
      </w:pPr>
      <w:r>
        <w:lastRenderedPageBreak/>
        <w:t>данный вид игр позволяет дошкольнику  видеть и познавать окружающий мир через эмоции, образы, краски, звуки;</w:t>
      </w:r>
    </w:p>
    <w:p w:rsidR="00D87486" w:rsidRDefault="00D87486" w:rsidP="00D87486">
      <w:pPr>
        <w:pStyle w:val="a3"/>
        <w:numPr>
          <w:ilvl w:val="0"/>
          <w:numId w:val="1"/>
        </w:numPr>
      </w:pPr>
      <w:r>
        <w:t>тематика и содержание театрализованных игр имеют нравственную направленность, которая заключена в каждой сказке, каждом литературном произведении и должна найти место в импровизированных постановках;</w:t>
      </w:r>
    </w:p>
    <w:p w:rsidR="00D87486" w:rsidRDefault="00D87486" w:rsidP="00D87486">
      <w:pPr>
        <w:pStyle w:val="a3"/>
        <w:numPr>
          <w:ilvl w:val="0"/>
          <w:numId w:val="1"/>
        </w:numPr>
      </w:pPr>
      <w:r>
        <w:t>способность к  идентификации себя с литературным персонажем позволяет оказывать большое влияние на развитие и воспитание ребенка;</w:t>
      </w:r>
    </w:p>
    <w:p w:rsidR="00D87486" w:rsidRDefault="00D87486" w:rsidP="00D87486">
      <w:pPr>
        <w:pStyle w:val="a3"/>
        <w:numPr>
          <w:ilvl w:val="0"/>
          <w:numId w:val="1"/>
        </w:numPr>
      </w:pPr>
      <w:r>
        <w:t>полноценное участие в игре требует от детей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w:t>
      </w:r>
    </w:p>
    <w:p w:rsidR="00D87486" w:rsidRDefault="00D87486" w:rsidP="00D87486">
      <w:pPr>
        <w:pStyle w:val="a3"/>
        <w:numPr>
          <w:ilvl w:val="0"/>
          <w:numId w:val="1"/>
        </w:numPr>
      </w:pPr>
      <w:r>
        <w:t xml:space="preserve">Следовательно, подготовленность к театрализованной игре можно определить 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это не складывается стихийно, а формируется в ходе воспитательно-образовательной работы. </w:t>
      </w:r>
    </w:p>
    <w:p w:rsidR="00D87486" w:rsidRDefault="00D87486" w:rsidP="00D87486">
      <w:pPr>
        <w:pStyle w:val="a3"/>
        <w:ind w:firstLine="851"/>
      </w:pPr>
    </w:p>
    <w:p w:rsidR="00D87486" w:rsidRDefault="00D87486" w:rsidP="00D87486">
      <w:pPr>
        <w:pStyle w:val="a3"/>
        <w:ind w:firstLine="851"/>
      </w:pPr>
    </w:p>
    <w:p w:rsidR="00D87486" w:rsidRDefault="00D87486" w:rsidP="00D87486">
      <w:pPr>
        <w:pStyle w:val="a3"/>
        <w:ind w:firstLine="851"/>
      </w:pPr>
    </w:p>
    <w:p w:rsidR="00D87486" w:rsidRDefault="00D87486" w:rsidP="00D87486">
      <w:pPr>
        <w:pStyle w:val="a3"/>
        <w:rPr>
          <w:b/>
        </w:rPr>
      </w:pPr>
    </w:p>
    <w:p w:rsidR="004D675C" w:rsidRDefault="004D675C"/>
    <w:sectPr w:rsidR="004D675C" w:rsidSect="004D6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55FA4"/>
    <w:multiLevelType w:val="singleLevel"/>
    <w:tmpl w:val="DB8C32CE"/>
    <w:lvl w:ilvl="0">
      <w:start w:val="31"/>
      <w:numFmt w:val="bullet"/>
      <w:lvlText w:val="-"/>
      <w:lvlJc w:val="left"/>
      <w:pPr>
        <w:tabs>
          <w:tab w:val="num" w:pos="360"/>
        </w:tabs>
        <w:ind w:left="360" w:hanging="360"/>
      </w:pPr>
      <w:rPr>
        <w:rFonts w:hint="default"/>
      </w:rPr>
    </w:lvl>
  </w:abstractNum>
  <w:abstractNum w:abstractNumId="1">
    <w:nsid w:val="54323AA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7486"/>
    <w:rsid w:val="004D675C"/>
    <w:rsid w:val="00D87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87486"/>
    <w:pPr>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D8748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3121</Words>
  <Characters>17795</Characters>
  <Application>Microsoft Office Word</Application>
  <DocSecurity>0</DocSecurity>
  <Lines>148</Lines>
  <Paragraphs>41</Paragraphs>
  <ScaleCrop>false</ScaleCrop>
  <Company>Microsoft</Company>
  <LinksUpToDate>false</LinksUpToDate>
  <CharactersWithSpaces>20875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2012-02-26T16:36:00Z</dcterms:created>
  <dcterms:modified xsi:type="dcterms:W3CDTF">2012-02-26T16:36:00Z</dcterms:modified>
</cp:coreProperties>
</file>