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4AE" w:rsidRDefault="006314AE" w:rsidP="006314A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314AE">
        <w:rPr>
          <w:rFonts w:ascii="Times New Roman" w:hAnsi="Times New Roman" w:cs="Times New Roman"/>
          <w:b/>
          <w:bCs/>
        </w:rPr>
        <w:t>ГБОУ НПО ПРОФЕССИОНАЛЬНЫЙ ЛИЦЕЙ КУЛИНАРНОГО МАСТЕРСТВА</w:t>
      </w:r>
    </w:p>
    <w:p w:rsidR="006314AE" w:rsidRDefault="006314AE" w:rsidP="006314AE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314AE">
        <w:rPr>
          <w:rFonts w:ascii="Times New Roman" w:hAnsi="Times New Roman" w:cs="Times New Roman"/>
          <w:b/>
          <w:bCs/>
        </w:rPr>
        <w:t xml:space="preserve">САНКТ </w:t>
      </w:r>
      <w:r>
        <w:rPr>
          <w:rFonts w:ascii="Times New Roman" w:hAnsi="Times New Roman" w:cs="Times New Roman"/>
          <w:b/>
          <w:bCs/>
        </w:rPr>
        <w:t>–</w:t>
      </w:r>
      <w:r w:rsidRPr="006314AE">
        <w:rPr>
          <w:rFonts w:ascii="Times New Roman" w:hAnsi="Times New Roman" w:cs="Times New Roman"/>
          <w:b/>
          <w:bCs/>
        </w:rPr>
        <w:t xml:space="preserve"> ПЕТЕРБУРГА</w:t>
      </w:r>
    </w:p>
    <w:p w:rsidR="006314AE" w:rsidRPr="006314AE" w:rsidRDefault="006314AE" w:rsidP="006314AE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3E65A2" w:rsidRDefault="00527896" w:rsidP="006314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27896">
        <w:rPr>
          <w:rFonts w:ascii="Times New Roman" w:hAnsi="Times New Roman" w:cs="Times New Roman"/>
          <w:b/>
          <w:bCs/>
          <w:sz w:val="28"/>
          <w:szCs w:val="28"/>
        </w:rPr>
        <w:t xml:space="preserve">РГАНИЗАЦИЯ  ИССЛЕДОВАТЕЛЬСКОЙ  ДЕЯТЕЛЬНОСТИ  </w:t>
      </w:r>
      <w:proofErr w:type="gramStart"/>
      <w:r w:rsidRPr="00527896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7896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ПРОФЕССИОНАЛЬНОМ ЛИЦЕЕ КУЛИНАРНОГО МАСТЕРСТВА</w:t>
      </w:r>
    </w:p>
    <w:p w:rsidR="00527896" w:rsidRDefault="00527896" w:rsidP="005278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7896" w:rsidRDefault="00527896" w:rsidP="006314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развивать творческие способности и качества личности учащегося, его гражданскую ответственность, в образовании необходимо переход</w:t>
      </w:r>
      <w:r w:rsidR="006314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ть от репродуктивно – информационного обучения к продуктивным формам и методам, позволяющим активизировать личностный потенциал учащегося. В наше время быстрых перемен, новых знаний и технологий нужен специалист, умеющий вести исследовательскую работу. Умение вести исследовательскую работу входит в структуру представлений о компетентности. Поэтому одна из задач образования – это формирование умений, осуществлять исследовательскую и проектную деятельность.</w:t>
      </w:r>
    </w:p>
    <w:p w:rsidR="00527896" w:rsidRDefault="00527896" w:rsidP="00631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в науке главная цель исследований – это производство новых знаний, то в учебной деятельности – это развитие у учащихся способности к исследовательскому типу мышления, активизация позиции, направленной на образование и самообразование.</w:t>
      </w:r>
    </w:p>
    <w:p w:rsidR="00527896" w:rsidRDefault="00527896" w:rsidP="00631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Продолжая эту тему, я буду говорить, опираясь на работу в этом направлении нашего лицея. </w:t>
      </w:r>
    </w:p>
    <w:p w:rsidR="00F8669D" w:rsidRDefault="00F8669D" w:rsidP="00631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Выбирая тему проекта (исследовательской работы), очень важно, чтобы выбранная тема была:</w:t>
      </w:r>
    </w:p>
    <w:p w:rsidR="00F8669D" w:rsidRDefault="00F8669D" w:rsidP="006314A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 интересов исследователя;</w:t>
      </w:r>
    </w:p>
    <w:p w:rsidR="00F8669D" w:rsidRDefault="00F8669D" w:rsidP="006314A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современности;</w:t>
      </w:r>
    </w:p>
    <w:p w:rsidR="00F8669D" w:rsidRDefault="00F8669D" w:rsidP="006314A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Затрагивала области экономики, быта, социальной или духовно-нравственной сферы;</w:t>
      </w:r>
    </w:p>
    <w:p w:rsidR="00F8669D" w:rsidRDefault="00F8669D" w:rsidP="006314A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Здорового образа жизни;</w:t>
      </w:r>
    </w:p>
    <w:p w:rsidR="00F8669D" w:rsidRDefault="00F8669D" w:rsidP="006314A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8669D" w:rsidRDefault="00F8669D" w:rsidP="00631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исследовательская работа (проект)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3 группы:</w:t>
      </w:r>
    </w:p>
    <w:p w:rsidR="00F8669D" w:rsidRDefault="00F8669D" w:rsidP="006314A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Монопредметная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8669D" w:rsidRDefault="00F8669D" w:rsidP="006314A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8669D" w:rsidRDefault="00F8669D" w:rsidP="006314A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Надпредметная</w:t>
      </w:r>
      <w:proofErr w:type="spellEnd"/>
    </w:p>
    <w:p w:rsidR="00F8669D" w:rsidRDefault="00F8669D" w:rsidP="006314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обучающихся может быть организована не только в рамках урока, но и </w:t>
      </w:r>
      <w:proofErr w:type="gramStart"/>
      <w:r w:rsidR="00344BF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44B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 урока. </w:t>
      </w:r>
    </w:p>
    <w:p w:rsidR="00F8669D" w:rsidRDefault="00F8669D" w:rsidP="00F866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="00344BF3">
        <w:rPr>
          <w:rFonts w:ascii="Times New Roman" w:hAnsi="Times New Roman" w:cs="Times New Roman"/>
          <w:sz w:val="28"/>
          <w:szCs w:val="28"/>
        </w:rPr>
        <w:t>продолжительности выполнения исследования могут быть:</w:t>
      </w:r>
    </w:p>
    <w:p w:rsidR="00344BF3" w:rsidRDefault="00344BF3" w:rsidP="00344B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(несколько уроков);</w:t>
      </w:r>
    </w:p>
    <w:p w:rsidR="00344BF3" w:rsidRDefault="00344BF3" w:rsidP="00344B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продолжительности (1-2 месяца);</w:t>
      </w:r>
    </w:p>
    <w:p w:rsidR="00344BF3" w:rsidRDefault="00344BF3" w:rsidP="00344BF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Долгосрочные (несколько месяцев).</w:t>
      </w:r>
    </w:p>
    <w:p w:rsidR="00344BF3" w:rsidRDefault="00344BF3" w:rsidP="00344B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Исследовательские проекты могут проводиться в одной группе, на курсе или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общелицейскими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4BF3" w:rsidRDefault="00344BF3" w:rsidP="00344BF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067B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  <w:r>
        <w:rPr>
          <w:rFonts w:ascii="Times New Roman" w:hAnsi="Times New Roman" w:cs="Times New Roman"/>
          <w:sz w:val="28"/>
          <w:szCs w:val="28"/>
        </w:rPr>
        <w:t xml:space="preserve"> имеет определенную структуру – этапы работы:</w:t>
      </w:r>
    </w:p>
    <w:p w:rsidR="00344BF3" w:rsidRPr="004D6CA4" w:rsidRDefault="00344BF3" w:rsidP="004D6CA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6CA4">
        <w:rPr>
          <w:rFonts w:ascii="Times New Roman" w:hAnsi="Times New Roman" w:cs="Times New Roman"/>
          <w:sz w:val="28"/>
          <w:szCs w:val="28"/>
        </w:rPr>
        <w:t>1 этап – определение темы и цели. Организационная работа – определение сроков, формирование рабочих групп, составление плана работы, распределение обязанностей;</w:t>
      </w:r>
    </w:p>
    <w:p w:rsidR="00344BF3" w:rsidRPr="004D6CA4" w:rsidRDefault="00344BF3" w:rsidP="004D6CA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6CA4">
        <w:rPr>
          <w:rFonts w:ascii="Times New Roman" w:hAnsi="Times New Roman" w:cs="Times New Roman"/>
          <w:sz w:val="28"/>
          <w:szCs w:val="28"/>
        </w:rPr>
        <w:t>2 этап – реализация проекта. Сбор и обработка информации, анализ. Работа в малых группах</w:t>
      </w:r>
      <w:r w:rsidR="00DC792F" w:rsidRPr="004D6CA4">
        <w:rPr>
          <w:rFonts w:ascii="Times New Roman" w:hAnsi="Times New Roman" w:cs="Times New Roman"/>
          <w:sz w:val="28"/>
          <w:szCs w:val="28"/>
        </w:rPr>
        <w:t>. Проведение эксперимента, мониторинга.</w:t>
      </w:r>
    </w:p>
    <w:p w:rsidR="00DC792F" w:rsidRPr="004D6CA4" w:rsidRDefault="00DC792F" w:rsidP="004D6CA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6CA4">
        <w:rPr>
          <w:rFonts w:ascii="Times New Roman" w:hAnsi="Times New Roman" w:cs="Times New Roman"/>
          <w:sz w:val="28"/>
          <w:szCs w:val="28"/>
        </w:rPr>
        <w:t>3 этап – Защита проекта, которая может быть представлена в разных формах: презентация, научно-практическая конференция, мастер-класс, семинар и т.д.</w:t>
      </w:r>
    </w:p>
    <w:p w:rsidR="00DC792F" w:rsidRPr="004D6CA4" w:rsidRDefault="00DC792F" w:rsidP="004D6CA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6CA4">
        <w:rPr>
          <w:rFonts w:ascii="Times New Roman" w:hAnsi="Times New Roman" w:cs="Times New Roman"/>
          <w:sz w:val="28"/>
          <w:szCs w:val="28"/>
        </w:rPr>
        <w:t xml:space="preserve">4 этап – рефлексия. Подведение итогов работы не только групп, но  и личного вклада каждого участника. </w:t>
      </w:r>
    </w:p>
    <w:p w:rsidR="00652468" w:rsidRDefault="00DC792F" w:rsidP="00DC792F">
      <w:pPr>
        <w:pStyle w:val="a3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нашем лицее традиционным стала работа над </w:t>
      </w:r>
      <w:r w:rsidRPr="00C26522">
        <w:rPr>
          <w:rFonts w:ascii="Times New Roman" w:hAnsi="Times New Roman" w:cs="Times New Roman"/>
          <w:b/>
          <w:sz w:val="28"/>
          <w:szCs w:val="28"/>
        </w:rPr>
        <w:t>проектом «Цена человеческой жизни».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D6CA4" w:rsidRDefault="00DC792F" w:rsidP="00DC792F">
      <w:pPr>
        <w:pStyle w:val="a3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Когда-то он начался, как внеклассное мероприятие в ответ на трагедию в Беслане. Но трагические события, которые, к сожалению, повторялись в стране, заставили нас посмотреть на историю возникновения терактов, на их трагические последствия, выразив тем самым свое отношение к происходящему. Возвращаясь периодически к этой теме, мы каждый раз наполняем ее новым смыслом и содержанием. </w:t>
      </w:r>
    </w:p>
    <w:p w:rsidR="00DC792F" w:rsidRDefault="004D6CA4" w:rsidP="00DC792F">
      <w:pPr>
        <w:pStyle w:val="a3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наркозависимости, экстремизме, пагубных привычках, детских суицидов можно говорить тоже в этой теме. Эта работа, как проектная, проводится во всех учебных группах. В ходе работы над темой отрабатываются следующие технологии: </w:t>
      </w:r>
    </w:p>
    <w:p w:rsidR="004D6CA4" w:rsidRDefault="004D6CA4" w:rsidP="004D6C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 (волонтерская деятельность): « Мы помним тебя, Беслан!», «Нет наркотикам!», «Мы выбираем жизнь!»;</w:t>
      </w:r>
    </w:p>
    <w:p w:rsidR="004D6CA4" w:rsidRDefault="004D6CA4" w:rsidP="004D6C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Исследовательские проекты: «Право и борьба с терроризмом», «Эволюция экстремизма»;</w:t>
      </w:r>
    </w:p>
    <w:p w:rsidR="004D6CA4" w:rsidRDefault="004D6CA4" w:rsidP="004D6C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антирекламы: «Терроризм – дорога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никуда»;</w:t>
      </w:r>
    </w:p>
    <w:p w:rsidR="004D6CA4" w:rsidRDefault="004D6CA4" w:rsidP="004D6C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Ролевая игра: «Умей сказать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ет!»;</w:t>
      </w:r>
    </w:p>
    <w:p w:rsidR="004D6CA4" w:rsidRDefault="004D6CA4" w:rsidP="004D6C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лаборатория: Конкурс дизайн – проектов и компьютерной графики «Терроризм – религия ненависти»;</w:t>
      </w:r>
    </w:p>
    <w:p w:rsidR="004D6CA4" w:rsidRDefault="004D6CA4" w:rsidP="004D6CA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технология: Уроки истории (по местам терактов в Петербурге)</w:t>
      </w:r>
      <w:r w:rsidR="00C26522">
        <w:rPr>
          <w:rFonts w:ascii="Times New Roman" w:hAnsi="Times New Roman" w:cs="Times New Roman"/>
          <w:sz w:val="28"/>
          <w:szCs w:val="28"/>
        </w:rPr>
        <w:t>.</w:t>
      </w:r>
    </w:p>
    <w:p w:rsidR="00C26522" w:rsidRDefault="00C26522" w:rsidP="00C265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проект «Я на рынке труда»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выпускных группах. Тема актуальна для выпускников, нацелена на расширение круга знаний о профессии, обществе, конкретных жизненных проблемах. Работа над этим проектом укрепляет веру выпускника в свои силы и возможности. По ходу работы над проектом используются такие формы:</w:t>
      </w:r>
    </w:p>
    <w:p w:rsidR="00C26522" w:rsidRDefault="00C26522" w:rsidP="00C2652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«Злой человек не встанет у плиты»:</w:t>
      </w:r>
    </w:p>
    <w:p w:rsidR="00C26522" w:rsidRDefault="00C26522" w:rsidP="00C2652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обучающихся и работодателей «Современный кулинар – кто он?»;</w:t>
      </w:r>
    </w:p>
    <w:p w:rsidR="00C26522" w:rsidRDefault="00C26522" w:rsidP="00C2652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Диспут «</w:t>
      </w:r>
      <w:r w:rsidR="006314AE">
        <w:rPr>
          <w:rFonts w:ascii="Times New Roman" w:hAnsi="Times New Roman" w:cs="Times New Roman"/>
          <w:sz w:val="28"/>
          <w:szCs w:val="28"/>
        </w:rPr>
        <w:t>Меш</w:t>
      </w:r>
      <w:r>
        <w:rPr>
          <w:rFonts w:ascii="Times New Roman" w:hAnsi="Times New Roman" w:cs="Times New Roman"/>
          <w:sz w:val="28"/>
          <w:szCs w:val="28"/>
        </w:rPr>
        <w:t>ает ли  моей карьере эмигрант?»;</w:t>
      </w:r>
    </w:p>
    <w:p w:rsidR="00C26522" w:rsidRDefault="00C26522" w:rsidP="00C2652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Тренинги: Позиционирование себя на рынке труда, «Подводные камни» прохождения собеседования;</w:t>
      </w:r>
    </w:p>
    <w:p w:rsidR="00C26522" w:rsidRDefault="00C26522" w:rsidP="00C2652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идей юных профессионалов.</w:t>
      </w:r>
    </w:p>
    <w:p w:rsidR="00C26522" w:rsidRDefault="00C26522" w:rsidP="00C2652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проект вызывает постоянный интерес. Во-первых, тема актуальна и значима для учащихся. Во-вторых, носит ярко выраженный междисциплинарный характер, сочетая в себе элементы таких дисциплин, как профессиональная этика, обществознание, основы трудового законодательства, информа</w:t>
      </w:r>
      <w:r w:rsidR="003B067B">
        <w:rPr>
          <w:rFonts w:ascii="Times New Roman" w:hAnsi="Times New Roman" w:cs="Times New Roman"/>
          <w:sz w:val="28"/>
          <w:szCs w:val="28"/>
        </w:rPr>
        <w:t xml:space="preserve">ционные технологии в профессиональной деятельности. В-третьих, рассмотрение проблемы адаптации на рынке труда способствует формирование таких компетенций и личных качеств, как мировоззренческая позиция, </w:t>
      </w:r>
      <w:proofErr w:type="spellStart"/>
      <w:r w:rsidR="003B067B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="003B067B">
        <w:rPr>
          <w:rFonts w:ascii="Times New Roman" w:hAnsi="Times New Roman" w:cs="Times New Roman"/>
          <w:sz w:val="28"/>
          <w:szCs w:val="28"/>
        </w:rPr>
        <w:t>, правовая грамотность, адаптивность, карьерная активность.</w:t>
      </w:r>
    </w:p>
    <w:p w:rsidR="003B067B" w:rsidRDefault="003B067B" w:rsidP="00C2652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 внеурочной деятельности исследовательская работа ведется в ученическом научном обществе, возглавляемом преподавателем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 Ценно, что к этой работе привлекаются социальные партнеры лицея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Бакальдрин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Академия им. Мечникова. Тема работы ученического общества «Здоровое питание – здоровая нация».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 лицея выступали с этой темой на городской научно-практической конференции.</w:t>
      </w:r>
      <w:proofErr w:type="gramEnd"/>
    </w:p>
    <w:p w:rsidR="00652468" w:rsidRDefault="00652468" w:rsidP="00C2652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180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31786266" r:id="rId6"/>
        </w:object>
      </w:r>
      <w:r w:rsidRPr="00652468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6" type="#_x0000_t75" style="width:239.25pt;height:179.2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31786267" r:id="rId8"/>
        </w:object>
      </w:r>
      <w:r w:rsidRPr="00652468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7" type="#_x0000_t75" style="width:239.25pt;height:179.2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31786268" r:id="rId10"/>
        </w:object>
      </w:r>
    </w:p>
    <w:p w:rsidR="006314AE" w:rsidRDefault="006314AE" w:rsidP="003B067B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67B" w:rsidRDefault="003B067B" w:rsidP="003B067B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 исследовательской работы</w:t>
      </w:r>
    </w:p>
    <w:p w:rsidR="00652468" w:rsidRDefault="00652468" w:rsidP="00652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t>создание позитивной образовательной среды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468" w:rsidRPr="00652468" w:rsidRDefault="00652468" w:rsidP="00652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t>воспитание гражданской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468" w:rsidRPr="00652468" w:rsidRDefault="00652468" w:rsidP="00652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t>расширение кругозора знаний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468" w:rsidRPr="00652468" w:rsidRDefault="00652468" w:rsidP="00652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t>социальна я адаптация на рынке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468" w:rsidRPr="00652468" w:rsidRDefault="00652468" w:rsidP="00652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t>создание эффективной системы социального партнёрства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468" w:rsidRDefault="00652468" w:rsidP="006524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52468">
        <w:rPr>
          <w:rFonts w:ascii="Times New Roman" w:hAnsi="Times New Roman" w:cs="Times New Roman"/>
          <w:sz w:val="28"/>
          <w:szCs w:val="28"/>
        </w:rPr>
        <w:lastRenderedPageBreak/>
        <w:t>обмен педагогическим опытом, отработка технологий, апробация инновационных форм и методов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468" w:rsidRPr="001A6C66" w:rsidRDefault="00652468" w:rsidP="006314AE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исследовательской деятельности меняет </w:t>
      </w:r>
      <w:r w:rsidR="006314AE">
        <w:rPr>
          <w:rFonts w:ascii="Times New Roman" w:hAnsi="Times New Roman" w:cs="Times New Roman"/>
          <w:sz w:val="28"/>
          <w:szCs w:val="28"/>
        </w:rPr>
        <w:t>и самого преподавателя, оказывая</w:t>
      </w:r>
      <w:r>
        <w:rPr>
          <w:rFonts w:ascii="Times New Roman" w:hAnsi="Times New Roman" w:cs="Times New Roman"/>
          <w:sz w:val="28"/>
          <w:szCs w:val="28"/>
        </w:rPr>
        <w:t xml:space="preserve">  влияние на повышение его профессионального уровня, творческий рост</w:t>
      </w:r>
      <w:r w:rsidR="006314AE">
        <w:rPr>
          <w:rFonts w:ascii="Times New Roman" w:hAnsi="Times New Roman" w:cs="Times New Roman"/>
          <w:sz w:val="28"/>
          <w:szCs w:val="28"/>
        </w:rPr>
        <w:t>, заставляя быть современным и интересным для ученика.</w:t>
      </w:r>
    </w:p>
    <w:p w:rsidR="001A6C66" w:rsidRPr="001A6C66" w:rsidRDefault="001A6C66" w:rsidP="006314AE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6C66">
        <w:rPr>
          <w:rFonts w:ascii="Times New Roman" w:hAnsi="Times New Roman" w:cs="Times New Roman"/>
          <w:b/>
          <w:bCs/>
          <w:sz w:val="28"/>
          <w:szCs w:val="28"/>
        </w:rPr>
        <w:t>«ЕСЛИ ВЫ ХОТИТЕ, ЧТОБЫ ПЕДАГОГИЧЕСКИЙ ТРУД ДАВАЛ УЧИТЕЛЮ РАДОСТЬ, ЧТОБЫ ПОВСЕДНЕВНОЕ ПРОВЕДЕНИЕ УРОКОВ НЕ ПРЕВРАЩАЛОСЬ В СКУЧНУЮ ОДНООБРАЗНУЮ ПОВИННОСТЬ, ВЕДИТЕ КАЖДОГО УЧИТЕЛЯ НА СЧАСТЛИВУЮ ТРОПИНКУ ИССЛЕДОВАНИЯ»</w:t>
      </w:r>
      <w:r w:rsidRPr="001A6C66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      В.А. Сухомлинский</w:t>
      </w:r>
    </w:p>
    <w:p w:rsidR="006314AE" w:rsidRDefault="006314AE" w:rsidP="006314AE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314AE" w:rsidRDefault="006314AE" w:rsidP="006314AE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314AE" w:rsidRPr="006314AE" w:rsidRDefault="006314AE" w:rsidP="006314AE">
      <w:pPr>
        <w:spacing w:after="0"/>
        <w:ind w:left="708" w:firstLine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4AE">
        <w:rPr>
          <w:rFonts w:ascii="Times New Roman" w:hAnsi="Times New Roman" w:cs="Times New Roman"/>
          <w:b/>
          <w:sz w:val="28"/>
          <w:szCs w:val="28"/>
        </w:rPr>
        <w:t>ГБОУ НПО Профессиональный лицей</w:t>
      </w:r>
    </w:p>
    <w:p w:rsidR="006314AE" w:rsidRPr="006314AE" w:rsidRDefault="006314AE" w:rsidP="006314AE">
      <w:pPr>
        <w:spacing w:after="0"/>
        <w:ind w:left="708" w:firstLine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14AE">
        <w:rPr>
          <w:rFonts w:ascii="Times New Roman" w:hAnsi="Times New Roman" w:cs="Times New Roman"/>
          <w:b/>
          <w:sz w:val="28"/>
          <w:szCs w:val="28"/>
        </w:rPr>
        <w:t>кулинарного мастерства СПб</w:t>
      </w:r>
    </w:p>
    <w:p w:rsidR="006314AE" w:rsidRPr="00652468" w:rsidRDefault="006314AE" w:rsidP="006314AE">
      <w:pPr>
        <w:spacing w:after="0"/>
        <w:ind w:left="708" w:firstLine="3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314AE">
        <w:rPr>
          <w:rFonts w:ascii="Times New Roman" w:hAnsi="Times New Roman" w:cs="Times New Roman"/>
          <w:b/>
          <w:sz w:val="28"/>
          <w:szCs w:val="28"/>
        </w:rPr>
        <w:t>Шаульская</w:t>
      </w:r>
      <w:proofErr w:type="spellEnd"/>
      <w:r w:rsidRPr="006314AE">
        <w:rPr>
          <w:rFonts w:ascii="Times New Roman" w:hAnsi="Times New Roman" w:cs="Times New Roman"/>
          <w:b/>
          <w:sz w:val="28"/>
          <w:szCs w:val="28"/>
        </w:rPr>
        <w:t xml:space="preserve"> Е.П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314AE" w:rsidRPr="00652468" w:rsidSect="003E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56AD"/>
    <w:multiLevelType w:val="hybridMultilevel"/>
    <w:tmpl w:val="EA8201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F8635C"/>
    <w:multiLevelType w:val="hybridMultilevel"/>
    <w:tmpl w:val="27FC619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A0B2346"/>
    <w:multiLevelType w:val="hybridMultilevel"/>
    <w:tmpl w:val="F072C3E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F05CFC"/>
    <w:multiLevelType w:val="hybridMultilevel"/>
    <w:tmpl w:val="037E5D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71E3D"/>
    <w:multiLevelType w:val="hybridMultilevel"/>
    <w:tmpl w:val="61BAA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72CF9"/>
    <w:multiLevelType w:val="hybridMultilevel"/>
    <w:tmpl w:val="263ADA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5C25F85"/>
    <w:multiLevelType w:val="hybridMultilevel"/>
    <w:tmpl w:val="807692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7D577C6"/>
    <w:multiLevelType w:val="hybridMultilevel"/>
    <w:tmpl w:val="2D30D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896"/>
    <w:rsid w:val="000C2281"/>
    <w:rsid w:val="000C3CF2"/>
    <w:rsid w:val="001A6C66"/>
    <w:rsid w:val="00204C36"/>
    <w:rsid w:val="00227754"/>
    <w:rsid w:val="00344BF3"/>
    <w:rsid w:val="00367C28"/>
    <w:rsid w:val="003B067B"/>
    <w:rsid w:val="003E65A2"/>
    <w:rsid w:val="004D6CA4"/>
    <w:rsid w:val="00527896"/>
    <w:rsid w:val="005442E9"/>
    <w:rsid w:val="006314AE"/>
    <w:rsid w:val="00652468"/>
    <w:rsid w:val="00661E30"/>
    <w:rsid w:val="007A7D55"/>
    <w:rsid w:val="00C26522"/>
    <w:rsid w:val="00C87895"/>
    <w:rsid w:val="00DC792F"/>
    <w:rsid w:val="00EE7A72"/>
    <w:rsid w:val="00F8669D"/>
    <w:rsid w:val="00FC3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A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6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0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2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8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06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1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7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2013-06-03T11:52:00Z</dcterms:created>
  <dcterms:modified xsi:type="dcterms:W3CDTF">2013-06-03T13:38:00Z</dcterms:modified>
</cp:coreProperties>
</file>