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E" w:rsidRDefault="007D47BE">
      <w:pPr>
        <w:rPr>
          <w:rFonts w:ascii="Times New Roman" w:hAnsi="Times New Roman" w:cs="Times New Roman"/>
        </w:rPr>
      </w:pPr>
    </w:p>
    <w:p w:rsidR="00E51C84" w:rsidRDefault="00E51C84" w:rsidP="00E51C8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«СЕНСОРНОЕ  ВОСПИТАНИЕ  ДЕТЕЙ  РАННЕГО  ВОЗРАСТА»</w:t>
      </w:r>
    </w:p>
    <w:p w:rsidR="00E51C84" w:rsidRDefault="00E51C84" w:rsidP="00E51C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Сенсорное воспитание ребёнка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вкусе. Именно ранний возраст наиболее благоприятен для накопления представлений об окружающем мире. Сенсорное развитие происходит в самых различных видах детской деятельности: в играх с песком и водой, с рамками и вкладышами, палочками, шариками, кубиками и другими предметами простой формы.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родителей заключается в стимулировании интереса ребёнка к предметам окружающего мира, в организации совместной игровой деятельности, в создании привлекательной для ребенка домашней игровой среды. Под руководством взрослого ребёнок знакомится с новым предметом, рассматривает его, совершает первые обследовательские действия и незаметно овладевает простейшими  сенсорными эталонами цвета, формы, величины (размера). В это же время происходит обогащение словаря названиями предметов, с которыми ребёнок активно </w:t>
      </w:r>
      <w:r>
        <w:rPr>
          <w:rFonts w:ascii="Times New Roman" w:hAnsi="Times New Roman"/>
          <w:sz w:val="28"/>
          <w:szCs w:val="28"/>
        </w:rPr>
        <w:t>действует, словесным обозначением самих действий, а также словами, обозначающими многообразие качеств, свойств и признаков этих предметов.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Детям можно предложить следующие игры: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Style w:val="a4"/>
          <w:rFonts w:ascii="Times New Roman" w:hAnsi="Times New Roman"/>
          <w:sz w:val="28"/>
          <w:szCs w:val="28"/>
        </w:rPr>
        <w:t>«Сделаем кукле бусы»</w:t>
      </w:r>
      <w:r>
        <w:rPr>
          <w:rFonts w:ascii="Times New Roman" w:hAnsi="Times New Roman"/>
          <w:sz w:val="28"/>
          <w:szCs w:val="28"/>
        </w:rPr>
        <w:t xml:space="preserve"> – развиваем  у детей умение группировать предметы по цвету, учим нанизывать бусы на нить, тем самым развиваем мелкую моторику.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Style w:val="a4"/>
          <w:rFonts w:ascii="Times New Roman" w:hAnsi="Times New Roman"/>
          <w:sz w:val="28"/>
          <w:szCs w:val="28"/>
        </w:rPr>
        <w:t>«Нанизывание больших и маленьких бус»</w:t>
      </w:r>
      <w:r>
        <w:rPr>
          <w:rFonts w:ascii="Times New Roman" w:hAnsi="Times New Roman"/>
          <w:sz w:val="28"/>
          <w:szCs w:val="28"/>
        </w:rPr>
        <w:t xml:space="preserve"> – формируем у малышей умение группировать предметы по величине.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rStyle w:val="a4"/>
          <w:rFonts w:ascii="Times New Roman" w:hAnsi="Times New Roman"/>
          <w:sz w:val="28"/>
          <w:szCs w:val="28"/>
        </w:rPr>
        <w:t xml:space="preserve">«Нанизывание бус разной формы» </w:t>
      </w:r>
      <w:r>
        <w:rPr>
          <w:rFonts w:ascii="Times New Roman" w:hAnsi="Times New Roman"/>
          <w:sz w:val="28"/>
          <w:szCs w:val="28"/>
        </w:rPr>
        <w:t>– развиваем  умение чередовать предметы по форме.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красками «Огоньки в окошках», «Листочки на деревьях», «Разноцветные мячики» и другие. Здесь мы формируем у детей отношение к цвету, как к важному 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ребёнком вы можете слепить из пластилина предметы различного цвета и формы, выложить интересные предметы с помощью мозаики, наклеить с помощью аппликации.  Также ребёнку будет очень интересно поиграть с рамками-вкладышами.</w:t>
      </w:r>
    </w:p>
    <w:p w:rsidR="00E51C84" w:rsidRDefault="00E51C84" w:rsidP="00E51C84">
      <w:pPr>
        <w:spacing w:after="0" w:line="360" w:lineRule="auto"/>
        <w:ind w:firstLine="709"/>
        <w:jc w:val="both"/>
        <w:rPr>
          <w:rStyle w:val="a4"/>
          <w:rFonts w:ascii="Calibri" w:hAnsi="Calibri"/>
          <w:b w:val="0"/>
          <w:bCs w:val="0"/>
        </w:rPr>
      </w:pPr>
      <w:r>
        <w:rPr>
          <w:rStyle w:val="a4"/>
          <w:b w:val="0"/>
          <w:sz w:val="28"/>
          <w:szCs w:val="28"/>
        </w:rPr>
        <w:t>Родителям важно знать, что сенсорное воспитание – это процесс планомерный и последовательный, поэтому роль взрослого здесь имеет важное значение.</w:t>
      </w: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C84" w:rsidRDefault="00E51C84" w:rsidP="00E51C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C84" w:rsidRDefault="00E51C84" w:rsidP="00E51C8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1C84" w:rsidRDefault="00E51C84" w:rsidP="00E51C8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1C84" w:rsidRPr="00ED3E9A" w:rsidRDefault="00E51C84">
      <w:pPr>
        <w:rPr>
          <w:rFonts w:ascii="Times New Roman" w:hAnsi="Times New Roman" w:cs="Times New Roman"/>
        </w:rPr>
      </w:pPr>
    </w:p>
    <w:sectPr w:rsidR="00E51C84" w:rsidRPr="00ED3E9A" w:rsidSect="007D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E9A"/>
    <w:rsid w:val="004C33AE"/>
    <w:rsid w:val="007D47BE"/>
    <w:rsid w:val="00E51C84"/>
    <w:rsid w:val="00ED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</dc:creator>
  <cp:keywords/>
  <dc:description/>
  <cp:lastModifiedBy>Home </cp:lastModifiedBy>
  <cp:revision>3</cp:revision>
  <dcterms:created xsi:type="dcterms:W3CDTF">2015-04-27T18:57:00Z</dcterms:created>
  <dcterms:modified xsi:type="dcterms:W3CDTF">2015-04-27T18:58:00Z</dcterms:modified>
</cp:coreProperties>
</file>