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84" w:rsidRDefault="009867E4" w:rsidP="009867E4">
      <w:pPr>
        <w:jc w:val="center"/>
      </w:pPr>
      <w:r>
        <w:t>«Медный всадник»</w:t>
      </w:r>
    </w:p>
    <w:p w:rsidR="009867E4" w:rsidRDefault="009867E4" w:rsidP="009867E4">
      <w:r>
        <w:tab/>
        <w:t xml:space="preserve">Петербург. Сенатская площадь. 7 августа 1782 г. Открытие памятника Петру </w:t>
      </w:r>
      <w:r>
        <w:rPr>
          <w:lang w:val="en-US"/>
        </w:rPr>
        <w:t>I</w:t>
      </w:r>
      <w:r>
        <w:t>. 15 лет готовилось это торжество. Все в ожидании.</w:t>
      </w:r>
    </w:p>
    <w:p w:rsidR="009867E4" w:rsidRDefault="009867E4" w:rsidP="009867E4">
      <w:r>
        <w:tab/>
        <w:t>Артиллерийский салют. Что же перед глазами зрителей? Волевое лицо. Устремленный вперед взгляд.</w:t>
      </w:r>
    </w:p>
    <w:p w:rsidR="009867E4" w:rsidRDefault="009867E4" w:rsidP="009867E4">
      <w:r>
        <w:tab/>
        <w:t xml:space="preserve">Величественный всадник. Скала, символизирующая трудности в судьбе России. Растоптанная змея, олицетворяющая зло. </w:t>
      </w:r>
    </w:p>
    <w:p w:rsidR="009867E4" w:rsidRPr="009867E4" w:rsidRDefault="009867E4" w:rsidP="009867E4">
      <w:r>
        <w:tab/>
        <w:t xml:space="preserve">Величественный монумент, вот уже более 200-х сот </w:t>
      </w:r>
      <w:proofErr w:type="gramStart"/>
      <w:r>
        <w:t>лет</w:t>
      </w:r>
      <w:proofErr w:type="gramEnd"/>
      <w:r>
        <w:t xml:space="preserve"> украшающий одну из центральных площадей, неотделим от истории и архитектурного облика Петербурга.</w:t>
      </w:r>
      <w:bookmarkStart w:id="0" w:name="_GoBack"/>
      <w:bookmarkEnd w:id="0"/>
    </w:p>
    <w:sectPr w:rsidR="009867E4" w:rsidRPr="009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4"/>
    <w:rsid w:val="008C04B3"/>
    <w:rsid w:val="009867E4"/>
    <w:rsid w:val="00C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2013-02-05T11:41:00Z</dcterms:created>
  <dcterms:modified xsi:type="dcterms:W3CDTF">2013-02-05T11:46:00Z</dcterms:modified>
</cp:coreProperties>
</file>