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A" w:rsidRPr="00043B92" w:rsidRDefault="00C9531A" w:rsidP="00C9531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Е.В.Бурцева</w:t>
      </w:r>
    </w:p>
    <w:p w:rsidR="00526077" w:rsidRPr="00C9531A" w:rsidRDefault="006479FD" w:rsidP="00C953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31A">
        <w:rPr>
          <w:rFonts w:ascii="Times New Roman" w:hAnsi="Times New Roman"/>
          <w:b/>
          <w:sz w:val="28"/>
          <w:szCs w:val="28"/>
        </w:rPr>
        <w:t>А</w:t>
      </w:r>
      <w:r w:rsidR="00526077" w:rsidRPr="00C9531A">
        <w:rPr>
          <w:rFonts w:ascii="Times New Roman" w:hAnsi="Times New Roman"/>
          <w:b/>
          <w:sz w:val="28"/>
          <w:szCs w:val="28"/>
        </w:rPr>
        <w:t xml:space="preserve">НАЛИЗ ПРОБЛЕМ ПРИ ПОДГОТОВКЕ К ГИА И ПУТИ ПОВЫШЕНИЯ КАЧЕСТВА ЯЗЫКОВОГО ОБРАЗОВАНИЯ </w:t>
      </w:r>
    </w:p>
    <w:p w:rsidR="006479FD" w:rsidRPr="00C9531A" w:rsidRDefault="00526077" w:rsidP="00C9531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9531A">
        <w:rPr>
          <w:rFonts w:ascii="Times New Roman" w:hAnsi="Times New Roman"/>
          <w:b/>
          <w:sz w:val="28"/>
          <w:szCs w:val="28"/>
        </w:rPr>
        <w:t>ВЫПУСКНИКОВ 9-Х КЛАССОВ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В течение 2-х последних лет все выпускники 9-х классов г.</w:t>
      </w:r>
      <w:r w:rsidR="005E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Томска и Томской области в соответствии с приказом Департамента общего образования Томской области сдают государственную итоговую аттестацию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ГИА) в новой форме,</w:t>
      </w:r>
      <w:r w:rsidRPr="0034337E">
        <w:rPr>
          <w:rFonts w:ascii="Calibri" w:eastAsia="Times New Roman" w:hAnsi="Calibri" w:cs="Times New Roman"/>
          <w:color w:val="444444"/>
          <w:szCs w:val="28"/>
        </w:rPr>
        <w:t xml:space="preserve"> </w:t>
      </w:r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позволяющей оценивать достижения учащихся не только в таких видах речевой деятельности, как </w:t>
      </w:r>
      <w:proofErr w:type="spellStart"/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(слушание) и письмо, но и чтение.</w:t>
      </w:r>
      <w:proofErr w:type="gramEnd"/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проверяются умения целевого извлечения информации при чтении, умения её перераспределять и передавать в соответствии с заданными коммуникативными целями. Конечно, нельзя ждать, что сразу же можно успешно справиться со всеми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трудностями, связанными с подготовкой к ГИА. Модель экзамена в целом доказала свою эффективность и позволила оценить уровень обучения родному языку (владение выпускниками лингвистической, языковой, коммуникативной компетенциями) и уровень владения отдельными умениями.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В задачи статьи входит анализ проблем, вызывающих наибольшие затруднения в подготовке, чтобы понять, какие ресурсы для повышения качества языкового образования необходимо задействовать.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основе данных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Центра оценки качества образования Томского областного института переподготовки кадров работников образования за 2009-</w:t>
      </w:r>
      <w:smartTag w:uri="urn:schemas-microsoft-com:office:smarttags" w:element="metricconverter">
        <w:smartTagPr>
          <w:attr w:name="ProductID" w:val="2010 г"/>
        </w:smartTagPr>
        <w:r w:rsidRPr="0034337E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таблице № 1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результаты выполнения заданий ГИА части С.1 (сжатое изложение) и части С.2.1 (сочинение-рассуждение) [1].</w:t>
      </w:r>
      <w:proofErr w:type="gramEnd"/>
    </w:p>
    <w:p w:rsidR="00043B92" w:rsidRPr="0034337E" w:rsidRDefault="00043B92" w:rsidP="00C9531A">
      <w:pPr>
        <w:spacing w:after="0" w:line="360" w:lineRule="auto"/>
        <w:ind w:right="425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i/>
          <w:sz w:val="28"/>
          <w:szCs w:val="28"/>
        </w:rPr>
        <w:t>Таблица № 1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276"/>
        <w:gridCol w:w="1276"/>
        <w:gridCol w:w="1276"/>
        <w:gridCol w:w="1275"/>
        <w:gridCol w:w="1276"/>
        <w:gridCol w:w="1276"/>
      </w:tblGrid>
      <w:tr w:rsidR="00043B92" w:rsidRPr="0034337E" w:rsidTr="001C394B">
        <w:trPr>
          <w:trHeight w:val="471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043B92" w:rsidRPr="0034337E" w:rsidTr="001C394B">
        <w:trPr>
          <w:trHeight w:val="471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82,6%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76,0%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E13A90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90">
              <w:rPr>
                <w:rFonts w:ascii="Times New Roman" w:eastAsia="Times New Roman" w:hAnsi="Times New Roman" w:cs="Times New Roman"/>
                <w:sz w:val="28"/>
                <w:szCs w:val="28"/>
              </w:rPr>
              <w:t>73,8%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C9531A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66,5%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C9531A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59,6%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B92" w:rsidRPr="00C9531A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92" w:rsidRPr="00C9531A" w:rsidRDefault="00043B92" w:rsidP="00C9531A">
            <w:pPr>
              <w:spacing w:after="0" w:line="360" w:lineRule="auto"/>
              <w:ind w:right="-73" w:firstLine="2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5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76,6%</w:t>
            </w:r>
          </w:p>
        </w:tc>
      </w:tr>
    </w:tbl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– С3 оценивают выполнение работы по сжатому изложению: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– точность передачи содержания прослушанного текста, С2 – приёмы сжатия, С3 – смысловую цельность, речевую связность и последовательность изложения. Как показывает таблица, с этой частью экзаменационной работы выпускники справились в целом успешно (82,6%, 76%, 73,8%).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Несколько хуже было выполнено</w:t>
      </w:r>
      <w:r w:rsidR="00DF093B">
        <w:rPr>
          <w:rFonts w:ascii="Times New Roman" w:eastAsia="Times New Roman" w:hAnsi="Times New Roman" w:cs="Times New Roman"/>
          <w:sz w:val="28"/>
          <w:szCs w:val="28"/>
        </w:rPr>
        <w:t xml:space="preserve"> задание части С</w:t>
      </w:r>
      <w:proofErr w:type="gramStart"/>
      <w:r w:rsidR="00DF093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DF093B">
        <w:rPr>
          <w:rFonts w:ascii="Times New Roman" w:eastAsia="Times New Roman" w:hAnsi="Times New Roman" w:cs="Times New Roman"/>
          <w:sz w:val="28"/>
          <w:szCs w:val="28"/>
        </w:rPr>
        <w:t>.1 (сочинение-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рассуждение на лингвистическую тему). Критерий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оценивает умение выпускника выявлять функции языкового явления, в 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функции разных знаков препинания. Для выполнения задания было достаточно назвать разные функции того или иного знака препинания в зависимости от варианта задания. Как видно из таблицы, задание вызывало определённые сложности (с ним справилось 66,5% учащихся).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выполнения 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заданий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необходимо познакомить школьников с функциями всех знаков препинания, расширить теоретический материал базового курса в рамках элективных курсов.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Ещё сложнее девятиклассникам даётся аргументация (критерий С5):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этим заданием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справилось 59,6% человек. Очень часто в качестве аргумента учащимися приводится цитата из задания, которую нужно было интерпретировать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между тем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аргумент – это, по требованию экзаменационной работы, обязательно пример, который соответствует высказанному тезису. На наш взгляд, на уроках русского языка требуется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работа по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обучению аргументации.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Критерии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(с ним справилось 62,9%) и С7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выполнило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76,6%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) оценивают цельность, речевую связность, последовательность изложения и композиционную стройность работы. Результаты выполнения (критерий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>) в общем совпадают с результатами работы над изложением (критерий С3</w:t>
      </w:r>
      <w:r>
        <w:rPr>
          <w:rFonts w:ascii="Times New Roman" w:eastAsia="Times New Roman" w:hAnsi="Times New Roman" w:cs="Times New Roman"/>
          <w:sz w:val="28"/>
          <w:szCs w:val="28"/>
        </w:rPr>
        <w:t>), и всё же они ниже на 10,9%. Э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то говорит о том, что всем видам речевой деятельности необходимо уделять большее внимание, особенно при создании обучающимися собственных текстов.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Таковы официальные результаты. Чтобы узнать мнение самих выпускников и их педагогов о том, как они оценивают статистические данные, какие трудности испытывали при подготовке к экзамену, было проведено анкетирование десятиклассников и их педагогов из разных школ 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>. Томска.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Анкетирование проводилось с целью выявления:</w:t>
      </w:r>
    </w:p>
    <w:p w:rsidR="00043B92" w:rsidRPr="0034337E" w:rsidRDefault="00043B92" w:rsidP="00C9531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наиболее актуальных методических проблем при подготовке к ГИА у педагогов;</w:t>
      </w:r>
    </w:p>
    <w:p w:rsidR="00043B92" w:rsidRPr="0034337E" w:rsidRDefault="00043B92" w:rsidP="00C9531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наиболее трудных заданий при сдаче ГИА у девятиклассников.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В анкетировании принимало участие 25 педагогов средних образовательных учреждений 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. Томска. </w:t>
      </w:r>
      <w:r>
        <w:rPr>
          <w:rFonts w:ascii="Times New Roman" w:eastAsia="Times New Roman" w:hAnsi="Times New Roman" w:cs="Times New Roman"/>
          <w:sz w:val="28"/>
          <w:szCs w:val="28"/>
        </w:rPr>
        <w:t>Оказалось, что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наибольшие затруднения возникли при подготовке обучающихся к написанию сочинения-рассуждения на лингвистическую тему (это отметили 16% педагогов), нуждаются в методической помощи при данном виде работы 40% учителей и 20% хотели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убрать данный вид проверки знаний обучающихся из экзаменационных заданий.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Таким образом, по мнению педагогов, особенно значительные затруднения возникли при работе над сочинением-рассуждением на лингвистическую тему.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Что показал опрос среди учащихся? В анкетировании приняло участие 223 школьника МОУ СОШ № 8, № 43, гимназий № 2, № 6, № 24, </w:t>
      </w:r>
      <w:proofErr w:type="spellStart"/>
      <w:r w:rsidRPr="0034337E">
        <w:rPr>
          <w:rFonts w:ascii="Times New Roman" w:eastAsia="Times New Roman" w:hAnsi="Times New Roman" w:cs="Times New Roman"/>
          <w:sz w:val="28"/>
          <w:szCs w:val="28"/>
        </w:rPr>
        <w:t>Академлицея</w:t>
      </w:r>
      <w:proofErr w:type="spell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Томска.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учесть, произошёл отбор 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в 10 класс и слабо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успевающие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школьник</w:t>
      </w:r>
      <w:r w:rsidR="000F2488">
        <w:rPr>
          <w:rFonts w:ascii="Times New Roman" w:eastAsia="Times New Roman" w:hAnsi="Times New Roman" w:cs="Times New Roman"/>
          <w:sz w:val="28"/>
          <w:szCs w:val="28"/>
        </w:rPr>
        <w:t>и не принимали участия в опросе, что существенно, на наш взгляд, повышает показатели.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Наибольшие затруднения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учащихся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вызвало написание сочинения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рассуждения на лингвистическую тему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отметили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55 учеников (24,6%). На вопрос: «Чему новому вы научились при подготовке к выполнению задания части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>.1 (сочинение-рассуждение на лингвистическую тему)?» ответы распределились следующим образом:</w:t>
      </w:r>
    </w:p>
    <w:p w:rsidR="00043B92" w:rsidRPr="0034337E" w:rsidRDefault="00043B92" w:rsidP="00C9531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аучился приводить аргументы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этом написали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86 учеников (38,5%);</w:t>
      </w:r>
    </w:p>
    <w:p w:rsidR="00043B92" w:rsidRPr="0034337E" w:rsidRDefault="00043B92" w:rsidP="00C9531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зучил структуру сочинения-рассуждения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указали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72 ученика (32,2%);</w:t>
      </w:r>
    </w:p>
    <w:p w:rsidR="00043B92" w:rsidRPr="0034337E" w:rsidRDefault="00043B92" w:rsidP="00C9531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научился с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истематизировать теоретические знания по разделу «Синтаксис и пунктуация»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отметил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61 ученик (27,3%).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На вопрос: «Каких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умений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было недостаточно при выполнении задания части С</w:t>
      </w:r>
      <w:proofErr w:type="gramStart"/>
      <w:r w:rsidRPr="0034337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4337E">
        <w:rPr>
          <w:rFonts w:ascii="Times New Roman" w:eastAsia="Times New Roman" w:hAnsi="Times New Roman" w:cs="Times New Roman"/>
          <w:sz w:val="28"/>
          <w:szCs w:val="28"/>
        </w:rPr>
        <w:t>.1 (сочинение-рассуждение на лингвистическую тему)?» получены такие ответы:</w:t>
      </w:r>
    </w:p>
    <w:p w:rsidR="00043B92" w:rsidRPr="0034337E" w:rsidRDefault="00043B92" w:rsidP="00C9531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недостаточно теоретических знаний</w:t>
      </w:r>
      <w:r w:rsidRPr="0034337E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этом написали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150 учеников (67,2%);</w:t>
      </w:r>
    </w:p>
    <w:p w:rsidR="00043B92" w:rsidRPr="0034337E" w:rsidRDefault="00043B92" w:rsidP="00C9531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мение систематизировать теоретические знания</w:t>
      </w:r>
      <w:r w:rsidRPr="0034337E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указали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73 ученика (32,7%);</w:t>
      </w:r>
    </w:p>
    <w:p w:rsidR="00043B92" w:rsidRPr="0034337E" w:rsidRDefault="00043B92" w:rsidP="00C9531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мение приводить аргументы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отметили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42 ученика (58,8%).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выяснилось, что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выполнение этого задания связано с рядом трудностей: от нехватки теоретических знаний и умения их систематизировать до 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самой работы в форме сочинения-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подтвердили официальную статистику: наиболее сложным видом работы для девятиклассников и их педагогов является работа над сочинением-рассуждением.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sz w:val="28"/>
          <w:szCs w:val="28"/>
        </w:rPr>
        <w:t>Насколько необходим этот вид работы?</w:t>
      </w:r>
    </w:p>
    <w:p w:rsidR="00043B92" w:rsidRPr="0034337E" w:rsidRDefault="00043B92" w:rsidP="00C9531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Сочинение-рассуждение и сжатое изложение, предлагаемые в рамках новой формы итоговой аттестации в </w:t>
      </w:r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классе, имеют целью проверить, насколько учащиеся умеют адекватно понимать содержание прочитанного текста и использовать информацию, содержащуюся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Pr="0034337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качестве аргумента.</w:t>
      </w:r>
    </w:p>
    <w:p w:rsidR="00043B92" w:rsidRPr="0034337E" w:rsidRDefault="00043B92" w:rsidP="00C9531A">
      <w:pPr>
        <w:pStyle w:val="2"/>
        <w:spacing w:line="360" w:lineRule="auto"/>
        <w:ind w:firstLine="709"/>
        <w:rPr>
          <w:bCs w:val="0"/>
        </w:rPr>
      </w:pPr>
      <w:r w:rsidRPr="0034337E">
        <w:rPr>
          <w:bCs w:val="0"/>
        </w:rPr>
        <w:t xml:space="preserve">Сочинение-рассуждение проверяет, прежде всего, умение создавать собственное связное высказывание на заданную тему на основе прочитанного текста. Это высказывание должно соответствовать </w:t>
      </w:r>
      <w:r w:rsidRPr="0034337E">
        <w:rPr>
          <w:bCs w:val="0"/>
        </w:rPr>
        <w:lastRenderedPageBreak/>
        <w:t xml:space="preserve">функционально-смысловому типу речи </w:t>
      </w:r>
      <w:r w:rsidRPr="0034337E">
        <w:rPr>
          <w:bCs w:val="0"/>
          <w:i/>
        </w:rPr>
        <w:t>рассуждение</w:t>
      </w:r>
      <w:r w:rsidRPr="0034337E">
        <w:rPr>
          <w:bCs w:val="0"/>
        </w:rPr>
        <w:t xml:space="preserve"> и, как следствие этого, строиться по определённым композиционным законам. При этом особое внимание уделяется умению </w:t>
      </w:r>
      <w:proofErr w:type="gramStart"/>
      <w:r w:rsidRPr="0034337E">
        <w:rPr>
          <w:bCs w:val="0"/>
        </w:rPr>
        <w:t>экзаменуемого</w:t>
      </w:r>
      <w:proofErr w:type="gramEnd"/>
      <w:r w:rsidRPr="0034337E">
        <w:rPr>
          <w:bCs w:val="0"/>
        </w:rPr>
        <w:t xml:space="preserve"> аргументировать свои мысли, используя прочитанный текст.</w:t>
      </w:r>
    </w:p>
    <w:p w:rsidR="00043B92" w:rsidRPr="0034337E" w:rsidRDefault="00043B92" w:rsidP="00C95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bCs/>
          <w:sz w:val="28"/>
          <w:szCs w:val="28"/>
        </w:rPr>
        <w:t>Стоит обратить внимание на то, что все эти умения будут востребованы в ходе дальнейшей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ной деятельности выпускников (</w:t>
      </w:r>
      <w:r w:rsidRPr="0034337E">
        <w:rPr>
          <w:rFonts w:ascii="Times New Roman" w:eastAsia="Times New Roman" w:hAnsi="Times New Roman" w:cs="Times New Roman"/>
          <w:bCs/>
          <w:sz w:val="28"/>
          <w:szCs w:val="28"/>
        </w:rPr>
        <w:t>не только при изучении русского языка), а также (на ином уровне) при сдаче ЕГЭ.</w:t>
      </w:r>
    </w:p>
    <w:p w:rsidR="00043B92" w:rsidRDefault="00043B92" w:rsidP="00C9531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37E">
        <w:rPr>
          <w:rFonts w:ascii="Times New Roman" w:eastAsia="Times New Roman" w:hAnsi="Times New Roman" w:cs="Times New Roman"/>
          <w:bCs/>
          <w:sz w:val="28"/>
          <w:szCs w:val="28"/>
        </w:rPr>
        <w:t>В связи с этим данный вид работы необходим и востребован, требует максимально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337E">
        <w:rPr>
          <w:rFonts w:ascii="Times New Roman" w:eastAsia="Times New Roman" w:hAnsi="Times New Roman" w:cs="Times New Roman"/>
          <w:bCs/>
          <w:sz w:val="28"/>
          <w:szCs w:val="28"/>
        </w:rPr>
        <w:t>пристального внимания педагогов.</w:t>
      </w:r>
    </w:p>
    <w:p w:rsidR="00DD66E4" w:rsidRDefault="00DD66E4" w:rsidP="00C95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целью устранения выявленных в ходе анализа результатов ГИА и анкетирования, а также </w:t>
      </w:r>
      <w:r w:rsidRPr="0034337E">
        <w:rPr>
          <w:rFonts w:ascii="Times New Roman" w:eastAsia="Times New Roman" w:hAnsi="Times New Roman" w:cs="Times New Roman"/>
          <w:sz w:val="28"/>
          <w:szCs w:val="28"/>
        </w:rPr>
        <w:t>повышения качества языкового образования</w:t>
      </w:r>
      <w:r>
        <w:rPr>
          <w:rFonts w:ascii="Times New Roman" w:hAnsi="Times New Roman"/>
          <w:sz w:val="28"/>
          <w:szCs w:val="28"/>
        </w:rPr>
        <w:t xml:space="preserve"> выпускников 9-х классов в 2010-2011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при И</w:t>
      </w:r>
      <w:r w:rsidR="00816E26">
        <w:rPr>
          <w:rFonts w:ascii="Times New Roman" w:hAnsi="Times New Roman"/>
          <w:sz w:val="28"/>
          <w:szCs w:val="28"/>
        </w:rPr>
        <w:t>нформационно-методическом центре 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Томска была создана проблемно-творческая группа педагогов-словесников</w:t>
      </w:r>
      <w:r w:rsidR="00F63DDF">
        <w:rPr>
          <w:rFonts w:ascii="Times New Roman" w:hAnsi="Times New Roman"/>
          <w:sz w:val="28"/>
          <w:szCs w:val="28"/>
        </w:rPr>
        <w:t xml:space="preserve"> (12 педагогов</w:t>
      </w:r>
      <w:r w:rsidR="00204C72">
        <w:rPr>
          <w:rFonts w:ascii="Times New Roman" w:hAnsi="Times New Roman"/>
          <w:sz w:val="28"/>
          <w:szCs w:val="28"/>
        </w:rPr>
        <w:t>).</w:t>
      </w:r>
    </w:p>
    <w:p w:rsidR="00A5719F" w:rsidRDefault="00A5719F" w:rsidP="00C95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ПТГ (проблемно-творческой группы), на которых проходило обсуждение выявленных проблем, сбор и анализ имеющегося методического материала, разработка новых приемов и  форм работы, представление собственного методического опыта на круглых столах и мастер-классах, проходили 1 раз в</w:t>
      </w:r>
      <w:r w:rsidR="007A665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7A66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Приведем план работы ПТГ:</w:t>
      </w:r>
    </w:p>
    <w:p w:rsidR="007B6C0F" w:rsidRDefault="00A5719F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 w:rsidR="008E1DEC">
        <w:rPr>
          <w:rFonts w:ascii="Times New Roman" w:hAnsi="Times New Roman"/>
          <w:sz w:val="28"/>
          <w:szCs w:val="28"/>
        </w:rPr>
        <w:t>из результатов ГИА 2009-2010 учебного года</w:t>
      </w:r>
      <w:r>
        <w:rPr>
          <w:rFonts w:ascii="Times New Roman" w:hAnsi="Times New Roman"/>
          <w:sz w:val="28"/>
          <w:szCs w:val="28"/>
        </w:rPr>
        <w:t>, проведение анкетирования обучающихся 10</w:t>
      </w:r>
      <w:r w:rsidR="008E1DEC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и педагогов-словесников;</w:t>
      </w:r>
    </w:p>
    <w:p w:rsidR="00A5719F" w:rsidRDefault="00A5719F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используемых УМК по русскому</w:t>
      </w:r>
      <w:r w:rsidR="006D292A">
        <w:rPr>
          <w:rFonts w:ascii="Times New Roman" w:hAnsi="Times New Roman"/>
          <w:sz w:val="28"/>
          <w:szCs w:val="28"/>
        </w:rPr>
        <w:t xml:space="preserve"> языку с точки </w:t>
      </w:r>
      <w:r w:rsidR="008E1DEC">
        <w:rPr>
          <w:rFonts w:ascii="Times New Roman" w:hAnsi="Times New Roman"/>
          <w:sz w:val="28"/>
          <w:szCs w:val="28"/>
        </w:rPr>
        <w:t xml:space="preserve">зрения </w:t>
      </w:r>
      <w:proofErr w:type="spellStart"/>
      <w:r w:rsidR="008E1DEC">
        <w:rPr>
          <w:rFonts w:ascii="Times New Roman" w:hAnsi="Times New Roman" w:cs="Times New Roman"/>
          <w:sz w:val="28"/>
          <w:szCs w:val="28"/>
        </w:rPr>
        <w:t>текстоориентированного</w:t>
      </w:r>
      <w:proofErr w:type="spellEnd"/>
      <w:r w:rsidR="008E1DEC">
        <w:rPr>
          <w:rFonts w:ascii="Times New Roman" w:hAnsi="Times New Roman" w:cs="Times New Roman"/>
          <w:sz w:val="28"/>
          <w:szCs w:val="28"/>
        </w:rPr>
        <w:t xml:space="preserve"> обучения и приобретения универсальных учебных действий</w:t>
      </w:r>
      <w:r w:rsidR="007A665B">
        <w:rPr>
          <w:rFonts w:ascii="Times New Roman" w:hAnsi="Times New Roman" w:cs="Times New Roman"/>
          <w:sz w:val="28"/>
          <w:szCs w:val="28"/>
        </w:rPr>
        <w:t xml:space="preserve"> (УУД)</w:t>
      </w:r>
      <w:r w:rsidR="008E1D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92A" w:rsidRDefault="007A665B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36609">
        <w:rPr>
          <w:rFonts w:ascii="Times New Roman" w:hAnsi="Times New Roman" w:cs="Times New Roman"/>
          <w:sz w:val="28"/>
          <w:szCs w:val="28"/>
        </w:rPr>
        <w:t xml:space="preserve">Приемы работы с текстом при формировании </w:t>
      </w:r>
      <w:proofErr w:type="gramStart"/>
      <w:r w:rsidRPr="00F36609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F36609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92A" w:rsidRDefault="007A665B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6609">
        <w:rPr>
          <w:rFonts w:ascii="Times New Roman" w:hAnsi="Times New Roman" w:cs="Times New Roman"/>
          <w:sz w:val="28"/>
          <w:szCs w:val="28"/>
        </w:rPr>
        <w:t>азработки методического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92A" w:rsidRPr="007A665B" w:rsidRDefault="007A665B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 w:rsidRPr="007A665B">
        <w:rPr>
          <w:rFonts w:ascii="Times New Roman" w:hAnsi="Times New Roman" w:cs="Times New Roman"/>
          <w:sz w:val="28"/>
          <w:szCs w:val="28"/>
        </w:rPr>
        <w:t xml:space="preserve"> </w:t>
      </w:r>
      <w:r w:rsidRPr="00F36609">
        <w:rPr>
          <w:rFonts w:ascii="Times New Roman" w:hAnsi="Times New Roman" w:cs="Times New Roman"/>
          <w:sz w:val="28"/>
          <w:szCs w:val="28"/>
        </w:rPr>
        <w:t>методического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92A" w:rsidRDefault="006D292A" w:rsidP="00C9531A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работы ПТГ. </w:t>
      </w:r>
    </w:p>
    <w:p w:rsidR="006D292A" w:rsidRPr="006D292A" w:rsidRDefault="006D292A" w:rsidP="00C95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Профессиональное общение учителей в рамках ПТГ позволило создать</w:t>
      </w:r>
      <w:r w:rsidRPr="006D292A">
        <w:rPr>
          <w:rFonts w:ascii="Times New Roman" w:hAnsi="Times New Roman"/>
          <w:sz w:val="28"/>
          <w:szCs w:val="28"/>
        </w:rPr>
        <w:t xml:space="preserve"> </w:t>
      </w:r>
      <w:r w:rsidR="005D54ED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 xml:space="preserve"> «Методические рекомендации по подготовке обучающихся к ГИА (часть 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С2.1, С2.2): из опыта работы педагогов-словесников г. Томска»</w:t>
      </w:r>
      <w:r w:rsidR="005D54ED">
        <w:rPr>
          <w:rFonts w:ascii="Times New Roman" w:hAnsi="Times New Roman"/>
          <w:sz w:val="28"/>
          <w:szCs w:val="28"/>
        </w:rPr>
        <w:t>, отвечающий в полной 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54ED">
        <w:rPr>
          <w:rFonts w:ascii="Times New Roman" w:hAnsi="Times New Roman"/>
          <w:sz w:val="28"/>
          <w:szCs w:val="28"/>
        </w:rPr>
        <w:t xml:space="preserve"> современным требованиям подготовки обучающихся к ГИА.</w:t>
      </w:r>
    </w:p>
    <w:p w:rsidR="00043B92" w:rsidRPr="00526077" w:rsidRDefault="00043B92" w:rsidP="00C9531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26077">
        <w:rPr>
          <w:rFonts w:ascii="Times New Roman" w:hAnsi="Times New Roman"/>
          <w:bCs/>
          <w:sz w:val="24"/>
          <w:szCs w:val="24"/>
        </w:rPr>
        <w:t>ЛИТЕРАТУРА</w:t>
      </w:r>
    </w:p>
    <w:p w:rsidR="00043B92" w:rsidRPr="00C9531A" w:rsidRDefault="00043B92" w:rsidP="00C9531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формированию содержания и организации образовательного процесса</w:t>
      </w:r>
      <w:proofErr w:type="gramStart"/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="00DF093B" w:rsidRPr="00C9531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ред. </w:t>
      </w:r>
      <w:proofErr w:type="spellStart"/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>Т.В.Расташанской</w:t>
      </w:r>
      <w:proofErr w:type="spellEnd"/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F093B"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Томск: </w:t>
      </w:r>
      <w:proofErr w:type="gramStart"/>
      <w:r w:rsidR="00DF093B" w:rsidRPr="00C9531A">
        <w:rPr>
          <w:rFonts w:ascii="Times New Roman" w:eastAsia="Times New Roman" w:hAnsi="Times New Roman" w:cs="Times New Roman"/>
          <w:bCs/>
          <w:sz w:val="24"/>
          <w:szCs w:val="24"/>
        </w:rPr>
        <w:t>ТОИПКРО.</w:t>
      </w:r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2010.</w:t>
      </w:r>
      <w:r w:rsidR="00DF093B" w:rsidRPr="00C953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31A">
        <w:rPr>
          <w:rFonts w:ascii="Times New Roman" w:eastAsia="Times New Roman" w:hAnsi="Times New Roman" w:cs="Times New Roman"/>
          <w:bCs/>
          <w:sz w:val="24"/>
          <w:szCs w:val="24"/>
        </w:rPr>
        <w:t>116 с.</w:t>
      </w:r>
      <w:proofErr w:type="gramEnd"/>
    </w:p>
    <w:p w:rsidR="008248CE" w:rsidRDefault="008248CE" w:rsidP="00C9531A">
      <w:pPr>
        <w:spacing w:line="360" w:lineRule="auto"/>
        <w:ind w:firstLine="709"/>
      </w:pPr>
    </w:p>
    <w:p w:rsidR="00CB2F5A" w:rsidRDefault="00CB2F5A" w:rsidP="00C9531A">
      <w:pPr>
        <w:spacing w:line="360" w:lineRule="auto"/>
        <w:ind w:firstLine="709"/>
      </w:pPr>
    </w:p>
    <w:p w:rsidR="00CB2F5A" w:rsidRPr="00CB2F5A" w:rsidRDefault="00CB2F5A" w:rsidP="00CB2F5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B2F5A">
        <w:rPr>
          <w:rFonts w:ascii="Times New Roman" w:hAnsi="Times New Roman" w:cs="Times New Roman"/>
          <w:sz w:val="24"/>
          <w:szCs w:val="24"/>
          <w:u w:val="single"/>
        </w:rPr>
        <w:t>Работа опубликована:</w:t>
      </w:r>
    </w:p>
    <w:p w:rsidR="00CB2F5A" w:rsidRPr="00CB2F5A" w:rsidRDefault="00CB2F5A" w:rsidP="00CB2F5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2F5A">
        <w:rPr>
          <w:rFonts w:ascii="Times New Roman" w:hAnsi="Times New Roman" w:cs="Times New Roman"/>
          <w:sz w:val="24"/>
          <w:szCs w:val="24"/>
        </w:rPr>
        <w:t xml:space="preserve">Анализ проблем при подготовке к ГИА и пути повышения качества языкового образования учащихся 9 классов // Материалы </w:t>
      </w:r>
      <w:r w:rsidRPr="00CB2F5A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CB2F5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памяти профессора Е.И.Никитиной «Русское слово» (г</w:t>
      </w:r>
      <w:proofErr w:type="gramStart"/>
      <w:r w:rsidRPr="00CB2F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2F5A">
        <w:rPr>
          <w:rFonts w:ascii="Times New Roman" w:hAnsi="Times New Roman" w:cs="Times New Roman"/>
          <w:sz w:val="24"/>
          <w:szCs w:val="24"/>
        </w:rPr>
        <w:t>льяновск) – Ульяновск: ФГБОУ ВПО «</w:t>
      </w:r>
      <w:proofErr w:type="spellStart"/>
      <w:r w:rsidRPr="00CB2F5A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CB2F5A">
        <w:rPr>
          <w:rFonts w:ascii="Times New Roman" w:hAnsi="Times New Roman" w:cs="Times New Roman"/>
          <w:sz w:val="24"/>
          <w:szCs w:val="24"/>
        </w:rPr>
        <w:t xml:space="preserve"> им. И.Н.Ульянова», 2012. – С.34-38.</w:t>
      </w:r>
    </w:p>
    <w:p w:rsidR="00CB2F5A" w:rsidRDefault="00CB2F5A" w:rsidP="00C9531A">
      <w:pPr>
        <w:spacing w:line="360" w:lineRule="auto"/>
        <w:ind w:firstLine="709"/>
      </w:pPr>
    </w:p>
    <w:sectPr w:rsidR="00CB2F5A" w:rsidSect="00DF09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25A"/>
    <w:multiLevelType w:val="hybridMultilevel"/>
    <w:tmpl w:val="01F45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F2C"/>
    <w:multiLevelType w:val="hybridMultilevel"/>
    <w:tmpl w:val="F30E1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916A2"/>
    <w:multiLevelType w:val="hybridMultilevel"/>
    <w:tmpl w:val="E4869B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442800"/>
    <w:multiLevelType w:val="hybridMultilevel"/>
    <w:tmpl w:val="739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E41D8"/>
    <w:multiLevelType w:val="hybridMultilevel"/>
    <w:tmpl w:val="7C4CCD2E"/>
    <w:lvl w:ilvl="0" w:tplc="0C6265E2">
      <w:start w:val="1"/>
      <w:numFmt w:val="russianLower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61FF4338"/>
    <w:multiLevelType w:val="hybridMultilevel"/>
    <w:tmpl w:val="FA08C642"/>
    <w:lvl w:ilvl="0" w:tplc="0C6265E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3B92"/>
    <w:rsid w:val="00043B92"/>
    <w:rsid w:val="00045467"/>
    <w:rsid w:val="000F2488"/>
    <w:rsid w:val="00204C72"/>
    <w:rsid w:val="002755BA"/>
    <w:rsid w:val="002E2904"/>
    <w:rsid w:val="004424BC"/>
    <w:rsid w:val="005203EA"/>
    <w:rsid w:val="00526077"/>
    <w:rsid w:val="005D54ED"/>
    <w:rsid w:val="005E18BA"/>
    <w:rsid w:val="006479FD"/>
    <w:rsid w:val="006D292A"/>
    <w:rsid w:val="007A665B"/>
    <w:rsid w:val="007B6C0F"/>
    <w:rsid w:val="00816E26"/>
    <w:rsid w:val="008248CE"/>
    <w:rsid w:val="00837B60"/>
    <w:rsid w:val="008E1DEC"/>
    <w:rsid w:val="00A5719F"/>
    <w:rsid w:val="00AC59FF"/>
    <w:rsid w:val="00C02CC6"/>
    <w:rsid w:val="00C33407"/>
    <w:rsid w:val="00C9531A"/>
    <w:rsid w:val="00CA085A"/>
    <w:rsid w:val="00CB2F5A"/>
    <w:rsid w:val="00CD36BC"/>
    <w:rsid w:val="00DD66E4"/>
    <w:rsid w:val="00DF093B"/>
    <w:rsid w:val="00F6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43B9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43B9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A5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19</cp:revision>
  <dcterms:created xsi:type="dcterms:W3CDTF">2011-07-24T09:36:00Z</dcterms:created>
  <dcterms:modified xsi:type="dcterms:W3CDTF">2013-01-31T14:56:00Z</dcterms:modified>
</cp:coreProperties>
</file>