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27" w:rsidRPr="00033027" w:rsidRDefault="00033027" w:rsidP="00033027">
      <w:pPr>
        <w:rPr>
          <w:rFonts w:ascii="Times New Roman" w:eastAsia="Times New Roman" w:hAnsi="Times New Roman" w:cs="Times New Roman"/>
          <w:b/>
          <w:sz w:val="44"/>
          <w:szCs w:val="44"/>
          <w:lang w:eastAsia="ru-RU"/>
        </w:rPr>
      </w:pPr>
    </w:p>
    <w:p w:rsidR="00033027" w:rsidRPr="00033027" w:rsidRDefault="00033027" w:rsidP="00033027">
      <w:pPr>
        <w:rPr>
          <w:rFonts w:ascii="Times New Roman" w:eastAsia="Times New Roman" w:hAnsi="Times New Roman" w:cs="Times New Roman"/>
          <w:b/>
          <w:sz w:val="44"/>
          <w:szCs w:val="44"/>
          <w:lang w:eastAsia="ru-RU"/>
        </w:rPr>
      </w:pPr>
    </w:p>
    <w:p w:rsidR="00033027" w:rsidRPr="00033027" w:rsidRDefault="00033027" w:rsidP="00033027">
      <w:pPr>
        <w:rPr>
          <w:rFonts w:ascii="Times New Roman" w:eastAsia="Times New Roman" w:hAnsi="Times New Roman" w:cs="Times New Roman"/>
          <w:b/>
          <w:sz w:val="44"/>
          <w:szCs w:val="44"/>
          <w:lang w:eastAsia="ru-RU"/>
        </w:rPr>
      </w:pPr>
    </w:p>
    <w:p w:rsidR="00033027" w:rsidRPr="00033027" w:rsidRDefault="00033027" w:rsidP="00033027">
      <w:pPr>
        <w:rPr>
          <w:rFonts w:ascii="Times New Roman" w:eastAsia="Times New Roman" w:hAnsi="Times New Roman" w:cs="Times New Roman"/>
          <w:b/>
          <w:sz w:val="44"/>
          <w:szCs w:val="44"/>
          <w:lang w:eastAsia="ru-RU"/>
        </w:rPr>
      </w:pPr>
    </w:p>
    <w:p w:rsidR="00033027" w:rsidRPr="00033027" w:rsidRDefault="00033027" w:rsidP="00033027">
      <w:pPr>
        <w:jc w:val="center"/>
        <w:rPr>
          <w:rFonts w:ascii="Times New Roman" w:eastAsia="Times New Roman" w:hAnsi="Times New Roman" w:cs="Times New Roman"/>
          <w:b/>
          <w:sz w:val="44"/>
          <w:szCs w:val="44"/>
          <w:lang w:eastAsia="ru-RU"/>
        </w:rPr>
      </w:pPr>
    </w:p>
    <w:p w:rsidR="00033027" w:rsidRPr="00A14FE7" w:rsidRDefault="00033027" w:rsidP="00033027">
      <w:pPr>
        <w:jc w:val="center"/>
        <w:rPr>
          <w:rFonts w:ascii="Times New Roman" w:eastAsia="Times New Roman" w:hAnsi="Times New Roman" w:cs="Times New Roman"/>
          <w:b/>
          <w:color w:val="0070C0"/>
          <w:sz w:val="44"/>
          <w:szCs w:val="44"/>
          <w:lang w:eastAsia="ru-RU"/>
        </w:rPr>
      </w:pPr>
      <w:r w:rsidRPr="00A14FE7">
        <w:rPr>
          <w:rFonts w:ascii="Times New Roman" w:eastAsia="Times New Roman" w:hAnsi="Times New Roman" w:cs="Times New Roman"/>
          <w:b/>
          <w:color w:val="0070C0"/>
          <w:sz w:val="44"/>
          <w:szCs w:val="44"/>
          <w:lang w:eastAsia="ru-RU"/>
        </w:rPr>
        <w:t>Выступление на МО воспитателей:</w:t>
      </w:r>
    </w:p>
    <w:p w:rsidR="00033027" w:rsidRPr="00033027" w:rsidRDefault="00033027" w:rsidP="00033027">
      <w:pPr>
        <w:jc w:val="center"/>
        <w:rPr>
          <w:rFonts w:ascii="Times New Roman" w:eastAsia="Times New Roman" w:hAnsi="Times New Roman" w:cs="Times New Roman"/>
          <w:b/>
          <w:i/>
          <w:sz w:val="36"/>
          <w:szCs w:val="36"/>
          <w:lang w:eastAsia="ru-RU"/>
        </w:rPr>
      </w:pPr>
    </w:p>
    <w:p w:rsidR="00033027" w:rsidRPr="00A14FE7" w:rsidRDefault="00033027" w:rsidP="00033027">
      <w:pPr>
        <w:jc w:val="center"/>
        <w:rPr>
          <w:rFonts w:ascii="Times New Roman" w:eastAsia="Times New Roman" w:hAnsi="Times New Roman" w:cs="Times New Roman"/>
          <w:b/>
          <w:i/>
          <w:color w:val="C00000"/>
          <w:sz w:val="52"/>
          <w:szCs w:val="52"/>
          <w:lang w:eastAsia="ru-RU"/>
        </w:rPr>
      </w:pPr>
      <w:r w:rsidRPr="00A14FE7">
        <w:rPr>
          <w:rFonts w:ascii="Times New Roman" w:eastAsia="Times New Roman" w:hAnsi="Times New Roman" w:cs="Times New Roman"/>
          <w:b/>
          <w:i/>
          <w:color w:val="C00000"/>
          <w:sz w:val="52"/>
          <w:szCs w:val="52"/>
          <w:lang w:eastAsia="ru-RU"/>
        </w:rPr>
        <w:t>«Развитие речи уч-ся в свободном общении с использованием</w:t>
      </w:r>
    </w:p>
    <w:p w:rsidR="00033027" w:rsidRPr="00A14FE7" w:rsidRDefault="00033027" w:rsidP="00033027">
      <w:pPr>
        <w:jc w:val="center"/>
        <w:rPr>
          <w:rFonts w:ascii="Times New Roman" w:eastAsia="Times New Roman" w:hAnsi="Times New Roman" w:cs="Times New Roman"/>
          <w:b/>
          <w:i/>
          <w:color w:val="C00000"/>
          <w:sz w:val="52"/>
          <w:szCs w:val="52"/>
          <w:lang w:eastAsia="ru-RU"/>
        </w:rPr>
      </w:pPr>
      <w:r w:rsidRPr="00A14FE7">
        <w:rPr>
          <w:rFonts w:ascii="Times New Roman" w:eastAsia="Times New Roman" w:hAnsi="Times New Roman" w:cs="Times New Roman"/>
          <w:b/>
          <w:i/>
          <w:color w:val="C00000"/>
          <w:sz w:val="52"/>
          <w:szCs w:val="52"/>
          <w:lang w:eastAsia="ru-RU"/>
        </w:rPr>
        <w:t>дидактических игр и упражнений»</w:t>
      </w:r>
    </w:p>
    <w:p w:rsidR="00033027" w:rsidRPr="00033027" w:rsidRDefault="00033027" w:rsidP="00033027">
      <w:pPr>
        <w:jc w:val="center"/>
        <w:rPr>
          <w:rFonts w:ascii="Times New Roman" w:eastAsia="Times New Roman" w:hAnsi="Times New Roman" w:cs="Times New Roman"/>
          <w:i/>
          <w:sz w:val="32"/>
          <w:szCs w:val="32"/>
          <w:lang w:eastAsia="ru-RU"/>
        </w:rPr>
      </w:pPr>
      <w:r w:rsidRPr="00033027">
        <w:rPr>
          <w:rFonts w:ascii="Times New Roman" w:eastAsia="Times New Roman" w:hAnsi="Times New Roman" w:cs="Times New Roman"/>
          <w:i/>
          <w:sz w:val="32"/>
          <w:szCs w:val="32"/>
          <w:lang w:eastAsia="ru-RU"/>
        </w:rPr>
        <w:t>/круглый стол/</w:t>
      </w:r>
    </w:p>
    <w:p w:rsidR="00033027" w:rsidRPr="00033027" w:rsidRDefault="00033027" w:rsidP="00033027">
      <w:pPr>
        <w:rPr>
          <w:rFonts w:ascii="Times New Roman" w:eastAsia="Times New Roman" w:hAnsi="Times New Roman" w:cs="Times New Roman"/>
          <w:sz w:val="32"/>
          <w:szCs w:val="32"/>
          <w:lang w:eastAsia="ru-RU"/>
        </w:rPr>
      </w:pPr>
    </w:p>
    <w:p w:rsidR="00033027" w:rsidRPr="00033027" w:rsidRDefault="00033027" w:rsidP="00033027">
      <w:pPr>
        <w:rPr>
          <w:rFonts w:ascii="Times New Roman" w:eastAsia="Times New Roman" w:hAnsi="Times New Roman" w:cs="Times New Roman"/>
          <w:sz w:val="32"/>
          <w:szCs w:val="32"/>
          <w:lang w:eastAsia="ru-RU"/>
        </w:rPr>
      </w:pPr>
    </w:p>
    <w:p w:rsidR="00033027" w:rsidRPr="00033027" w:rsidRDefault="00033027" w:rsidP="00033027">
      <w:pPr>
        <w:rPr>
          <w:rFonts w:ascii="Times New Roman" w:eastAsia="Times New Roman" w:hAnsi="Times New Roman" w:cs="Times New Roman"/>
          <w:sz w:val="32"/>
          <w:szCs w:val="32"/>
          <w:lang w:eastAsia="ru-RU"/>
        </w:rPr>
      </w:pPr>
    </w:p>
    <w:p w:rsidR="00033027" w:rsidRPr="00033027" w:rsidRDefault="00033027" w:rsidP="00033027">
      <w:pPr>
        <w:rPr>
          <w:rFonts w:ascii="Times New Roman" w:eastAsia="Times New Roman" w:hAnsi="Times New Roman" w:cs="Times New Roman"/>
          <w:sz w:val="32"/>
          <w:szCs w:val="32"/>
          <w:lang w:eastAsia="ru-RU"/>
        </w:rPr>
      </w:pPr>
    </w:p>
    <w:p w:rsidR="00033027" w:rsidRPr="00033027" w:rsidRDefault="00033027" w:rsidP="00033027">
      <w:pPr>
        <w:rPr>
          <w:rFonts w:ascii="Times New Roman" w:eastAsia="Times New Roman" w:hAnsi="Times New Roman" w:cs="Times New Roman"/>
          <w:sz w:val="32"/>
          <w:szCs w:val="32"/>
          <w:lang w:eastAsia="ru-RU"/>
        </w:rPr>
      </w:pPr>
    </w:p>
    <w:p w:rsidR="00033027" w:rsidRPr="00033027" w:rsidRDefault="00033027" w:rsidP="00033027">
      <w:pPr>
        <w:rPr>
          <w:rFonts w:ascii="Times New Roman" w:eastAsia="Times New Roman" w:hAnsi="Times New Roman" w:cs="Times New Roman"/>
          <w:sz w:val="32"/>
          <w:szCs w:val="32"/>
          <w:lang w:eastAsia="ru-RU"/>
        </w:rPr>
      </w:pPr>
    </w:p>
    <w:p w:rsidR="00033027" w:rsidRPr="00033027" w:rsidRDefault="00033027" w:rsidP="00033027">
      <w:pPr>
        <w:rPr>
          <w:rFonts w:ascii="Times New Roman" w:eastAsia="Times New Roman" w:hAnsi="Times New Roman" w:cs="Times New Roman"/>
          <w:sz w:val="32"/>
          <w:szCs w:val="32"/>
          <w:lang w:eastAsia="ru-RU"/>
        </w:rPr>
      </w:pPr>
    </w:p>
    <w:p w:rsidR="00033027" w:rsidRPr="00033027" w:rsidRDefault="00033027" w:rsidP="00033027">
      <w:pPr>
        <w:rPr>
          <w:rFonts w:ascii="Times New Roman" w:eastAsia="Times New Roman" w:hAnsi="Times New Roman" w:cs="Times New Roman"/>
          <w:sz w:val="32"/>
          <w:szCs w:val="32"/>
          <w:lang w:eastAsia="ru-RU"/>
        </w:rPr>
      </w:pPr>
    </w:p>
    <w:p w:rsidR="00033027" w:rsidRPr="00033027" w:rsidRDefault="00033027" w:rsidP="00033027">
      <w:pPr>
        <w:rPr>
          <w:rFonts w:ascii="Times New Roman" w:eastAsia="Times New Roman" w:hAnsi="Times New Roman" w:cs="Times New Roman"/>
          <w:sz w:val="32"/>
          <w:szCs w:val="32"/>
          <w:lang w:eastAsia="ru-RU"/>
        </w:rPr>
      </w:pPr>
    </w:p>
    <w:p w:rsidR="00033027" w:rsidRPr="00033027" w:rsidRDefault="00033027" w:rsidP="00033027">
      <w:pPr>
        <w:jc w:val="center"/>
        <w:rPr>
          <w:rFonts w:ascii="Times New Roman" w:eastAsia="Times New Roman" w:hAnsi="Times New Roman" w:cs="Times New Roman"/>
          <w:i/>
          <w:sz w:val="32"/>
          <w:szCs w:val="32"/>
          <w:lang w:eastAsia="ru-RU"/>
        </w:rPr>
      </w:pPr>
      <w:r w:rsidRPr="00033027">
        <w:rPr>
          <w:rFonts w:ascii="Times New Roman" w:eastAsia="Times New Roman" w:hAnsi="Times New Roman" w:cs="Times New Roman"/>
          <w:sz w:val="32"/>
          <w:szCs w:val="32"/>
          <w:lang w:eastAsia="ru-RU"/>
        </w:rPr>
        <w:t xml:space="preserve">                                                           </w:t>
      </w:r>
      <w:proofErr w:type="spellStart"/>
      <w:r w:rsidRPr="00033027">
        <w:rPr>
          <w:rFonts w:ascii="Times New Roman" w:eastAsia="Times New Roman" w:hAnsi="Times New Roman" w:cs="Times New Roman"/>
          <w:i/>
          <w:sz w:val="32"/>
          <w:szCs w:val="32"/>
          <w:lang w:eastAsia="ru-RU"/>
        </w:rPr>
        <w:t>Уч</w:t>
      </w:r>
      <w:proofErr w:type="spellEnd"/>
      <w:r w:rsidRPr="00033027">
        <w:rPr>
          <w:rFonts w:ascii="Times New Roman" w:eastAsia="Times New Roman" w:hAnsi="Times New Roman" w:cs="Times New Roman"/>
          <w:i/>
          <w:sz w:val="32"/>
          <w:szCs w:val="32"/>
          <w:lang w:eastAsia="ru-RU"/>
        </w:rPr>
        <w:t xml:space="preserve">-ль логопед:    </w:t>
      </w:r>
      <w:proofErr w:type="spellStart"/>
      <w:r w:rsidRPr="00033027">
        <w:rPr>
          <w:rFonts w:ascii="Times New Roman" w:eastAsia="Times New Roman" w:hAnsi="Times New Roman" w:cs="Times New Roman"/>
          <w:i/>
          <w:sz w:val="32"/>
          <w:szCs w:val="32"/>
          <w:lang w:eastAsia="ru-RU"/>
        </w:rPr>
        <w:t>Ксензюк</w:t>
      </w:r>
      <w:proofErr w:type="spellEnd"/>
      <w:r w:rsidRPr="00033027">
        <w:rPr>
          <w:rFonts w:ascii="Times New Roman" w:eastAsia="Times New Roman" w:hAnsi="Times New Roman" w:cs="Times New Roman"/>
          <w:i/>
          <w:sz w:val="32"/>
          <w:szCs w:val="32"/>
          <w:lang w:eastAsia="ru-RU"/>
        </w:rPr>
        <w:t xml:space="preserve"> Е. А.</w:t>
      </w:r>
    </w:p>
    <w:p w:rsidR="00033027" w:rsidRPr="00033027" w:rsidRDefault="00033027" w:rsidP="00033027">
      <w:pPr>
        <w:rPr>
          <w:rFonts w:ascii="Times New Roman" w:eastAsia="Times New Roman" w:hAnsi="Times New Roman" w:cs="Times New Roman"/>
          <w:sz w:val="32"/>
          <w:szCs w:val="32"/>
          <w:lang w:eastAsia="ru-RU"/>
        </w:rPr>
      </w:pPr>
    </w:p>
    <w:p w:rsidR="00033027" w:rsidRPr="00A14FE7" w:rsidRDefault="00033027" w:rsidP="00033027">
      <w:pPr>
        <w:tabs>
          <w:tab w:val="left" w:pos="3360"/>
        </w:tabs>
        <w:rPr>
          <w:rFonts w:ascii="Times New Roman" w:eastAsia="Times New Roman" w:hAnsi="Times New Roman" w:cs="Times New Roman"/>
          <w:color w:val="C00000"/>
          <w:sz w:val="32"/>
          <w:szCs w:val="32"/>
          <w:lang w:eastAsia="ru-RU"/>
        </w:rPr>
      </w:pPr>
      <w:r w:rsidRPr="00033027">
        <w:rPr>
          <w:rFonts w:ascii="Times New Roman" w:eastAsia="Times New Roman" w:hAnsi="Times New Roman" w:cs="Times New Roman"/>
          <w:sz w:val="32"/>
          <w:szCs w:val="32"/>
          <w:lang w:eastAsia="ru-RU"/>
        </w:rPr>
        <w:tab/>
        <w:t xml:space="preserve">         </w:t>
      </w:r>
      <w:r w:rsidRPr="00A14FE7">
        <w:rPr>
          <w:rFonts w:ascii="Times New Roman" w:eastAsia="Times New Roman" w:hAnsi="Times New Roman" w:cs="Times New Roman"/>
          <w:color w:val="C00000"/>
          <w:sz w:val="32"/>
          <w:szCs w:val="32"/>
          <w:lang w:eastAsia="ru-RU"/>
        </w:rPr>
        <w:t>2014-2015  уч. г.</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lastRenderedPageBreak/>
        <w:t xml:space="preserve">Нарушения речи оказывают отрицательное влияние на весь процесс обучения, на школьную адаптацию детей, на формирование личности и характер всего психического развития. </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xml:space="preserve">Безусловно, успешное  обучение в школе и овладение письменной речью  у детей с речевыми нарушениями в большей мере зависит от </w:t>
      </w:r>
      <w:proofErr w:type="spellStart"/>
      <w:r w:rsidRPr="00033027">
        <w:rPr>
          <w:rFonts w:ascii="Times New Roman" w:eastAsia="Times New Roman" w:hAnsi="Times New Roman" w:cs="Times New Roman"/>
          <w:sz w:val="28"/>
          <w:szCs w:val="28"/>
          <w:lang w:eastAsia="ru-RU"/>
        </w:rPr>
        <w:t>сформированности</w:t>
      </w:r>
      <w:proofErr w:type="spellEnd"/>
      <w:r w:rsidRPr="00033027">
        <w:rPr>
          <w:rFonts w:ascii="Times New Roman" w:eastAsia="Times New Roman" w:hAnsi="Times New Roman" w:cs="Times New Roman"/>
          <w:sz w:val="28"/>
          <w:szCs w:val="28"/>
          <w:lang w:eastAsia="ru-RU"/>
        </w:rPr>
        <w:t xml:space="preserve"> всех сторон устной речи: звукопроизношения, фонематического восприятия, анализа и синтеза, словаря и грамматического строя речи.</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xml:space="preserve">Дети с интеллектуальной </w:t>
      </w:r>
      <w:proofErr w:type="gramStart"/>
      <w:r w:rsidRPr="00033027">
        <w:rPr>
          <w:rFonts w:ascii="Times New Roman" w:eastAsia="Times New Roman" w:hAnsi="Times New Roman" w:cs="Times New Roman"/>
          <w:sz w:val="28"/>
          <w:szCs w:val="28"/>
          <w:lang w:eastAsia="ru-RU"/>
        </w:rPr>
        <w:t>недостаточностью в</w:t>
      </w:r>
      <w:proofErr w:type="gramEnd"/>
      <w:r w:rsidRPr="00033027">
        <w:rPr>
          <w:rFonts w:ascii="Times New Roman" w:eastAsia="Times New Roman" w:hAnsi="Times New Roman" w:cs="Times New Roman"/>
          <w:sz w:val="28"/>
          <w:szCs w:val="28"/>
          <w:lang w:eastAsia="ru-RU"/>
        </w:rPr>
        <w:t xml:space="preserve"> большей мере, чем их сверстники с нормальным интеллектом, испытывают трудности в общении. Это объясняется рядом причин. Прежде всего, низким уровнем развития речи этой категории детей.  Речь у ребенка с умственной отсталостью появляется не только значительно позже, но и характеризуется специфическим недоразвитием всех компонентов речи. Характерными являются нарушения, затрагивающие этапы и составляющие речевого высказывания. В этой связи речь умственно отсталого ребенка не может качественно обеспечивать коммуникативную функцию, способствовать полноценному формированию навыков общения, что обедняет все виды его деятельности. Отсутствие речевой инициативы  способствуют возникновению у умственно отсталых детей речевого негативизма, замкнутости, стереотипии и штампов в использовании одних и тех же речевых конструкций.</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xml:space="preserve">Кроме того, потребность в общении,  у умственно отсталого ребенка заметно снижена из-за </w:t>
      </w:r>
      <w:proofErr w:type="spellStart"/>
      <w:r w:rsidRPr="00033027">
        <w:rPr>
          <w:rFonts w:ascii="Times New Roman" w:eastAsia="Times New Roman" w:hAnsi="Times New Roman" w:cs="Times New Roman"/>
          <w:sz w:val="28"/>
          <w:szCs w:val="28"/>
          <w:lang w:eastAsia="ru-RU"/>
        </w:rPr>
        <w:t>несформированности</w:t>
      </w:r>
      <w:proofErr w:type="spellEnd"/>
      <w:r w:rsidRPr="00033027">
        <w:rPr>
          <w:rFonts w:ascii="Times New Roman" w:eastAsia="Times New Roman" w:hAnsi="Times New Roman" w:cs="Times New Roman"/>
          <w:sz w:val="28"/>
          <w:szCs w:val="28"/>
          <w:lang w:eastAsia="ru-RU"/>
        </w:rPr>
        <w:t xml:space="preserve"> познавательного интереса к событиям и явлениям окружающей среды.</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xml:space="preserve">Одной из причин нарушений в общении у детей является недоразвитие эмоционально-волевой сферы. Эмоции умственно отсталых детей отличаются недостаточной </w:t>
      </w:r>
      <w:proofErr w:type="spellStart"/>
      <w:r w:rsidRPr="00033027">
        <w:rPr>
          <w:rFonts w:ascii="Times New Roman" w:eastAsia="Times New Roman" w:hAnsi="Times New Roman" w:cs="Times New Roman"/>
          <w:sz w:val="28"/>
          <w:szCs w:val="28"/>
          <w:lang w:eastAsia="ru-RU"/>
        </w:rPr>
        <w:t>дифференцированностью</w:t>
      </w:r>
      <w:proofErr w:type="spellEnd"/>
      <w:r w:rsidRPr="00033027">
        <w:rPr>
          <w:rFonts w:ascii="Times New Roman" w:eastAsia="Times New Roman" w:hAnsi="Times New Roman" w:cs="Times New Roman"/>
          <w:sz w:val="28"/>
          <w:szCs w:val="28"/>
          <w:lang w:eastAsia="ru-RU"/>
        </w:rPr>
        <w:t>, с характерной нестабильностью и резкими перепадами в настроении. Эмоциональные реакции ребенка бедны, их проявления носят «полярный» характер, а его оценки в большинстве случаев неадекватны ситуации, что устойчиво влияет на все формы социальных контактов с окружающими людьми.</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Уровень развития диалогической речи, столь необходимой  для  социальной адаптации человека, у уч-ся с интеллектуальной недостаточностью крайне  низкий.  В связи с  недоразвитием  речи,  узким  кругом  интересов  и  мотивов  младшие школьники редко являются инициаторами общения. Они не умеют  слушать  то,  о чём их спрашивают, и не всегда отвечают на заданный  им  вопрос,  а  если  и отвечают, то зачастую невпопад. Ответы учащихся  могут  быть  или  чрезмерно сжатыми, или излишне пространными. В  последнем  случае  они  по  содержанию далеки  от  вопроса,  изобилуют  повторениями,  несут  в  себе  неадекватную информацию.  К  старшим  классам   наблюдается   продвижение   в   овладении диалогической речью. Однако  в  силу  недостаточной  </w:t>
      </w:r>
      <w:proofErr w:type="spellStart"/>
      <w:r w:rsidRPr="00033027">
        <w:rPr>
          <w:rFonts w:ascii="Times New Roman" w:eastAsia="Times New Roman" w:hAnsi="Times New Roman" w:cs="Times New Roman"/>
          <w:sz w:val="28"/>
          <w:szCs w:val="28"/>
          <w:lang w:eastAsia="ru-RU"/>
        </w:rPr>
        <w:t>сформированности</w:t>
      </w:r>
      <w:proofErr w:type="spellEnd"/>
      <w:r w:rsidRPr="00033027">
        <w:rPr>
          <w:rFonts w:ascii="Times New Roman" w:eastAsia="Times New Roman" w:hAnsi="Times New Roman" w:cs="Times New Roman"/>
          <w:sz w:val="28"/>
          <w:szCs w:val="28"/>
          <w:lang w:eastAsia="ru-RU"/>
        </w:rPr>
        <w:t xml:space="preserve">  речи, особенностей мотивационной и эмоционально – волевой  сферы  многие  учащиеся не знают, как начать  разговор,  как  задать  вопрос,  особенно  незнакомому человеку, как ответить на его вопросы.</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xml:space="preserve">Информационно-коммуникативная функция общения является основой организации любого учебного процесса, который применительно к специальной школе выполняет разнообразные коррекционные задачи, среди них особое внимание уделяется средствам развития речи у детей с умственной отсталостью. Для умственно отсталого ребенка чрезвычайно важен не только сам процесс участия в общении, но, прежде всего, понимание ситуации, в которой осуществляются способы воздействия участников коммуникативного процесса. </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lastRenderedPageBreak/>
        <w:t>Без направленного создания ситуаций общения (только за счет формального усвоения основ языка) добиться успешных результатов в коммуникативных (ситуативных) умениях у детей с интеллектуальным недоразвитием вряд ли удастся.</w:t>
      </w:r>
    </w:p>
    <w:p w:rsidR="00033027" w:rsidRPr="00033027" w:rsidRDefault="00033027" w:rsidP="00033027">
      <w:pPr>
        <w:tabs>
          <w:tab w:val="left" w:pos="3360"/>
        </w:tabs>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Таким образом, очевидна необходимость обучения детей с недостатками интеллекта технологиям общения, направленного формирования у них коммуникативных умений и навыков.</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Использование игровых форм  с опорой на спонтанный опыт и создание образцов речевых конструкций и действий в общении, наиболее эффективно, т.к. именно игровые элементы позволяют привлекать внимание детей к речи, ее эмоциональным компонентам, адекватному восприятию их содержания, ответным  реакциям.</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В качестве основы обучения создаются ситуации, знакомые детям, происходящие в их реальной жизни, входящие в круг детских интересов. В этом контексте определяется объем, последовательность, содержание программных тем, в том числе и тем, связанных с явлениями и предметами окружающей действительности, например: «Улица и мы», «Разговор в транспорте», «Играю с детьми», «Гуляю в парке», «Иду в магазин» и др. Расширение тематического репертуара позволяет использовать речь не только как средство для усвоения познавательной информации, но и как объект изучения собственной речевой деятельности. С учетом сниженной мотивации речевой деятельности у детей с умственной отсталостью, важно, что при таком подходе они получают возможность реализовать усвоенные речевые умения непосредственно после их приобретения не только в школе, но и в привычной, бытовой обстановке.</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В  дальнейшем,</w:t>
      </w:r>
      <w:r w:rsidR="00A14FE7">
        <w:rPr>
          <w:rFonts w:ascii="Times New Roman" w:eastAsia="Times New Roman" w:hAnsi="Times New Roman" w:cs="Times New Roman"/>
          <w:sz w:val="28"/>
          <w:szCs w:val="28"/>
          <w:lang w:eastAsia="ru-RU"/>
        </w:rPr>
        <w:t xml:space="preserve"> </w:t>
      </w:r>
      <w:r w:rsidRPr="00033027">
        <w:rPr>
          <w:rFonts w:ascii="Times New Roman" w:eastAsia="Times New Roman" w:hAnsi="Times New Roman" w:cs="Times New Roman"/>
          <w:sz w:val="28"/>
          <w:szCs w:val="28"/>
          <w:lang w:eastAsia="ru-RU"/>
        </w:rPr>
        <w:t>создавая</w:t>
      </w:r>
      <w:r w:rsidR="00A14FE7">
        <w:rPr>
          <w:rFonts w:ascii="Times New Roman" w:eastAsia="Times New Roman" w:hAnsi="Times New Roman" w:cs="Times New Roman"/>
          <w:sz w:val="28"/>
          <w:szCs w:val="28"/>
          <w:lang w:eastAsia="ru-RU"/>
        </w:rPr>
        <w:t xml:space="preserve"> </w:t>
      </w:r>
      <w:bookmarkStart w:id="0" w:name="_GoBack"/>
      <w:bookmarkEnd w:id="0"/>
      <w:r w:rsidRPr="00033027">
        <w:rPr>
          <w:rFonts w:ascii="Times New Roman" w:eastAsia="Times New Roman" w:hAnsi="Times New Roman" w:cs="Times New Roman"/>
          <w:sz w:val="28"/>
          <w:szCs w:val="28"/>
          <w:lang w:eastAsia="ru-RU"/>
        </w:rPr>
        <w:t>условия,</w:t>
      </w:r>
      <w:r w:rsidR="00A14FE7">
        <w:rPr>
          <w:rFonts w:ascii="Times New Roman" w:eastAsia="Times New Roman" w:hAnsi="Times New Roman" w:cs="Times New Roman"/>
          <w:sz w:val="28"/>
          <w:szCs w:val="28"/>
          <w:lang w:eastAsia="ru-RU"/>
        </w:rPr>
        <w:t xml:space="preserve"> </w:t>
      </w:r>
      <w:r w:rsidRPr="00033027">
        <w:rPr>
          <w:rFonts w:ascii="Times New Roman" w:eastAsia="Times New Roman" w:hAnsi="Times New Roman" w:cs="Times New Roman"/>
          <w:sz w:val="28"/>
          <w:szCs w:val="28"/>
          <w:lang w:eastAsia="ru-RU"/>
        </w:rPr>
        <w:t xml:space="preserve">побуждающие  умственно  отсталого  школьника               </w:t>
      </w:r>
      <w:r w:rsidR="00A14FE7">
        <w:rPr>
          <w:rFonts w:ascii="Times New Roman" w:eastAsia="Times New Roman" w:hAnsi="Times New Roman" w:cs="Times New Roman"/>
          <w:sz w:val="28"/>
          <w:szCs w:val="28"/>
          <w:lang w:eastAsia="ru-RU"/>
        </w:rPr>
        <w:t xml:space="preserve">  </w:t>
      </w:r>
      <w:r w:rsidRPr="00033027">
        <w:rPr>
          <w:rFonts w:ascii="Times New Roman" w:eastAsia="Times New Roman" w:hAnsi="Times New Roman" w:cs="Times New Roman"/>
          <w:sz w:val="28"/>
          <w:szCs w:val="28"/>
          <w:lang w:eastAsia="ru-RU"/>
        </w:rPr>
        <w:t>к  высказыванию,  педагог  должен формировать его речевую деятельность. Мотив речи возникает у уч-ся при наличии эмоций, связанных с яркими впечатлениями, интересом к той работе, которую предлагает педагог. С этой целью организуют беседы на основе экскурсий, в процессе наблюдения. Таким образом, формируется диалогическая или вопросно-ответная речь, умение  отвечать,  спрашивать.  </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xml:space="preserve"> Школьники с нарушением интеллекта довольно длительное время задерживаются на этапе </w:t>
      </w:r>
      <w:proofErr w:type="spellStart"/>
      <w:proofErr w:type="gramStart"/>
      <w:r w:rsidRPr="00033027">
        <w:rPr>
          <w:rFonts w:ascii="Times New Roman" w:eastAsia="Times New Roman" w:hAnsi="Times New Roman" w:cs="Times New Roman"/>
          <w:sz w:val="28"/>
          <w:szCs w:val="28"/>
          <w:lang w:eastAsia="ru-RU"/>
        </w:rPr>
        <w:t>вопросно</w:t>
      </w:r>
      <w:proofErr w:type="spellEnd"/>
      <w:r w:rsidRPr="00033027">
        <w:rPr>
          <w:rFonts w:ascii="Times New Roman" w:eastAsia="Times New Roman" w:hAnsi="Times New Roman" w:cs="Times New Roman"/>
          <w:sz w:val="28"/>
          <w:szCs w:val="28"/>
          <w:lang w:eastAsia="ru-RU"/>
        </w:rPr>
        <w:t xml:space="preserve"> – ответной</w:t>
      </w:r>
      <w:proofErr w:type="gramEnd"/>
      <w:r w:rsidRPr="00033027">
        <w:rPr>
          <w:rFonts w:ascii="Times New Roman" w:eastAsia="Times New Roman" w:hAnsi="Times New Roman" w:cs="Times New Roman"/>
          <w:sz w:val="28"/>
          <w:szCs w:val="28"/>
          <w:lang w:eastAsia="ru-RU"/>
        </w:rPr>
        <w:t xml:space="preserve"> формы речи. Переход же к самостоятельному  связному высказыванию очень труден для этих детей и во многих случаях затягивается вплоть до старших классов. Более лёгкой для усвоения является ситуативная речь, т. е. речь с опорой на наглядность, на конкретную ситуацию.</w:t>
      </w:r>
    </w:p>
    <w:p w:rsidR="00033027" w:rsidRPr="00033027" w:rsidRDefault="00033027" w:rsidP="00033027">
      <w:pPr>
        <w:tabs>
          <w:tab w:val="left" w:pos="2745"/>
        </w:tabs>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Динамичная игра-драматизация побуждает ребенка обращать внимание не только на речь, ее выразительность, но и регулировать собственное поведение в ситуации общения: уважение к собеседнику, соблюдение правил и требований речевого этикета.</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Богатый материал для развития речи дают сказки. Можно дать задание пересказать  сказку,  инсценировать  наиболее  лёгкие,  доступные  сказки. Такая  работа  будет способствовать  формированию  диалогической  речи. Речевое общение, также, способствует повышению уровня их общего развития.</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xml:space="preserve">                                                   /см. приложение/</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p>
    <w:p w:rsidR="00033027" w:rsidRPr="00A14FE7" w:rsidRDefault="00033027" w:rsidP="00033027">
      <w:pPr>
        <w:spacing w:before="100" w:beforeAutospacing="1" w:after="100" w:afterAutospacing="1" w:line="240" w:lineRule="auto"/>
        <w:rPr>
          <w:rFonts w:ascii="Times New Roman" w:eastAsia="Times New Roman" w:hAnsi="Times New Roman" w:cs="Times New Roman"/>
          <w:b/>
          <w:i/>
          <w:color w:val="FF0000"/>
          <w:sz w:val="36"/>
          <w:szCs w:val="36"/>
          <w:u w:val="single"/>
          <w:lang w:eastAsia="ru-RU"/>
        </w:rPr>
      </w:pPr>
      <w:r w:rsidRPr="00033027">
        <w:rPr>
          <w:rFonts w:ascii="Times New Roman" w:eastAsia="Times New Roman" w:hAnsi="Times New Roman" w:cs="Times New Roman"/>
          <w:b/>
          <w:sz w:val="36"/>
          <w:szCs w:val="36"/>
          <w:lang w:eastAsia="ru-RU"/>
        </w:rPr>
        <w:lastRenderedPageBreak/>
        <w:t xml:space="preserve">                                   </w:t>
      </w:r>
      <w:r w:rsidRPr="00A14FE7">
        <w:rPr>
          <w:rFonts w:ascii="Times New Roman" w:eastAsia="Times New Roman" w:hAnsi="Times New Roman" w:cs="Times New Roman"/>
          <w:b/>
          <w:i/>
          <w:color w:val="FF0000"/>
          <w:sz w:val="36"/>
          <w:szCs w:val="36"/>
          <w:u w:val="single"/>
          <w:lang w:eastAsia="ru-RU"/>
        </w:rPr>
        <w:t>Приложение.</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b/>
          <w:sz w:val="36"/>
          <w:szCs w:val="36"/>
          <w:lang w:eastAsia="ru-RU"/>
        </w:rPr>
      </w:pPr>
      <w:r w:rsidRPr="00033027">
        <w:rPr>
          <w:rFonts w:ascii="Times New Roman" w:eastAsia="Times New Roman" w:hAnsi="Times New Roman" w:cs="Times New Roman"/>
          <w:b/>
          <w:sz w:val="36"/>
          <w:szCs w:val="36"/>
          <w:lang w:eastAsia="ru-RU"/>
        </w:rPr>
        <w:t xml:space="preserve">      Объяснительная беседа    «Мы живем среди людей»:</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Как можно приветствовать людей?</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Как обратиться с просьбой?</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Как обратиться за помощью в больнице?</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Как отказаться  от предложения употребить наркотики?</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-Как убедить других, что пить вредно?</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b/>
          <w:sz w:val="36"/>
          <w:szCs w:val="36"/>
          <w:lang w:eastAsia="ru-RU"/>
        </w:rPr>
      </w:pPr>
      <w:r w:rsidRPr="00033027">
        <w:rPr>
          <w:rFonts w:ascii="Times New Roman" w:eastAsia="Times New Roman" w:hAnsi="Times New Roman" w:cs="Times New Roman"/>
          <w:sz w:val="28"/>
          <w:szCs w:val="28"/>
          <w:lang w:eastAsia="ru-RU"/>
        </w:rPr>
        <w:t xml:space="preserve">                                 </w:t>
      </w:r>
      <w:r w:rsidRPr="00033027">
        <w:rPr>
          <w:rFonts w:ascii="Times New Roman" w:eastAsia="Times New Roman" w:hAnsi="Times New Roman" w:cs="Times New Roman"/>
          <w:b/>
          <w:sz w:val="36"/>
          <w:szCs w:val="36"/>
          <w:lang w:eastAsia="ru-RU"/>
        </w:rPr>
        <w:t>Упражнение в постановке вопросов.</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i/>
          <w:sz w:val="28"/>
          <w:szCs w:val="28"/>
          <w:lang w:eastAsia="ru-RU"/>
        </w:rPr>
      </w:pPr>
      <w:r w:rsidRPr="00033027">
        <w:rPr>
          <w:rFonts w:ascii="Times New Roman" w:eastAsia="Times New Roman" w:hAnsi="Times New Roman" w:cs="Times New Roman"/>
          <w:sz w:val="28"/>
          <w:szCs w:val="28"/>
          <w:lang w:eastAsia="ru-RU"/>
        </w:rPr>
        <w:t>           /</w:t>
      </w:r>
      <w:r w:rsidRPr="00033027">
        <w:rPr>
          <w:rFonts w:ascii="Times New Roman" w:eastAsia="Times New Roman" w:hAnsi="Times New Roman" w:cs="Times New Roman"/>
          <w:i/>
          <w:sz w:val="28"/>
          <w:szCs w:val="28"/>
          <w:lang w:eastAsia="ru-RU"/>
        </w:rPr>
        <w:t>эффективный прием, стимулирующий познавательную активность уч-ся/</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i/>
          <w:sz w:val="28"/>
          <w:szCs w:val="28"/>
          <w:lang w:eastAsia="ru-RU"/>
        </w:rPr>
      </w:pPr>
      <w:r w:rsidRPr="00033027">
        <w:rPr>
          <w:rFonts w:ascii="Times New Roman" w:eastAsia="Times New Roman" w:hAnsi="Times New Roman" w:cs="Times New Roman"/>
          <w:sz w:val="28"/>
          <w:szCs w:val="28"/>
          <w:lang w:eastAsia="ru-RU"/>
        </w:rPr>
        <w:t>Детям демонстрируется ряд сюжетных картинок,</w:t>
      </w:r>
      <w:r w:rsidRPr="00033027">
        <w:rPr>
          <w:rFonts w:ascii="Times New Roman" w:eastAsia="Times New Roman" w:hAnsi="Times New Roman" w:cs="Times New Roman"/>
          <w:i/>
          <w:sz w:val="28"/>
          <w:szCs w:val="28"/>
          <w:lang w:eastAsia="ru-RU"/>
        </w:rPr>
        <w:t xml:space="preserve"> </w:t>
      </w:r>
      <w:r w:rsidRPr="00033027">
        <w:rPr>
          <w:rFonts w:ascii="Times New Roman" w:eastAsia="Times New Roman" w:hAnsi="Times New Roman" w:cs="Times New Roman"/>
          <w:sz w:val="28"/>
          <w:szCs w:val="28"/>
          <w:lang w:eastAsia="ru-RU"/>
        </w:rPr>
        <w:t> каждый должен придумать2-3 необычных вопросов к своей картинке.     Например:</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«Почему в гостях нет балерины?»</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«Почему все курят, а Коля отказался?»</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«Можно ли в школе ходить в шляпе?»</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«Можно ли на перемене танцевать в туалете?»</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b/>
          <w:sz w:val="36"/>
          <w:szCs w:val="36"/>
          <w:lang w:eastAsia="ru-RU"/>
        </w:rPr>
      </w:pPr>
      <w:r w:rsidRPr="00033027">
        <w:rPr>
          <w:rFonts w:ascii="Times New Roman" w:eastAsia="Times New Roman" w:hAnsi="Times New Roman" w:cs="Times New Roman"/>
          <w:b/>
          <w:sz w:val="36"/>
          <w:szCs w:val="36"/>
          <w:lang w:eastAsia="ru-RU"/>
        </w:rPr>
        <w:t xml:space="preserve">                                Игра «Разумно и просто»</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033027">
        <w:rPr>
          <w:rFonts w:ascii="Times New Roman" w:eastAsia="Times New Roman" w:hAnsi="Times New Roman" w:cs="Times New Roman"/>
          <w:b/>
          <w:sz w:val="28"/>
          <w:szCs w:val="28"/>
          <w:u w:val="single"/>
          <w:lang w:eastAsia="ru-RU"/>
        </w:rPr>
        <w:t>Закончи фразу и объясни:</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Подростку нельзя курить, т.к. это …</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Больного не утомляют долгим разговором, потому что …</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если кто-то из гостей нечаянно пролил чай на скатерть …</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b/>
          <w:sz w:val="36"/>
          <w:szCs w:val="36"/>
          <w:lang w:eastAsia="ru-RU"/>
        </w:rPr>
      </w:pPr>
      <w:r w:rsidRPr="00033027">
        <w:rPr>
          <w:rFonts w:ascii="Times New Roman" w:eastAsia="Times New Roman" w:hAnsi="Times New Roman" w:cs="Times New Roman"/>
          <w:b/>
          <w:sz w:val="36"/>
          <w:szCs w:val="36"/>
          <w:lang w:eastAsia="ru-RU"/>
        </w:rPr>
        <w:t>Составь мини-рассказ по картинке,</w:t>
      </w:r>
      <w:r w:rsidR="00A14FE7">
        <w:rPr>
          <w:rFonts w:ascii="Times New Roman" w:eastAsia="Times New Roman" w:hAnsi="Times New Roman" w:cs="Times New Roman"/>
          <w:b/>
          <w:sz w:val="36"/>
          <w:szCs w:val="36"/>
          <w:lang w:eastAsia="ru-RU"/>
        </w:rPr>
        <w:t xml:space="preserve"> которую ты вытащишь из ящика</w:t>
      </w:r>
      <w:proofErr w:type="gramStart"/>
      <w:r w:rsidR="00A14FE7">
        <w:rPr>
          <w:rFonts w:ascii="Times New Roman" w:eastAsia="Times New Roman" w:hAnsi="Times New Roman" w:cs="Times New Roman"/>
          <w:b/>
          <w:sz w:val="36"/>
          <w:szCs w:val="36"/>
          <w:lang w:eastAsia="ru-RU"/>
        </w:rPr>
        <w:t>.</w:t>
      </w:r>
      <w:proofErr w:type="gramEnd"/>
      <w:r w:rsidR="00A14FE7">
        <w:rPr>
          <w:rFonts w:ascii="Times New Roman" w:eastAsia="Times New Roman" w:hAnsi="Times New Roman" w:cs="Times New Roman"/>
          <w:b/>
          <w:sz w:val="36"/>
          <w:szCs w:val="36"/>
          <w:lang w:eastAsia="ru-RU"/>
        </w:rPr>
        <w:t xml:space="preserve">  П</w:t>
      </w:r>
      <w:r w:rsidRPr="00033027">
        <w:rPr>
          <w:rFonts w:ascii="Times New Roman" w:eastAsia="Times New Roman" w:hAnsi="Times New Roman" w:cs="Times New Roman"/>
          <w:b/>
          <w:sz w:val="36"/>
          <w:szCs w:val="36"/>
          <w:lang w:eastAsia="ru-RU"/>
        </w:rPr>
        <w:t>одбери цвет к твоему рассказу.</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Здесь важно:</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а) поощрять детей к связному рассказыванию, к описанию ряда событий;</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б) к анализу этих событий и оценке рассказчика.</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i/>
          <w:sz w:val="28"/>
          <w:szCs w:val="28"/>
          <w:lang w:eastAsia="ru-RU"/>
        </w:rPr>
      </w:pPr>
      <w:r w:rsidRPr="00033027">
        <w:rPr>
          <w:rFonts w:ascii="Times New Roman" w:eastAsia="Times New Roman" w:hAnsi="Times New Roman" w:cs="Times New Roman"/>
          <w:sz w:val="28"/>
          <w:szCs w:val="28"/>
          <w:lang w:eastAsia="ru-RU"/>
        </w:rPr>
        <w:t> </w:t>
      </w:r>
      <w:r w:rsidRPr="00033027">
        <w:rPr>
          <w:rFonts w:ascii="Times New Roman" w:eastAsia="Times New Roman" w:hAnsi="Times New Roman" w:cs="Times New Roman"/>
          <w:i/>
          <w:sz w:val="28"/>
          <w:szCs w:val="28"/>
          <w:lang w:eastAsia="ru-RU"/>
        </w:rPr>
        <w:t>Воспитатель ставит перед воспитанниками небольшой ящик, в котором лежат картинки.</w:t>
      </w:r>
    </w:p>
    <w:p w:rsidR="00033027" w:rsidRPr="00033027" w:rsidRDefault="00033027" w:rsidP="00033027">
      <w:pPr>
        <w:tabs>
          <w:tab w:val="right" w:pos="11198"/>
        </w:tabs>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i/>
          <w:sz w:val="28"/>
          <w:szCs w:val="28"/>
          <w:lang w:eastAsia="ru-RU"/>
        </w:rPr>
        <w:t> Важно задать схему описания событий</w:t>
      </w:r>
      <w:proofErr w:type="gramStart"/>
      <w:r w:rsidRPr="00033027">
        <w:rPr>
          <w:rFonts w:ascii="Times New Roman" w:eastAsia="Times New Roman" w:hAnsi="Times New Roman" w:cs="Times New Roman"/>
          <w:i/>
          <w:sz w:val="28"/>
          <w:szCs w:val="28"/>
          <w:lang w:eastAsia="ru-RU"/>
        </w:rPr>
        <w:t>.</w:t>
      </w:r>
      <w:proofErr w:type="gramEnd"/>
      <w:r w:rsidRPr="00033027">
        <w:rPr>
          <w:rFonts w:ascii="Times New Roman" w:eastAsia="Times New Roman" w:hAnsi="Times New Roman" w:cs="Times New Roman"/>
          <w:i/>
          <w:sz w:val="28"/>
          <w:szCs w:val="28"/>
          <w:lang w:eastAsia="ru-RU"/>
        </w:rPr>
        <w:t xml:space="preserve">                   / </w:t>
      </w:r>
      <w:proofErr w:type="gramStart"/>
      <w:r w:rsidRPr="00033027">
        <w:rPr>
          <w:rFonts w:ascii="Times New Roman" w:eastAsia="Times New Roman" w:hAnsi="Times New Roman" w:cs="Times New Roman"/>
          <w:i/>
          <w:sz w:val="28"/>
          <w:szCs w:val="28"/>
          <w:lang w:eastAsia="ru-RU"/>
        </w:rPr>
        <w:t>н</w:t>
      </w:r>
      <w:proofErr w:type="gramEnd"/>
      <w:r w:rsidRPr="00033027">
        <w:rPr>
          <w:rFonts w:ascii="Times New Roman" w:eastAsia="Times New Roman" w:hAnsi="Times New Roman" w:cs="Times New Roman"/>
          <w:i/>
          <w:sz w:val="28"/>
          <w:szCs w:val="28"/>
          <w:lang w:eastAsia="ru-RU"/>
        </w:rPr>
        <w:t xml:space="preserve">ачать рассказ /                           </w:t>
      </w:r>
      <w:r w:rsidRPr="00033027">
        <w:rPr>
          <w:rFonts w:ascii="Times New Roman" w:eastAsia="Times New Roman" w:hAnsi="Times New Roman" w:cs="Times New Roman"/>
          <w:sz w:val="28"/>
          <w:szCs w:val="28"/>
          <w:lang w:eastAsia="ru-RU"/>
        </w:rPr>
        <w:t xml:space="preserve">   1.</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32"/>
          <w:szCs w:val="32"/>
          <w:lang w:eastAsia="ru-RU"/>
        </w:rPr>
      </w:pPr>
      <w:r w:rsidRPr="00033027">
        <w:rPr>
          <w:rFonts w:ascii="Times New Roman" w:eastAsia="Times New Roman" w:hAnsi="Times New Roman" w:cs="Times New Roman"/>
          <w:b/>
          <w:bCs/>
          <w:sz w:val="32"/>
          <w:szCs w:val="32"/>
          <w:lang w:eastAsia="ru-RU"/>
        </w:rPr>
        <w:lastRenderedPageBreak/>
        <w:t xml:space="preserve">            Упражнения, формирующие быструю реакцию на слово</w:t>
      </w:r>
      <w:r w:rsidRPr="00033027">
        <w:rPr>
          <w:rFonts w:ascii="Times New Roman" w:eastAsia="Times New Roman" w:hAnsi="Times New Roman" w:cs="Times New Roman"/>
          <w:sz w:val="32"/>
          <w:szCs w:val="32"/>
          <w:lang w:eastAsia="ru-RU"/>
        </w:rPr>
        <w:t>.</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i/>
          <w:sz w:val="28"/>
          <w:szCs w:val="28"/>
          <w:lang w:eastAsia="ru-RU"/>
        </w:rPr>
      </w:pPr>
      <w:r w:rsidRPr="00033027">
        <w:rPr>
          <w:rFonts w:ascii="Times New Roman" w:eastAsia="Times New Roman" w:hAnsi="Times New Roman" w:cs="Times New Roman"/>
          <w:i/>
          <w:sz w:val="28"/>
          <w:szCs w:val="28"/>
          <w:lang w:eastAsia="ru-RU"/>
        </w:rPr>
        <w:t>/ способствуют развитию навыка чтения по догадке, умению разгадывать загадки, развивают воссоздающее воображение, помогают освоить умение характеризовать кого-либо или что-либо/</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b/>
          <w:sz w:val="28"/>
          <w:szCs w:val="28"/>
          <w:lang w:eastAsia="ru-RU"/>
        </w:rPr>
        <w:t>1.</w:t>
      </w:r>
      <w:r w:rsidRPr="00033027">
        <w:rPr>
          <w:rFonts w:ascii="Times New Roman" w:eastAsia="Times New Roman" w:hAnsi="Times New Roman" w:cs="Times New Roman"/>
          <w:sz w:val="28"/>
          <w:szCs w:val="28"/>
          <w:lang w:eastAsia="ru-RU"/>
        </w:rPr>
        <w:t xml:space="preserve">  </w:t>
      </w:r>
      <w:r w:rsidRPr="00033027">
        <w:rPr>
          <w:rFonts w:ascii="Times New Roman" w:eastAsia="Times New Roman" w:hAnsi="Times New Roman" w:cs="Times New Roman"/>
          <w:b/>
          <w:sz w:val="28"/>
          <w:szCs w:val="28"/>
          <w:lang w:eastAsia="ru-RU"/>
        </w:rPr>
        <w:t>Кто это?  Что это?  -  Отвечай быстро.</w:t>
      </w:r>
      <w:r w:rsidRPr="00033027">
        <w:rPr>
          <w:rFonts w:ascii="Times New Roman" w:eastAsia="Times New Roman" w:hAnsi="Times New Roman" w:cs="Times New Roman"/>
          <w:b/>
          <w:sz w:val="28"/>
          <w:szCs w:val="28"/>
          <w:lang w:eastAsia="ru-RU"/>
        </w:rPr>
        <w:br/>
      </w:r>
      <w:r w:rsidRPr="00033027">
        <w:rPr>
          <w:rFonts w:ascii="Times New Roman" w:eastAsia="Times New Roman" w:hAnsi="Times New Roman" w:cs="Times New Roman"/>
          <w:sz w:val="28"/>
          <w:szCs w:val="28"/>
          <w:lang w:eastAsia="ru-RU"/>
        </w:rPr>
        <w:t xml:space="preserve">     Звонкий, быстрый, весёлый - …</w:t>
      </w:r>
      <w:r w:rsidRPr="00033027">
        <w:rPr>
          <w:rFonts w:ascii="Times New Roman" w:eastAsia="Times New Roman" w:hAnsi="Times New Roman" w:cs="Times New Roman"/>
          <w:sz w:val="28"/>
          <w:szCs w:val="28"/>
          <w:lang w:eastAsia="ru-RU"/>
        </w:rPr>
        <w:br/>
        <w:t xml:space="preserve">     Вкусный, алый, сочный - …</w:t>
      </w:r>
      <w:r w:rsidRPr="00033027">
        <w:rPr>
          <w:rFonts w:ascii="Times New Roman" w:eastAsia="Times New Roman" w:hAnsi="Times New Roman" w:cs="Times New Roman"/>
          <w:sz w:val="28"/>
          <w:szCs w:val="28"/>
          <w:lang w:eastAsia="ru-RU"/>
        </w:rPr>
        <w:br/>
        <w:t xml:space="preserve">     Жёлтые, красные осенние - …</w:t>
      </w:r>
      <w:r w:rsidRPr="00033027">
        <w:rPr>
          <w:rFonts w:ascii="Times New Roman" w:eastAsia="Times New Roman" w:hAnsi="Times New Roman" w:cs="Times New Roman"/>
          <w:sz w:val="28"/>
          <w:szCs w:val="28"/>
          <w:lang w:eastAsia="ru-RU"/>
        </w:rPr>
        <w:br/>
        <w:t xml:space="preserve">     Холодный, белый, пушистый -…</w:t>
      </w:r>
      <w:r w:rsidRPr="00033027">
        <w:rPr>
          <w:rFonts w:ascii="Times New Roman" w:eastAsia="Times New Roman" w:hAnsi="Times New Roman" w:cs="Times New Roman"/>
          <w:sz w:val="28"/>
          <w:szCs w:val="28"/>
          <w:lang w:eastAsia="ru-RU"/>
        </w:rPr>
        <w:br/>
        <w:t xml:space="preserve">     Бурый, косолапый, неуклюжий - …</w:t>
      </w:r>
      <w:r w:rsidRPr="00033027">
        <w:rPr>
          <w:rFonts w:ascii="Times New Roman" w:eastAsia="Times New Roman" w:hAnsi="Times New Roman" w:cs="Times New Roman"/>
          <w:sz w:val="28"/>
          <w:szCs w:val="28"/>
          <w:lang w:eastAsia="ru-RU"/>
        </w:rPr>
        <w:br/>
        <w:t xml:space="preserve">     Жёлтые, красные, зелёные -</w:t>
      </w:r>
      <w:proofErr w:type="gramStart"/>
      <w:r w:rsidRPr="00033027">
        <w:rPr>
          <w:rFonts w:ascii="Times New Roman" w:eastAsia="Times New Roman" w:hAnsi="Times New Roman" w:cs="Times New Roman"/>
          <w:sz w:val="28"/>
          <w:szCs w:val="28"/>
          <w:lang w:eastAsia="ru-RU"/>
        </w:rPr>
        <w:t xml:space="preserve"> .</w:t>
      </w:r>
      <w:proofErr w:type="gramEnd"/>
      <w:r w:rsidRPr="00033027">
        <w:rPr>
          <w:rFonts w:ascii="Times New Roman" w:eastAsia="Times New Roman" w:hAnsi="Times New Roman" w:cs="Times New Roman"/>
          <w:sz w:val="28"/>
          <w:szCs w:val="28"/>
          <w:lang w:eastAsia="ru-RU"/>
        </w:rPr>
        <w:t>.. .</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b/>
          <w:sz w:val="28"/>
          <w:szCs w:val="28"/>
          <w:lang w:eastAsia="ru-RU"/>
        </w:rPr>
        <w:t>2.</w:t>
      </w:r>
      <w:r w:rsidRPr="00033027">
        <w:rPr>
          <w:rFonts w:ascii="Times New Roman" w:eastAsia="Times New Roman" w:hAnsi="Times New Roman" w:cs="Times New Roman"/>
          <w:sz w:val="28"/>
          <w:szCs w:val="28"/>
          <w:lang w:eastAsia="ru-RU"/>
        </w:rPr>
        <w:t xml:space="preserve">  </w:t>
      </w:r>
      <w:r w:rsidRPr="00033027">
        <w:rPr>
          <w:rFonts w:ascii="Times New Roman" w:eastAsia="Times New Roman" w:hAnsi="Times New Roman" w:cs="Times New Roman"/>
          <w:b/>
          <w:sz w:val="28"/>
          <w:szCs w:val="28"/>
          <w:lang w:eastAsia="ru-RU"/>
        </w:rPr>
        <w:t xml:space="preserve">Точно и быстро.  </w:t>
      </w:r>
      <w:proofErr w:type="gramStart"/>
      <w:r w:rsidRPr="00033027">
        <w:rPr>
          <w:rFonts w:ascii="Times New Roman" w:eastAsia="Times New Roman" w:hAnsi="Times New Roman" w:cs="Times New Roman"/>
          <w:b/>
          <w:sz w:val="28"/>
          <w:szCs w:val="28"/>
          <w:lang w:eastAsia="ru-RU"/>
        </w:rPr>
        <w:t>Кто или что?</w:t>
      </w:r>
      <w:r w:rsidRPr="00033027">
        <w:rPr>
          <w:rFonts w:ascii="Times New Roman" w:eastAsia="Times New Roman" w:hAnsi="Times New Roman" w:cs="Times New Roman"/>
          <w:b/>
          <w:sz w:val="28"/>
          <w:szCs w:val="28"/>
          <w:lang w:eastAsia="ru-RU"/>
        </w:rPr>
        <w:br/>
      </w:r>
      <w:r w:rsidRPr="00033027">
        <w:rPr>
          <w:rFonts w:ascii="Times New Roman" w:eastAsia="Times New Roman" w:hAnsi="Times New Roman" w:cs="Times New Roman"/>
          <w:sz w:val="28"/>
          <w:szCs w:val="28"/>
          <w:lang w:eastAsia="ru-RU"/>
        </w:rPr>
        <w:t xml:space="preserve">     мурлычет – кот                   варит – повар                            стоит – дом</w:t>
      </w:r>
      <w:r w:rsidRPr="00033027">
        <w:rPr>
          <w:rFonts w:ascii="Times New Roman" w:eastAsia="Times New Roman" w:hAnsi="Times New Roman" w:cs="Times New Roman"/>
          <w:sz w:val="28"/>
          <w:szCs w:val="28"/>
          <w:lang w:eastAsia="ru-RU"/>
        </w:rPr>
        <w:br/>
        <w:t xml:space="preserve">     лает -                                    учит -                                         прыгает - </w:t>
      </w:r>
      <w:r w:rsidRPr="00033027">
        <w:rPr>
          <w:rFonts w:ascii="Times New Roman" w:eastAsia="Times New Roman" w:hAnsi="Times New Roman" w:cs="Times New Roman"/>
          <w:sz w:val="28"/>
          <w:szCs w:val="28"/>
          <w:lang w:eastAsia="ru-RU"/>
        </w:rPr>
        <w:br/>
        <w:t xml:space="preserve">     мычит -                                лечит -                                       летает –</w:t>
      </w:r>
      <w:r w:rsidRPr="00033027">
        <w:rPr>
          <w:rFonts w:ascii="Times New Roman" w:eastAsia="Times New Roman" w:hAnsi="Times New Roman" w:cs="Times New Roman"/>
          <w:sz w:val="28"/>
          <w:szCs w:val="28"/>
          <w:lang w:eastAsia="ru-RU"/>
        </w:rPr>
        <w:br/>
        <w:t xml:space="preserve">     жужжит -                             строгает -                                  спит -</w:t>
      </w:r>
      <w:r w:rsidRPr="00033027">
        <w:rPr>
          <w:rFonts w:ascii="Times New Roman" w:eastAsia="Times New Roman" w:hAnsi="Times New Roman" w:cs="Times New Roman"/>
          <w:sz w:val="28"/>
          <w:szCs w:val="28"/>
          <w:lang w:eastAsia="ru-RU"/>
        </w:rPr>
        <w:br/>
        <w:t xml:space="preserve">     шипит -                                сажает -                                     лепит –</w:t>
      </w:r>
      <w:r w:rsidRPr="00033027">
        <w:rPr>
          <w:rFonts w:ascii="Times New Roman" w:eastAsia="Times New Roman" w:hAnsi="Times New Roman" w:cs="Times New Roman"/>
          <w:sz w:val="28"/>
          <w:szCs w:val="28"/>
          <w:lang w:eastAsia="ru-RU"/>
        </w:rPr>
        <w:br/>
        <w:t xml:space="preserve">     ревёт -                                  красит -                                      играет –</w:t>
      </w:r>
      <w:proofErr w:type="gramEnd"/>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28"/>
          <w:szCs w:val="28"/>
          <w:lang w:eastAsia="ru-RU"/>
        </w:rPr>
      </w:pPr>
      <w:r w:rsidRPr="00033027">
        <w:rPr>
          <w:rFonts w:ascii="Times New Roman" w:eastAsia="Times New Roman" w:hAnsi="Times New Roman" w:cs="Times New Roman"/>
          <w:b/>
          <w:sz w:val="28"/>
          <w:szCs w:val="28"/>
          <w:lang w:eastAsia="ru-RU"/>
        </w:rPr>
        <w:t>3.</w:t>
      </w:r>
      <w:r w:rsidRPr="00033027">
        <w:rPr>
          <w:rFonts w:ascii="Times New Roman" w:eastAsia="Times New Roman" w:hAnsi="Times New Roman" w:cs="Times New Roman"/>
          <w:sz w:val="28"/>
          <w:szCs w:val="28"/>
          <w:lang w:eastAsia="ru-RU"/>
        </w:rPr>
        <w:t xml:space="preserve">  </w:t>
      </w:r>
      <w:r w:rsidRPr="00033027">
        <w:rPr>
          <w:rFonts w:ascii="Times New Roman" w:eastAsia="Times New Roman" w:hAnsi="Times New Roman" w:cs="Times New Roman"/>
          <w:b/>
          <w:sz w:val="28"/>
          <w:szCs w:val="28"/>
          <w:lang w:eastAsia="ru-RU"/>
        </w:rPr>
        <w:t>Слушай.   Называй как можно больше слов.</w:t>
      </w:r>
      <w:r w:rsidRPr="00033027">
        <w:rPr>
          <w:rFonts w:ascii="Times New Roman" w:eastAsia="Times New Roman" w:hAnsi="Times New Roman" w:cs="Times New Roman"/>
          <w:sz w:val="28"/>
          <w:szCs w:val="28"/>
          <w:lang w:eastAsia="ru-RU"/>
        </w:rPr>
        <w:br/>
        <w:t xml:space="preserve">     Плывёт – пароход, лодка, пловец, бревно, щепка, утка.</w:t>
      </w:r>
      <w:r w:rsidRPr="00033027">
        <w:rPr>
          <w:rFonts w:ascii="Times New Roman" w:eastAsia="Times New Roman" w:hAnsi="Times New Roman" w:cs="Times New Roman"/>
          <w:sz w:val="28"/>
          <w:szCs w:val="28"/>
          <w:lang w:eastAsia="ru-RU"/>
        </w:rPr>
        <w:br/>
        <w:t xml:space="preserve">     Летит –</w:t>
      </w:r>
      <w:r w:rsidRPr="00033027">
        <w:rPr>
          <w:rFonts w:ascii="Times New Roman" w:eastAsia="Times New Roman" w:hAnsi="Times New Roman" w:cs="Times New Roman"/>
          <w:sz w:val="28"/>
          <w:szCs w:val="28"/>
          <w:lang w:eastAsia="ru-RU"/>
        </w:rPr>
        <w:br/>
        <w:t xml:space="preserve">     Растёт –</w:t>
      </w:r>
      <w:r w:rsidRPr="00033027">
        <w:rPr>
          <w:rFonts w:ascii="Times New Roman" w:eastAsia="Times New Roman" w:hAnsi="Times New Roman" w:cs="Times New Roman"/>
          <w:sz w:val="28"/>
          <w:szCs w:val="28"/>
          <w:lang w:eastAsia="ru-RU"/>
        </w:rPr>
        <w:br/>
        <w:t xml:space="preserve">     Поёт –</w:t>
      </w:r>
      <w:r w:rsidRPr="00033027">
        <w:rPr>
          <w:rFonts w:ascii="Times New Roman" w:eastAsia="Times New Roman" w:hAnsi="Times New Roman" w:cs="Times New Roman"/>
          <w:sz w:val="28"/>
          <w:szCs w:val="28"/>
          <w:lang w:eastAsia="ru-RU"/>
        </w:rPr>
        <w:br/>
        <w:t xml:space="preserve">     Ползёт –</w:t>
      </w:r>
      <w:r w:rsidRPr="00033027">
        <w:rPr>
          <w:rFonts w:ascii="Times New Roman" w:eastAsia="Times New Roman" w:hAnsi="Times New Roman" w:cs="Times New Roman"/>
          <w:sz w:val="28"/>
          <w:szCs w:val="28"/>
          <w:lang w:eastAsia="ru-RU"/>
        </w:rPr>
        <w:br/>
        <w:t xml:space="preserve">     Ссорится –</w:t>
      </w:r>
      <w:r w:rsidRPr="00033027">
        <w:rPr>
          <w:rFonts w:ascii="Times New Roman" w:eastAsia="Times New Roman" w:hAnsi="Times New Roman" w:cs="Times New Roman"/>
          <w:sz w:val="28"/>
          <w:szCs w:val="28"/>
          <w:lang w:eastAsia="ru-RU"/>
        </w:rPr>
        <w:br/>
        <w:t xml:space="preserve">     Работает –</w:t>
      </w:r>
      <w:r w:rsidRPr="00033027">
        <w:rPr>
          <w:rFonts w:ascii="Times New Roman" w:eastAsia="Times New Roman" w:hAnsi="Times New Roman" w:cs="Times New Roman"/>
          <w:sz w:val="28"/>
          <w:szCs w:val="28"/>
          <w:lang w:eastAsia="ru-RU"/>
        </w:rPr>
        <w:br/>
        <w:t xml:space="preserve">     Сверкает –</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sz w:val="16"/>
          <w:szCs w:val="16"/>
          <w:lang w:eastAsia="ru-RU"/>
        </w:rPr>
      </w:pPr>
      <w:r w:rsidRPr="00033027">
        <w:rPr>
          <w:rFonts w:ascii="Times New Roman" w:eastAsia="Times New Roman" w:hAnsi="Times New Roman" w:cs="Times New Roman"/>
          <w:b/>
          <w:bCs/>
          <w:sz w:val="28"/>
          <w:szCs w:val="28"/>
          <w:lang w:eastAsia="ru-RU"/>
        </w:rPr>
        <w:t>4. Послушай,  запомни,  ответь: всё ли верно?</w:t>
      </w:r>
      <w:r w:rsidRPr="00033027">
        <w:rPr>
          <w:rFonts w:ascii="Times New Roman" w:eastAsia="Times New Roman" w:hAnsi="Times New Roman" w:cs="Times New Roman"/>
          <w:sz w:val="28"/>
          <w:szCs w:val="28"/>
          <w:lang w:eastAsia="ru-RU"/>
        </w:rPr>
        <w:br/>
        <w:t xml:space="preserve"> </w:t>
      </w:r>
    </w:p>
    <w:p w:rsidR="00033027" w:rsidRPr="00033027" w:rsidRDefault="00033027" w:rsidP="00033027">
      <w:pPr>
        <w:spacing w:before="100" w:beforeAutospacing="1" w:after="100" w:afterAutospacing="1" w:line="240" w:lineRule="auto"/>
        <w:rPr>
          <w:rFonts w:ascii="Times New Roman" w:eastAsia="Times New Roman" w:hAnsi="Times New Roman" w:cs="Times New Roman"/>
          <w:b/>
          <w:bCs/>
          <w:sz w:val="16"/>
          <w:szCs w:val="16"/>
          <w:lang w:eastAsia="ru-RU"/>
        </w:rPr>
      </w:pPr>
      <w:r w:rsidRPr="00033027">
        <w:rPr>
          <w:rFonts w:ascii="Times New Roman" w:eastAsia="Times New Roman" w:hAnsi="Times New Roman" w:cs="Times New Roman"/>
          <w:sz w:val="28"/>
          <w:szCs w:val="28"/>
          <w:lang w:eastAsia="ru-RU"/>
        </w:rPr>
        <w:t xml:space="preserve">   /</w:t>
      </w:r>
      <w:r w:rsidRPr="00033027">
        <w:rPr>
          <w:rFonts w:ascii="Times New Roman" w:eastAsia="Times New Roman" w:hAnsi="Times New Roman" w:cs="Times New Roman"/>
          <w:i/>
          <w:sz w:val="28"/>
          <w:szCs w:val="28"/>
          <w:lang w:eastAsia="ru-RU"/>
        </w:rPr>
        <w:t>дети слушают предложение и определяют: может ли это быть, если да, то когда,</w:t>
      </w:r>
      <w:r w:rsidRPr="00033027">
        <w:rPr>
          <w:rFonts w:ascii="Times New Roman" w:eastAsia="Times New Roman" w:hAnsi="Times New Roman" w:cs="Times New Roman"/>
          <w:i/>
          <w:sz w:val="28"/>
          <w:szCs w:val="28"/>
          <w:lang w:eastAsia="ru-RU"/>
        </w:rPr>
        <w:br/>
        <w:t xml:space="preserve">    где, почему. Если нет, то следует доказательно объяснить, что это несуразица/</w:t>
      </w:r>
      <w:r w:rsidRPr="00033027">
        <w:rPr>
          <w:rFonts w:ascii="Times New Roman" w:eastAsia="Times New Roman" w:hAnsi="Times New Roman" w:cs="Times New Roman"/>
          <w:i/>
          <w:sz w:val="28"/>
          <w:szCs w:val="28"/>
          <w:lang w:eastAsia="ru-RU"/>
        </w:rPr>
        <w:br/>
      </w:r>
      <w:r w:rsidRPr="00033027">
        <w:rPr>
          <w:rFonts w:ascii="Times New Roman" w:eastAsia="Times New Roman" w:hAnsi="Times New Roman" w:cs="Times New Roman"/>
          <w:sz w:val="28"/>
          <w:szCs w:val="28"/>
          <w:lang w:eastAsia="ru-RU"/>
        </w:rPr>
        <w:t xml:space="preserve">   - Выпал снег, Алёша вышел загорать.</w:t>
      </w:r>
      <w:r w:rsidRPr="00033027">
        <w:rPr>
          <w:rFonts w:ascii="Times New Roman" w:eastAsia="Times New Roman" w:hAnsi="Times New Roman" w:cs="Times New Roman"/>
          <w:sz w:val="28"/>
          <w:szCs w:val="28"/>
          <w:lang w:eastAsia="ru-RU"/>
        </w:rPr>
        <w:br/>
        <w:t xml:space="preserve">   - Мальчики поехали в лес на лыжах, чтобы собирать землянику.</w:t>
      </w:r>
      <w:r w:rsidRPr="00033027">
        <w:rPr>
          <w:rFonts w:ascii="Times New Roman" w:eastAsia="Times New Roman" w:hAnsi="Times New Roman" w:cs="Times New Roman"/>
          <w:sz w:val="28"/>
          <w:szCs w:val="28"/>
          <w:lang w:eastAsia="ru-RU"/>
        </w:rPr>
        <w:br/>
        <w:t xml:space="preserve">   - Лягушка раскрыла зонтик, потому что пошёл дождь.</w:t>
      </w:r>
      <w:r w:rsidRPr="00033027">
        <w:rPr>
          <w:rFonts w:ascii="Times New Roman" w:eastAsia="Times New Roman" w:hAnsi="Times New Roman" w:cs="Times New Roman"/>
          <w:sz w:val="28"/>
          <w:szCs w:val="28"/>
          <w:lang w:eastAsia="ru-RU"/>
        </w:rPr>
        <w:br/>
        <w:t xml:space="preserve">   - Воробей принёс дрова, а мышонок затопил печь.</w:t>
      </w:r>
    </w:p>
    <w:p w:rsidR="00033027" w:rsidRPr="00033027" w:rsidRDefault="00033027" w:rsidP="00033027">
      <w:pPr>
        <w:rPr>
          <w:rFonts w:ascii="Times New Roman" w:eastAsia="Times New Roman" w:hAnsi="Times New Roman" w:cs="Times New Roman"/>
          <w:sz w:val="28"/>
          <w:szCs w:val="28"/>
          <w:lang w:eastAsia="ru-RU"/>
        </w:rPr>
      </w:pPr>
      <w:r w:rsidRPr="00033027">
        <w:rPr>
          <w:rFonts w:ascii="Times New Roman" w:eastAsia="Times New Roman" w:hAnsi="Times New Roman" w:cs="Times New Roman"/>
          <w:b/>
          <w:bCs/>
          <w:sz w:val="28"/>
          <w:szCs w:val="28"/>
          <w:lang w:eastAsia="ru-RU"/>
        </w:rPr>
        <w:t>5. Присмотритесь к выделенным словам и найдите в них ответы на вопросы.</w:t>
      </w:r>
      <w:r w:rsidRPr="00033027">
        <w:rPr>
          <w:rFonts w:ascii="Times New Roman" w:eastAsia="Times New Roman" w:hAnsi="Times New Roman" w:cs="Times New Roman"/>
          <w:sz w:val="28"/>
          <w:szCs w:val="28"/>
          <w:lang w:eastAsia="ru-RU"/>
        </w:rPr>
        <w:br/>
        <w:t xml:space="preserve">    Какой цветок вручили </w:t>
      </w:r>
      <w:r w:rsidRPr="00033027">
        <w:rPr>
          <w:rFonts w:ascii="Times New Roman" w:eastAsia="Times New Roman" w:hAnsi="Times New Roman" w:cs="Times New Roman"/>
          <w:b/>
          <w:sz w:val="28"/>
          <w:szCs w:val="28"/>
          <w:lang w:eastAsia="ru-RU"/>
        </w:rPr>
        <w:t>чемпиону</w:t>
      </w:r>
      <w:r w:rsidRPr="00033027">
        <w:rPr>
          <w:rFonts w:ascii="Times New Roman" w:eastAsia="Times New Roman" w:hAnsi="Times New Roman" w:cs="Times New Roman"/>
          <w:sz w:val="28"/>
          <w:szCs w:val="28"/>
          <w:lang w:eastAsia="ru-RU"/>
        </w:rPr>
        <w:t>?</w:t>
      </w:r>
      <w:r w:rsidRPr="00033027">
        <w:rPr>
          <w:rFonts w:ascii="Times New Roman" w:eastAsia="Times New Roman" w:hAnsi="Times New Roman" w:cs="Times New Roman"/>
          <w:sz w:val="28"/>
          <w:szCs w:val="28"/>
          <w:lang w:eastAsia="ru-RU"/>
        </w:rPr>
        <w:br/>
        <w:t xml:space="preserve">    Какое блюдо приготовила </w:t>
      </w:r>
      <w:proofErr w:type="gramStart"/>
      <w:r w:rsidRPr="00033027">
        <w:rPr>
          <w:rFonts w:ascii="Times New Roman" w:eastAsia="Times New Roman" w:hAnsi="Times New Roman" w:cs="Times New Roman"/>
          <w:b/>
          <w:sz w:val="28"/>
          <w:szCs w:val="28"/>
          <w:lang w:eastAsia="ru-RU"/>
        </w:rPr>
        <w:t>стряпуха</w:t>
      </w:r>
      <w:proofErr w:type="gramEnd"/>
      <w:r w:rsidRPr="00033027">
        <w:rPr>
          <w:rFonts w:ascii="Times New Roman" w:eastAsia="Times New Roman" w:hAnsi="Times New Roman" w:cs="Times New Roman"/>
          <w:sz w:val="28"/>
          <w:szCs w:val="28"/>
          <w:lang w:eastAsia="ru-RU"/>
        </w:rPr>
        <w:t>?</w:t>
      </w:r>
      <w:r w:rsidRPr="00033027">
        <w:rPr>
          <w:rFonts w:ascii="Times New Roman" w:eastAsia="Times New Roman" w:hAnsi="Times New Roman" w:cs="Times New Roman"/>
          <w:sz w:val="28"/>
          <w:szCs w:val="28"/>
          <w:lang w:eastAsia="ru-RU"/>
        </w:rPr>
        <w:br/>
        <w:t xml:space="preserve">    Как называют водный поток, у которого растёт </w:t>
      </w:r>
      <w:r w:rsidRPr="00033027">
        <w:rPr>
          <w:rFonts w:ascii="Times New Roman" w:eastAsia="Times New Roman" w:hAnsi="Times New Roman" w:cs="Times New Roman"/>
          <w:b/>
          <w:sz w:val="28"/>
          <w:szCs w:val="28"/>
          <w:lang w:eastAsia="ru-RU"/>
        </w:rPr>
        <w:t>гречка</w:t>
      </w:r>
      <w:r w:rsidRPr="00033027">
        <w:rPr>
          <w:rFonts w:ascii="Times New Roman" w:eastAsia="Times New Roman" w:hAnsi="Times New Roman" w:cs="Times New Roman"/>
          <w:sz w:val="28"/>
          <w:szCs w:val="28"/>
          <w:lang w:eastAsia="ru-RU"/>
        </w:rPr>
        <w:t>?</w:t>
      </w:r>
    </w:p>
    <w:p w:rsidR="00033027" w:rsidRPr="00033027" w:rsidRDefault="00033027" w:rsidP="00033027">
      <w:pPr>
        <w:rPr>
          <w:rFonts w:ascii="Times New Roman" w:eastAsia="Times New Roman" w:hAnsi="Times New Roman" w:cs="Times New Roman"/>
          <w:sz w:val="28"/>
          <w:szCs w:val="28"/>
          <w:lang w:eastAsia="ru-RU"/>
        </w:rPr>
      </w:pPr>
    </w:p>
    <w:p w:rsidR="00B43FCA" w:rsidRPr="00033027" w:rsidRDefault="00033027" w:rsidP="00033027">
      <w:pPr>
        <w:rPr>
          <w:rFonts w:ascii="Times New Roman" w:eastAsia="Times New Roman" w:hAnsi="Times New Roman" w:cs="Times New Roman"/>
          <w:sz w:val="28"/>
          <w:szCs w:val="28"/>
          <w:lang w:eastAsia="ru-RU"/>
        </w:rPr>
      </w:pPr>
      <w:r w:rsidRPr="00033027">
        <w:rPr>
          <w:rFonts w:ascii="Times New Roman" w:eastAsia="Times New Roman" w:hAnsi="Times New Roman" w:cs="Times New Roman"/>
          <w:sz w:val="28"/>
          <w:szCs w:val="28"/>
          <w:lang w:eastAsia="ru-RU"/>
        </w:rPr>
        <w:t xml:space="preserve">                                                                                                                                                        2.</w:t>
      </w:r>
      <w:r w:rsidRPr="00033027">
        <w:rPr>
          <w:rFonts w:ascii="Times New Roman" w:eastAsia="Times New Roman" w:hAnsi="Times New Roman" w:cs="Times New Roman"/>
          <w:sz w:val="28"/>
          <w:szCs w:val="28"/>
          <w:lang w:eastAsia="ru-RU"/>
        </w:rPr>
        <w:br/>
      </w:r>
    </w:p>
    <w:sectPr w:rsidR="00B43FCA" w:rsidRPr="00033027" w:rsidSect="00A14FE7">
      <w:pgSz w:w="11906" w:h="16838"/>
      <w:pgMar w:top="284" w:right="282" w:bottom="284" w:left="284" w:header="708" w:footer="708" w:gutter="0"/>
      <w:pgBorders w:display="firstPage"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88"/>
    <w:rsid w:val="00033027"/>
    <w:rsid w:val="00090B88"/>
    <w:rsid w:val="00A14FE7"/>
    <w:rsid w:val="00B4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2015-04-06T13:26:00Z</dcterms:created>
  <dcterms:modified xsi:type="dcterms:W3CDTF">2015-04-08T10:34:00Z</dcterms:modified>
</cp:coreProperties>
</file>