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39" w:rsidRPr="00BC4A9E" w:rsidRDefault="00B44239" w:rsidP="00B44239">
      <w:pPr>
        <w:rPr>
          <w:b/>
        </w:rPr>
      </w:pPr>
      <w:r w:rsidRPr="00BC4A9E">
        <w:rPr>
          <w:rFonts w:ascii="Times New Roman" w:eastAsia="Calibri" w:hAnsi="Times New Roman" w:cs="Times New Roman"/>
          <w:b/>
          <w:sz w:val="28"/>
          <w:szCs w:val="28"/>
        </w:rPr>
        <w:t>Курсы повышения квалификации:</w:t>
      </w:r>
    </w:p>
    <w:tbl>
      <w:tblPr>
        <w:tblStyle w:val="a3"/>
        <w:tblW w:w="0" w:type="auto"/>
        <w:tblLook w:val="04A0"/>
      </w:tblPr>
      <w:tblGrid>
        <w:gridCol w:w="776"/>
        <w:gridCol w:w="4702"/>
        <w:gridCol w:w="1713"/>
        <w:gridCol w:w="2380"/>
      </w:tblGrid>
      <w:tr w:rsidR="00B44239" w:rsidTr="00090481">
        <w:tc>
          <w:tcPr>
            <w:tcW w:w="676" w:type="dxa"/>
          </w:tcPr>
          <w:p w:rsidR="00B44239" w:rsidRPr="002715B6" w:rsidRDefault="00B44239" w:rsidP="0009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B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789" w:type="dxa"/>
          </w:tcPr>
          <w:p w:rsidR="00B44239" w:rsidRPr="002715B6" w:rsidRDefault="00B44239" w:rsidP="0009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B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курсов</w:t>
            </w:r>
          </w:p>
        </w:tc>
        <w:tc>
          <w:tcPr>
            <w:tcW w:w="1713" w:type="dxa"/>
          </w:tcPr>
          <w:p w:rsidR="00B44239" w:rsidRPr="002715B6" w:rsidRDefault="00B44239" w:rsidP="0009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93" w:type="dxa"/>
          </w:tcPr>
          <w:p w:rsidR="00B44239" w:rsidRPr="002715B6" w:rsidRDefault="00B44239" w:rsidP="0009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B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</w:tc>
      </w:tr>
      <w:tr w:rsidR="00B44239" w:rsidTr="00090481">
        <w:tc>
          <w:tcPr>
            <w:tcW w:w="676" w:type="dxa"/>
          </w:tcPr>
          <w:p w:rsidR="00B44239" w:rsidRPr="0070734B" w:rsidRDefault="00B44239" w:rsidP="0009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34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789" w:type="dxa"/>
          </w:tcPr>
          <w:p w:rsidR="00B44239" w:rsidRPr="0070734B" w:rsidRDefault="00B44239" w:rsidP="00090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34B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методической системы оценки учебных достижений учащихся в условиях реализации ФГОС (по уровням образования и предметным областям) по предметной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34B">
              <w:rPr>
                <w:rFonts w:ascii="Times New Roman" w:hAnsi="Times New Roman" w:cs="Times New Roman"/>
                <w:sz w:val="28"/>
                <w:szCs w:val="28"/>
              </w:rPr>
              <w:t>«Физика»</w:t>
            </w:r>
          </w:p>
        </w:tc>
        <w:tc>
          <w:tcPr>
            <w:tcW w:w="1713" w:type="dxa"/>
          </w:tcPr>
          <w:p w:rsidR="00B44239" w:rsidRPr="0070734B" w:rsidRDefault="00B44239" w:rsidP="0009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34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93" w:type="dxa"/>
          </w:tcPr>
          <w:p w:rsidR="00B44239" w:rsidRPr="0070734B" w:rsidRDefault="00B44239" w:rsidP="0009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34B">
              <w:rPr>
                <w:rFonts w:ascii="Times New Roman" w:hAnsi="Times New Roman" w:cs="Times New Roman"/>
                <w:sz w:val="28"/>
                <w:szCs w:val="28"/>
              </w:rPr>
              <w:t>НОУ ППО «Учебный центр «Бюджет»»</w:t>
            </w:r>
          </w:p>
          <w:p w:rsidR="00B44239" w:rsidRPr="0070734B" w:rsidRDefault="00B44239" w:rsidP="0009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34B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B44239" w:rsidTr="00090481">
        <w:tc>
          <w:tcPr>
            <w:tcW w:w="676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9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Формирование исследовательских навыков при изучении предметов естественнонаучного цикла</w:t>
            </w:r>
          </w:p>
        </w:tc>
        <w:tc>
          <w:tcPr>
            <w:tcW w:w="171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9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АПКи</w:t>
            </w:r>
            <w:proofErr w:type="spellEnd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ППРО</w:t>
            </w:r>
          </w:p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«Новая школа: мой маршрут»</w:t>
            </w:r>
          </w:p>
        </w:tc>
      </w:tr>
      <w:tr w:rsidR="00B44239" w:rsidTr="00090481">
        <w:tc>
          <w:tcPr>
            <w:tcW w:w="676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789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Проектные задачи по физике – на пять!</w:t>
            </w:r>
          </w:p>
        </w:tc>
        <w:tc>
          <w:tcPr>
            <w:tcW w:w="171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B44239" w:rsidTr="00090481">
        <w:tc>
          <w:tcPr>
            <w:tcW w:w="676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9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математики по ФГОС общего образования</w:t>
            </w:r>
          </w:p>
        </w:tc>
        <w:tc>
          <w:tcPr>
            <w:tcW w:w="171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93" w:type="dxa"/>
          </w:tcPr>
          <w:p w:rsidR="00B44239" w:rsidRPr="00C02888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ГЕОУДПО НСО</w:t>
            </w:r>
          </w:p>
        </w:tc>
      </w:tr>
      <w:tr w:rsidR="00B44239" w:rsidTr="00090481">
        <w:tc>
          <w:tcPr>
            <w:tcW w:w="676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9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проектов</w:t>
            </w:r>
          </w:p>
        </w:tc>
        <w:tc>
          <w:tcPr>
            <w:tcW w:w="1713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B44239" w:rsidRPr="00EF5A9F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«Элементы»</w:t>
            </w:r>
          </w:p>
        </w:tc>
      </w:tr>
      <w:tr w:rsidR="00B44239" w:rsidTr="00090481">
        <w:tc>
          <w:tcPr>
            <w:tcW w:w="676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9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 учителя в рамках реализации профессионального стандарта педагога</w:t>
            </w:r>
          </w:p>
        </w:tc>
        <w:tc>
          <w:tcPr>
            <w:tcW w:w="1713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АПКи</w:t>
            </w:r>
            <w:proofErr w:type="spellEnd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ППРО</w:t>
            </w:r>
          </w:p>
          <w:p w:rsidR="00B44239" w:rsidRPr="00EF5A9F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«Новая школа: мой маршрут»</w:t>
            </w:r>
          </w:p>
        </w:tc>
      </w:tr>
      <w:tr w:rsidR="00B44239" w:rsidTr="00090481">
        <w:tc>
          <w:tcPr>
            <w:tcW w:w="676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9" w:type="dxa"/>
          </w:tcPr>
          <w:p w:rsidR="00B44239" w:rsidRPr="009C25AE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площадка, как один из ключевых инструментов работы преподавателей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MAXIMUM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подготовке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  <w:tc>
          <w:tcPr>
            <w:tcW w:w="1713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АПКи</w:t>
            </w:r>
            <w:proofErr w:type="spellEnd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ППРО</w:t>
            </w:r>
          </w:p>
          <w:p w:rsidR="00B44239" w:rsidRPr="00EF5A9F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«Новая школа: мой маршрут»</w:t>
            </w:r>
          </w:p>
        </w:tc>
      </w:tr>
      <w:tr w:rsidR="00B44239" w:rsidTr="00090481">
        <w:tc>
          <w:tcPr>
            <w:tcW w:w="676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789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будущего  с решениями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Pristigo</w:t>
            </w:r>
            <w:proofErr w:type="spellEnd"/>
            <w:r w:rsidRPr="00F33D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уже настоящее </w:t>
            </w:r>
          </w:p>
        </w:tc>
        <w:tc>
          <w:tcPr>
            <w:tcW w:w="1713" w:type="dxa"/>
          </w:tcPr>
          <w:p w:rsidR="00B44239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44239" w:rsidRPr="00E30644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АПКи</w:t>
            </w:r>
            <w:proofErr w:type="spellEnd"/>
            <w:r w:rsidRPr="00E30644">
              <w:rPr>
                <w:rFonts w:ascii="Times New Roman" w:hAnsi="Times New Roman" w:cs="Times New Roman"/>
                <w:sz w:val="28"/>
                <w:szCs w:val="28"/>
              </w:rPr>
              <w:t xml:space="preserve"> ППРО</w:t>
            </w:r>
          </w:p>
          <w:p w:rsidR="00B44239" w:rsidRPr="00EF5A9F" w:rsidRDefault="00B44239" w:rsidP="0009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44">
              <w:rPr>
                <w:rFonts w:ascii="Times New Roman" w:hAnsi="Times New Roman" w:cs="Times New Roman"/>
                <w:sz w:val="28"/>
                <w:szCs w:val="28"/>
              </w:rPr>
              <w:t>«Новая школа: мой маршрут»</w:t>
            </w:r>
          </w:p>
        </w:tc>
      </w:tr>
    </w:tbl>
    <w:p w:rsidR="00B44239" w:rsidRDefault="00B44239" w:rsidP="00B44239"/>
    <w:p w:rsidR="00B44239" w:rsidRDefault="00B44239" w:rsidP="00B44239"/>
    <w:p w:rsidR="00B44239" w:rsidRDefault="00B44239"/>
    <w:sectPr w:rsidR="00B4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239"/>
    <w:rsid w:val="00B4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2015-04-26T11:07:00Z</dcterms:created>
  <dcterms:modified xsi:type="dcterms:W3CDTF">2015-04-26T11:08:00Z</dcterms:modified>
</cp:coreProperties>
</file>