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AE" w:rsidRDefault="00AD44AE" w:rsidP="00AD44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Доповідь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вебінарі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вчителів іноземної мови</w:t>
      </w:r>
    </w:p>
    <w:p w:rsidR="00AD44AE" w:rsidRDefault="00AD44AE" w:rsidP="00AD44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 2014 р.</w:t>
      </w:r>
    </w:p>
    <w:p w:rsidR="00AD44AE" w:rsidRDefault="00AD44AE" w:rsidP="00AD44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Л.В., вчитель англійської мови </w:t>
      </w:r>
    </w:p>
    <w:p w:rsidR="00AD44AE" w:rsidRDefault="00AD44AE" w:rsidP="00AD44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Хлібодарівської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</w:p>
    <w:p w:rsidR="001E233F" w:rsidRPr="00AD44AE" w:rsidRDefault="00503C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</w:p>
    <w:p w:rsidR="00503C58" w:rsidRPr="00D4318C" w:rsidRDefault="00503C58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Вітаю всіх присутніх. Поговоримо про тенденції використання інформаційно-комунікаційних технологій на 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мови</w:t>
      </w:r>
    </w:p>
    <w:p w:rsidR="00503C58" w:rsidRPr="00AD44AE" w:rsidRDefault="00503C58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2</w:t>
      </w:r>
    </w:p>
    <w:p w:rsidR="00503C58" w:rsidRPr="00D4318C" w:rsidRDefault="00503C58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говорить про інформаційні технології  так</w:t>
      </w:r>
      <w:r w:rsidR="00AD44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4318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Інформаці́йні</w:t>
      </w:r>
      <w:proofErr w:type="spellEnd"/>
      <w:r w:rsidRPr="00D431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4318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техноло́гії</w:t>
      </w:r>
      <w:proofErr w:type="spellEnd"/>
      <w:r w:rsidRPr="00D431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ІТ, інформаційно-комунікаційні технології 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>– сукупність  методів, виробничих процесів і програмно-технічних засобів, інтегрованих з</w:t>
      </w:r>
      <w:r w:rsidR="00D7044A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збирання, опрацювання, зберігання, розповсюдження, показу і використання</w:t>
      </w:r>
      <w:r w:rsidRPr="00D431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hyperlink r:id="rId4" w:history="1">
        <w:r w:rsidRPr="00D431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інформації</w:t>
        </w:r>
      </w:hyperlink>
      <w:r w:rsidRPr="00D431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в інтересах її </w:t>
      </w:r>
      <w:hyperlink r:id="rId5" w:history="1">
        <w:r w:rsidRPr="00D4318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користувачів</w:t>
        </w:r>
      </w:hyperlink>
      <w:r w:rsidRPr="00D4318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03C58" w:rsidRPr="00AD44AE" w:rsidRDefault="00503C58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</w:p>
    <w:p w:rsidR="00503C58" w:rsidRPr="00D4318C" w:rsidRDefault="00503C58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>Сьогодні загальноосвітня школа знаходиться в пошуку</w:t>
      </w:r>
      <w:r w:rsidR="00D7044A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форм  і методів навчання та підходу до учнів. В новому суспільстві, яке хоче побудувати наша країна потрібні особистості, які вміють думати, шукати рішення, генерувати ідеї – все, </w:t>
      </w:r>
      <w:r w:rsidR="00D7044A">
        <w:rPr>
          <w:rFonts w:ascii="Times New Roman" w:hAnsi="Times New Roman" w:cs="Times New Roman"/>
          <w:sz w:val="28"/>
          <w:szCs w:val="28"/>
          <w:lang w:val="uk-UA"/>
        </w:rPr>
        <w:t xml:space="preserve">що втілює термін 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>«соціалізація»</w:t>
      </w:r>
      <w:r w:rsidR="00D704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Тому змінюється </w:t>
      </w:r>
      <w:r w:rsidR="00D7044A">
        <w:rPr>
          <w:rFonts w:ascii="Times New Roman" w:hAnsi="Times New Roman" w:cs="Times New Roman"/>
          <w:sz w:val="28"/>
          <w:szCs w:val="28"/>
          <w:lang w:val="uk-UA"/>
        </w:rPr>
        <w:t>формулювання мети, форми, методів</w:t>
      </w:r>
      <w:r w:rsidR="00AD44AE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акцентів</w:t>
      </w:r>
      <w:r w:rsidR="00D7044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7044A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68B9" w:rsidRPr="00D4318C" w:rsidRDefault="00D568B9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щколі</w:t>
      </w:r>
      <w:proofErr w:type="spellEnd"/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ми сформулювали мету уро</w:t>
      </w:r>
      <w:r w:rsidR="00D7044A">
        <w:rPr>
          <w:rFonts w:ascii="Times New Roman" w:hAnsi="Times New Roman" w:cs="Times New Roman"/>
          <w:sz w:val="28"/>
          <w:szCs w:val="28"/>
          <w:lang w:val="uk-UA"/>
        </w:rPr>
        <w:t xml:space="preserve">ку, яка дає можливість </w:t>
      </w:r>
      <w:proofErr w:type="spellStart"/>
      <w:r w:rsidR="00D7044A">
        <w:rPr>
          <w:rFonts w:ascii="Times New Roman" w:hAnsi="Times New Roman" w:cs="Times New Roman"/>
          <w:sz w:val="28"/>
          <w:szCs w:val="28"/>
          <w:lang w:val="uk-UA"/>
        </w:rPr>
        <w:t>соціалізову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>вати</w:t>
      </w:r>
      <w:proofErr w:type="spellEnd"/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учня, тобто навчити його мислити, підходити до рішення завдань творчо, самостійно шукати 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інфоромацію</w:t>
      </w:r>
      <w:proofErr w:type="spellEnd"/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і пристосовувати її до своїх потреб.</w:t>
      </w:r>
    </w:p>
    <w:p w:rsidR="00D568B9" w:rsidRPr="00AD44AE" w:rsidRDefault="00D568B9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4</w:t>
      </w:r>
    </w:p>
    <w:p w:rsidR="00D568B9" w:rsidRPr="00D4318C" w:rsidRDefault="00D568B9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створенні конспекту уроку акценти зміщуються на мету, організаційний момент, нового значення набуває оцінювання учня і домашнє завдання. </w:t>
      </w:r>
    </w:p>
    <w:p w:rsidR="00D568B9" w:rsidRPr="00AD44AE" w:rsidRDefault="00D568B9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5</w:t>
      </w:r>
    </w:p>
    <w:p w:rsidR="00D568B9" w:rsidRPr="00D4318C" w:rsidRDefault="00D568B9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В основній частина уроку більшого значення набирають такі форми як синергетичне навчання, перевернутий клас, інтерактивні форми, 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D4318C">
        <w:rPr>
          <w:rFonts w:ascii="Times New Roman" w:hAnsi="Times New Roman" w:cs="Times New Roman"/>
          <w:sz w:val="28"/>
          <w:szCs w:val="28"/>
          <w:lang w:val="uk-UA"/>
        </w:rPr>
        <w:t>, творчі, ігрові, проектні.</w:t>
      </w:r>
    </w:p>
    <w:p w:rsidR="00D568B9" w:rsidRPr="00AD44AE" w:rsidRDefault="00D568B9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6</w:t>
      </w:r>
    </w:p>
    <w:p w:rsidR="00D568B9" w:rsidRPr="00D4318C" w:rsidRDefault="00D568B9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Для того щоб урок мав елементи 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візуаліззації</w:t>
      </w:r>
      <w:proofErr w:type="spellEnd"/>
      <w:r w:rsidRPr="00D4318C">
        <w:rPr>
          <w:rFonts w:ascii="Times New Roman" w:hAnsi="Times New Roman" w:cs="Times New Roman"/>
          <w:sz w:val="28"/>
          <w:szCs w:val="28"/>
          <w:lang w:val="uk-UA"/>
        </w:rPr>
        <w:t>, порекомендую для практичного використання  сайти, які допоможуть створювати корисні елементи, цікаві учням і вчителю.</w:t>
      </w:r>
    </w:p>
    <w:p w:rsidR="00D568B9" w:rsidRPr="00D4318C" w:rsidRDefault="00D568B9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Сайт</w:t>
      </w:r>
      <w:r w:rsidR="00712B61"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ігор </w:t>
      </w:r>
      <w:proofErr w:type="spellStart"/>
      <w:r w:rsidR="00712B61" w:rsidRPr="00D4318C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712B61" w:rsidRPr="00D4318C">
        <w:rPr>
          <w:rFonts w:ascii="Times New Roman" w:hAnsi="Times New Roman" w:cs="Times New Roman"/>
          <w:sz w:val="28"/>
          <w:szCs w:val="28"/>
        </w:rPr>
        <w:t xml:space="preserve">. </w:t>
      </w:r>
      <w:r w:rsidR="00712B61"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Сайт пропонує приклади ігор, різноманітні шаблони , які </w:t>
      </w:r>
      <w:proofErr w:type="spellStart"/>
      <w:r w:rsidR="00712B61" w:rsidRPr="00D4318C">
        <w:rPr>
          <w:rFonts w:ascii="Times New Roman" w:hAnsi="Times New Roman" w:cs="Times New Roman"/>
          <w:sz w:val="28"/>
          <w:szCs w:val="28"/>
          <w:lang w:val="uk-UA"/>
        </w:rPr>
        <w:t>підійдуть</w:t>
      </w:r>
      <w:proofErr w:type="spellEnd"/>
      <w:r w:rsidR="00712B61"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для різних тем і категорій, навіть для читання.</w:t>
      </w:r>
    </w:p>
    <w:p w:rsidR="00712B61" w:rsidRPr="00AD44AE" w:rsidRDefault="00712B61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7</w:t>
      </w:r>
    </w:p>
    <w:p w:rsidR="00D7044A" w:rsidRPr="00D7044A" w:rsidRDefault="00D7044A" w:rsidP="00D70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Timerealboard</w:t>
      </w:r>
      <w:proofErr w:type="spellEnd"/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дошка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на якій можна розмістити весь матеріал уроку разом з відео, презентаціями, документами, фото та інше.</w:t>
      </w:r>
    </w:p>
    <w:p w:rsidR="00D7044A" w:rsidRPr="00D7044A" w:rsidRDefault="00D7044A" w:rsidP="00D70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Linoit</w:t>
      </w:r>
      <w:proofErr w:type="spellEnd"/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>- дошка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на якій можна створити опитування,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вичвити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очікування, провести рефлексію уроку.</w:t>
      </w:r>
    </w:p>
    <w:p w:rsidR="00D7044A" w:rsidRPr="00D7044A" w:rsidRDefault="00D7044A" w:rsidP="00D70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WikiWall</w:t>
      </w:r>
      <w:proofErr w:type="spellEnd"/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газета</w:t>
      </w:r>
    </w:p>
    <w:p w:rsidR="00D7044A" w:rsidRPr="00D7044A" w:rsidRDefault="00D7044A" w:rsidP="00D7044A">
      <w:pPr>
        <w:jc w:val="both"/>
        <w:rPr>
          <w:rFonts w:ascii="Times New Roman" w:hAnsi="Times New Roman" w:cs="Times New Roman"/>
          <w:sz w:val="28"/>
          <w:szCs w:val="28"/>
        </w:rPr>
      </w:pPr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World</w:t>
      </w:r>
      <w:r w:rsidRPr="00D70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Cloud</w:t>
      </w:r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хмари слів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різних завдань і моментів уроку.</w:t>
      </w:r>
    </w:p>
    <w:p w:rsidR="00D7044A" w:rsidRPr="00D7044A" w:rsidRDefault="00D7044A" w:rsidP="00D704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Createcollage</w:t>
      </w:r>
      <w:proofErr w:type="spellEnd"/>
      <w:r w:rsidRPr="00D7044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колаж</w:t>
      </w:r>
    </w:p>
    <w:p w:rsidR="00D7044A" w:rsidRPr="00D7044A" w:rsidRDefault="00D7044A" w:rsidP="00D7044A">
      <w:pPr>
        <w:jc w:val="both"/>
        <w:rPr>
          <w:rFonts w:ascii="Times New Roman" w:hAnsi="Times New Roman" w:cs="Times New Roman"/>
          <w:sz w:val="28"/>
          <w:szCs w:val="28"/>
        </w:rPr>
      </w:pPr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Get</w:t>
      </w:r>
      <w:r w:rsidRPr="00D704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Loupe</w:t>
      </w:r>
      <w:r w:rsidRPr="00D70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інтерактивний </w:t>
      </w:r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колаж</w:t>
      </w:r>
    </w:p>
    <w:p w:rsidR="00D7044A" w:rsidRPr="00D7044A" w:rsidRDefault="00D7044A" w:rsidP="00D704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thinglink</w:t>
      </w:r>
      <w:proofErr w:type="spellEnd"/>
      <w:r w:rsidRPr="00D7044A">
        <w:rPr>
          <w:rFonts w:ascii="Times New Roman" w:hAnsi="Times New Roman" w:cs="Times New Roman"/>
          <w:bCs/>
          <w:sz w:val="28"/>
          <w:szCs w:val="28"/>
        </w:rPr>
        <w:t>.</w:t>
      </w:r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інтерактивні картинки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створені на основі колажів.</w:t>
      </w:r>
    </w:p>
    <w:p w:rsidR="00D7044A" w:rsidRPr="00D7044A" w:rsidRDefault="00D7044A" w:rsidP="00D7044A">
      <w:pPr>
        <w:jc w:val="both"/>
        <w:rPr>
          <w:rFonts w:ascii="Times New Roman" w:hAnsi="Times New Roman" w:cs="Times New Roman"/>
          <w:sz w:val="28"/>
          <w:szCs w:val="28"/>
        </w:rPr>
      </w:pPr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Study</w:t>
      </w:r>
      <w:r w:rsidRPr="00D70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Stack</w:t>
      </w:r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ігри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7044A" w:rsidRPr="00D7044A" w:rsidRDefault="00D7044A" w:rsidP="00D7044A">
      <w:pPr>
        <w:jc w:val="both"/>
        <w:rPr>
          <w:rFonts w:ascii="Times New Roman" w:hAnsi="Times New Roman" w:cs="Times New Roman"/>
          <w:sz w:val="28"/>
          <w:szCs w:val="28"/>
        </w:rPr>
      </w:pPr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Purpose</w:t>
      </w:r>
      <w:r w:rsidRPr="00D70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44A">
        <w:rPr>
          <w:rFonts w:ascii="Times New Roman" w:hAnsi="Times New Roman" w:cs="Times New Roman"/>
          <w:bCs/>
          <w:sz w:val="28"/>
          <w:szCs w:val="28"/>
          <w:lang w:val="en-US"/>
        </w:rPr>
        <w:t>Games</w:t>
      </w:r>
      <w:r w:rsidRPr="00D7044A">
        <w:rPr>
          <w:rFonts w:ascii="Times New Roman" w:hAnsi="Times New Roman" w:cs="Times New Roman"/>
          <w:bCs/>
          <w:sz w:val="28"/>
          <w:szCs w:val="28"/>
          <w:lang w:val="uk-UA"/>
        </w:rPr>
        <w:t>- ігри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анотовані завдання.</w:t>
      </w:r>
    </w:p>
    <w:p w:rsidR="00D7044A" w:rsidRPr="00D4318C" w:rsidRDefault="00D7044A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B61" w:rsidRPr="00AD44AE" w:rsidRDefault="00712B61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8</w:t>
      </w:r>
    </w:p>
    <w:p w:rsidR="00712B61" w:rsidRPr="00D4318C" w:rsidRDefault="00130E6A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сервіси дозволять н</w:t>
      </w:r>
      <w:r w:rsidR="00712B61" w:rsidRPr="00D4318C">
        <w:rPr>
          <w:rFonts w:ascii="Times New Roman" w:hAnsi="Times New Roman" w:cs="Times New Roman"/>
          <w:sz w:val="28"/>
          <w:szCs w:val="28"/>
          <w:lang w:val="uk-UA"/>
        </w:rPr>
        <w:t>ам запропонувати учням створити творчі завдання. А щоб опублікувати дитячі роботи також існують різно</w:t>
      </w:r>
      <w:r>
        <w:rPr>
          <w:rFonts w:ascii="Times New Roman" w:hAnsi="Times New Roman" w:cs="Times New Roman"/>
          <w:sz w:val="28"/>
          <w:szCs w:val="28"/>
          <w:lang w:val="uk-UA"/>
        </w:rPr>
        <w:t>манітні сервіси, які можна використати в практиці.</w:t>
      </w:r>
    </w:p>
    <w:p w:rsidR="00712B61" w:rsidRPr="00AD44AE" w:rsidRDefault="00712B61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9</w:t>
      </w:r>
    </w:p>
    <w:p w:rsidR="00712B61" w:rsidRPr="00D4318C" w:rsidRDefault="00712B61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>Сьогодні існує безліч сайтів, які пропонують участь в дистанційних конкурсах, олімпіадах, іграх. Назву три найбільш корисні, оскільки вони пропонують олімпіади прот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>ягом всього року. Це олімпіади інституту розвитку шкільної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освіти (ІРШО) 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Альбус</w:t>
      </w:r>
      <w:proofErr w:type="spellEnd"/>
      <w:r w:rsidR="00130E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Мультитест</w:t>
      </w:r>
      <w:proofErr w:type="spellEnd"/>
      <w:r w:rsidR="00130E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Олімпус</w:t>
      </w:r>
      <w:proofErr w:type="spellEnd"/>
      <w:r w:rsidR="00130E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 xml:space="preserve"> Зараз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прийом заявок на олім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>піади зимового циклу «</w:t>
      </w:r>
      <w:proofErr w:type="spellStart"/>
      <w:r w:rsidR="00130E6A">
        <w:rPr>
          <w:rFonts w:ascii="Times New Roman" w:hAnsi="Times New Roman" w:cs="Times New Roman"/>
          <w:sz w:val="28"/>
          <w:szCs w:val="28"/>
          <w:lang w:val="uk-UA"/>
        </w:rPr>
        <w:t>Альбус</w:t>
      </w:r>
      <w:proofErr w:type="spellEnd"/>
      <w:r w:rsidR="00130E6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При бажанні, можна знайти в мережі Інтернет запрошення для участі в дистанційних олімпіадах вітчизняних вищих навчальних закладів. Це платні заходи, але маємо можли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>вість залучати учнів до участі.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ісля опублікування матеріалів олімпіад, є можливість пропрацювати з учнями помилки, 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 xml:space="preserve">виявити та усунути  пробіли 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в з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>аннях.</w:t>
      </w:r>
    </w:p>
    <w:p w:rsidR="005764FC" w:rsidRPr="00AD44AE" w:rsidRDefault="00712B61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b/>
          <w:sz w:val="28"/>
          <w:szCs w:val="28"/>
          <w:lang w:val="uk-UA"/>
        </w:rPr>
        <w:t>Слайд 10</w:t>
      </w:r>
    </w:p>
    <w:p w:rsidR="005764FC" w:rsidRPr="00D4318C" w:rsidRDefault="00712B61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Ну і звичайно особливого значення набуває сьогодні дистанційне навчання. </w:t>
      </w:r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Воно приймає різноманітні форми. В залежності від цілі, яку поставили собі, </w:t>
      </w:r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можемо надавати короткі консультації з виконання домашнього завдання. Для цього можна використати електронну пошту. Електронна пошта також дає можливість надати мультимедійні матеріали учням для самостійного опрацювання. Для консультацій також </w:t>
      </w:r>
      <w:proofErr w:type="spellStart"/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t>піді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>йдуть</w:t>
      </w:r>
      <w:proofErr w:type="spellEnd"/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 чат сервісу </w:t>
      </w:r>
      <w:proofErr w:type="spellStart"/>
      <w:r w:rsidR="002D19DC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D19DC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64FC" w:rsidRPr="00D4318C" w:rsidRDefault="00130E6A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Поширює</w:t>
      </w:r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t>ться серед вчителів вико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ристання блогів. Блог – це зручне</w:t>
      </w:r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місце для того, щоб викладати матеріали для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t>перевернутого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0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>матеріалів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домашніх робіт,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публікування творчих робіт, надання оголошень </w:t>
      </w:r>
      <w:r w:rsidR="005764FC" w:rsidRPr="00D4318C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712B61" w:rsidRPr="00D4318C" w:rsidRDefault="005764FC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Одним із видів дистанційного навчання є с</w:t>
      </w:r>
      <w:r w:rsidR="00D4318C" w:rsidRPr="00D4318C">
        <w:rPr>
          <w:rFonts w:ascii="Times New Roman" w:hAnsi="Times New Roman" w:cs="Times New Roman"/>
          <w:sz w:val="28"/>
          <w:szCs w:val="28"/>
          <w:lang w:val="uk-UA"/>
        </w:rPr>
        <w:t>творення дистанційних курсів дл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>я учнів з будь-якого виду діяльності. Залежить від запиту дітей. Я продемонструю в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>ам приклад курсів для читання, які с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творенні з метою усунення пробілів в читанні учнів. </w:t>
      </w:r>
    </w:p>
    <w:p w:rsidR="00130E6A" w:rsidRDefault="00130E6A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Слайди </w:t>
      </w:r>
      <w:r w:rsidR="00D4318C" w:rsidRPr="00130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11-14</w:t>
      </w:r>
    </w:p>
    <w:p w:rsidR="00130E6A" w:rsidRPr="00AD44AE" w:rsidRDefault="00130E6A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sz w:val="28"/>
          <w:szCs w:val="28"/>
          <w:lang w:val="uk-UA"/>
        </w:rPr>
        <w:t xml:space="preserve">11. Головна сторінка сайту, де учень може побачити інструкції для виконання завдань, </w:t>
      </w:r>
      <w:r w:rsidR="00AD44AE" w:rsidRPr="00AD44AE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</w:t>
      </w:r>
      <w:proofErr w:type="spellStart"/>
      <w:r w:rsidRPr="00AD44AE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AD44AE">
        <w:rPr>
          <w:rFonts w:ascii="Times New Roman" w:hAnsi="Times New Roman" w:cs="Times New Roman"/>
          <w:sz w:val="28"/>
          <w:szCs w:val="28"/>
          <w:lang w:val="uk-UA"/>
        </w:rPr>
        <w:t>, план вивчення курсу, таблицю досягнень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, бачити робочий  календар. </w:t>
      </w:r>
      <w:r w:rsidRPr="00AD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0E6A" w:rsidRDefault="00AD44AE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План вивчення курсу містить програму,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 мету, задачі,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організаційні моменти.</w:t>
      </w:r>
    </w:p>
    <w:p w:rsidR="00AD44AE" w:rsidRPr="00AD44AE" w:rsidRDefault="00AD44AE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лайд демонструє один із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 сторінок, яка називається «Урок»</w:t>
      </w:r>
      <w:r>
        <w:rPr>
          <w:rFonts w:ascii="Times New Roman" w:hAnsi="Times New Roman" w:cs="Times New Roman"/>
          <w:sz w:val="28"/>
          <w:szCs w:val="28"/>
          <w:lang w:val="uk-UA"/>
        </w:rPr>
        <w:t>, на якому актив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не посилання на інструкцію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відеогра для закріплення матеріалу. В моєму випадку ігри створенні на сервісі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</w:p>
    <w:p w:rsidR="00AD44AE" w:rsidRPr="002D19DC" w:rsidRDefault="00AD44AE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4AE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кожного уроку додається відео. Всі відео зберігаються на сторінці сайту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В інструкціях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дається посилання як і де  учень може скористатися всіма матеріалами.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 відео вони можуть прослухати на сервісі </w:t>
      </w:r>
      <w:r w:rsidR="002D19D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D19DC" w:rsidRPr="002D19DC">
        <w:rPr>
          <w:rFonts w:ascii="Times New Roman" w:hAnsi="Times New Roman" w:cs="Times New Roman"/>
          <w:sz w:val="28"/>
          <w:szCs w:val="28"/>
        </w:rPr>
        <w:t xml:space="preserve"> </w:t>
      </w:r>
      <w:r w:rsidR="002D19DC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2D19DC" w:rsidRPr="002D19DC">
        <w:rPr>
          <w:rFonts w:ascii="Times New Roman" w:hAnsi="Times New Roman" w:cs="Times New Roman"/>
          <w:sz w:val="28"/>
          <w:szCs w:val="28"/>
        </w:rPr>
        <w:t xml:space="preserve"> </w:t>
      </w:r>
      <w:r w:rsidR="002D19D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D19DC" w:rsidRPr="002D19DC">
        <w:rPr>
          <w:rFonts w:ascii="Times New Roman" w:hAnsi="Times New Roman" w:cs="Times New Roman"/>
          <w:sz w:val="28"/>
          <w:szCs w:val="28"/>
        </w:rPr>
        <w:t xml:space="preserve"> 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>диск.</w:t>
      </w:r>
    </w:p>
    <w:p w:rsidR="005764FC" w:rsidRPr="00D4318C" w:rsidRDefault="005764FC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>Ці курси цінні тим, що дит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 xml:space="preserve">ина виконує завдання в час, 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зручний для неї і може витрачати на виконан</w:t>
      </w:r>
      <w:r w:rsidR="002D19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я завдань стільки часу, скільки їй потрібно. При такому виді роботи корисним є створення очних консультацій на 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вебінара</w:t>
      </w:r>
      <w:r w:rsidR="00AD44AE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AD44AE">
        <w:rPr>
          <w:rFonts w:ascii="Times New Roman" w:hAnsi="Times New Roman" w:cs="Times New Roman"/>
          <w:sz w:val="28"/>
          <w:szCs w:val="28"/>
          <w:lang w:val="uk-UA"/>
        </w:rPr>
        <w:t xml:space="preserve"> між виконанням завдань. О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чні дистанційні </w:t>
      </w:r>
      <w:proofErr w:type="spellStart"/>
      <w:r w:rsidRPr="00D4318C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можна створити на сервісі </w:t>
      </w:r>
      <w:r w:rsidR="002D19D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318C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18C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D4318C"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4318C" w:rsidRPr="00D4318C">
        <w:rPr>
          <w:rFonts w:ascii="Times New Roman" w:hAnsi="Times New Roman" w:cs="Times New Roman"/>
          <w:sz w:val="28"/>
          <w:szCs w:val="28"/>
        </w:rPr>
        <w:t>WizIQ</w:t>
      </w:r>
      <w:proofErr w:type="spellEnd"/>
      <w:r w:rsidR="00D4318C" w:rsidRPr="00D4318C">
        <w:rPr>
          <w:rFonts w:ascii="Times New Roman" w:hAnsi="Times New Roman" w:cs="Times New Roman"/>
          <w:sz w:val="28"/>
          <w:szCs w:val="28"/>
          <w:lang w:val="uk-UA"/>
        </w:rPr>
        <w:t>, інших, які ви знаєте.</w:t>
      </w:r>
    </w:p>
    <w:p w:rsidR="00D4318C" w:rsidRPr="00130E6A" w:rsidRDefault="00D4318C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E6A">
        <w:rPr>
          <w:rFonts w:ascii="Times New Roman" w:hAnsi="Times New Roman" w:cs="Times New Roman"/>
          <w:b/>
          <w:sz w:val="28"/>
          <w:szCs w:val="28"/>
          <w:lang w:val="uk-UA"/>
        </w:rPr>
        <w:t>Слайд 15</w:t>
      </w:r>
    </w:p>
    <w:p w:rsidR="00D4318C" w:rsidRPr="00D4318C" w:rsidRDefault="00D4318C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 xml:space="preserve">А я запропоную вам ще один дистанційний інструмент для консультування учнів на більш довгий час. </w:t>
      </w:r>
    </w:p>
    <w:p w:rsidR="00D4318C" w:rsidRPr="00130E6A" w:rsidRDefault="00D4318C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 xml:space="preserve"> про використання веб-кімнати сервісу </w:t>
      </w:r>
      <w:r w:rsidR="00130E6A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130E6A" w:rsidRPr="00130E6A">
        <w:rPr>
          <w:rFonts w:ascii="Times New Roman" w:hAnsi="Times New Roman" w:cs="Times New Roman"/>
          <w:sz w:val="28"/>
          <w:szCs w:val="28"/>
        </w:rPr>
        <w:t xml:space="preserve"> </w:t>
      </w:r>
      <w:r w:rsidR="00130E6A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130E6A" w:rsidRPr="00130E6A">
        <w:rPr>
          <w:rFonts w:ascii="Times New Roman" w:hAnsi="Times New Roman" w:cs="Times New Roman"/>
          <w:sz w:val="28"/>
          <w:szCs w:val="28"/>
        </w:rPr>
        <w:t xml:space="preserve"> </w:t>
      </w:r>
      <w:r w:rsidR="00130E6A">
        <w:rPr>
          <w:rFonts w:ascii="Times New Roman" w:hAnsi="Times New Roman" w:cs="Times New Roman"/>
          <w:sz w:val="28"/>
          <w:szCs w:val="28"/>
          <w:lang w:val="uk-UA"/>
        </w:rPr>
        <w:t>для консультування учнів.</w:t>
      </w:r>
    </w:p>
    <w:p w:rsidR="002D19DC" w:rsidRDefault="002D19DC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19DC" w:rsidRDefault="002D19DC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4318C" w:rsidRPr="00130E6A" w:rsidRDefault="00D4318C" w:rsidP="005764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E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Слайд 16</w:t>
      </w:r>
    </w:p>
    <w:p w:rsidR="00D4318C" w:rsidRPr="00D4318C" w:rsidRDefault="00D4318C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18C">
        <w:rPr>
          <w:rFonts w:ascii="Times New Roman" w:hAnsi="Times New Roman" w:cs="Times New Roman"/>
          <w:sz w:val="28"/>
          <w:szCs w:val="28"/>
          <w:lang w:val="uk-UA"/>
        </w:rPr>
        <w:t>Дякую за увагу. Бажаю успіхів в опануванні інформаційно-комунікаційними технологіями.</w:t>
      </w:r>
    </w:p>
    <w:p w:rsidR="00D4318C" w:rsidRPr="00D4318C" w:rsidRDefault="00D4318C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8B9" w:rsidRPr="00D4318C" w:rsidRDefault="00D568B9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C58" w:rsidRPr="00D4318C" w:rsidRDefault="00503C58" w:rsidP="005764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3C58" w:rsidRPr="00D4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A4"/>
    <w:rsid w:val="00130E6A"/>
    <w:rsid w:val="001E233F"/>
    <w:rsid w:val="002D19DC"/>
    <w:rsid w:val="00503C58"/>
    <w:rsid w:val="005764FC"/>
    <w:rsid w:val="00595AA4"/>
    <w:rsid w:val="00712B61"/>
    <w:rsid w:val="00AD44AE"/>
    <w:rsid w:val="00D4318C"/>
    <w:rsid w:val="00D568B9"/>
    <w:rsid w:val="00D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417F-5A77-42EF-8687-7914738F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5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A%D0%BE%D1%80%D0%B8%D1%81%D1%82%D1%83%D0%B2%D0%B0%D1%87_%D1%96%D0%BD%D1%84%D0%BE%D1%80%D0%BC%D0%B0%D1%86%D1%96%D1%97" TargetMode="External"/><Relationship Id="rId4" Type="http://schemas.openxmlformats.org/officeDocument/2006/relationships/hyperlink" Target="http://uk.wikipedia.org/wiki/%D0%86%D0%BD%D1%84%D0%BE%D1%80%D0%BC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2014-11-30T20:39:00Z</dcterms:created>
  <dcterms:modified xsi:type="dcterms:W3CDTF">2014-12-04T18:05:00Z</dcterms:modified>
</cp:coreProperties>
</file>