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4C" w:rsidRPr="00F44A69" w:rsidRDefault="00761A4C" w:rsidP="00761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E28">
        <w:rPr>
          <w:rFonts w:ascii="Times New Roman" w:hAnsi="Times New Roman" w:cs="Times New Roman"/>
          <w:sz w:val="18"/>
          <w:szCs w:val="18"/>
        </w:rPr>
        <w:t>Приложение 2</w:t>
      </w:r>
    </w:p>
    <w:p w:rsidR="00761A4C" w:rsidRPr="00F44A69" w:rsidRDefault="00761A4C" w:rsidP="00761A4C">
      <w:pPr>
        <w:pStyle w:val="ParaAttribute0"/>
        <w:wordWrap/>
        <w:ind w:left="-426" w:right="-149"/>
        <w:rPr>
          <w:rStyle w:val="CharAttribute0"/>
          <w:b w:val="0"/>
          <w:sz w:val="18"/>
          <w:szCs w:val="18"/>
        </w:rPr>
      </w:pPr>
      <w:r w:rsidRPr="00F44A69">
        <w:rPr>
          <w:rStyle w:val="CharAttribute0"/>
          <w:sz w:val="18"/>
          <w:szCs w:val="18"/>
        </w:rPr>
        <w:t>КОНКУРС «</w:t>
      </w:r>
      <w:r w:rsidRPr="00F44A69">
        <w:rPr>
          <w:b/>
          <w:color w:val="FF0000"/>
          <w:sz w:val="18"/>
          <w:szCs w:val="18"/>
        </w:rPr>
        <w:t>Назарово</w:t>
      </w:r>
      <w:r w:rsidRPr="00F44A69">
        <w:rPr>
          <w:rStyle w:val="CharAttribute0"/>
          <w:sz w:val="18"/>
          <w:szCs w:val="18"/>
        </w:rPr>
        <w:t>2020»</w:t>
      </w:r>
    </w:p>
    <w:p w:rsidR="00761A4C" w:rsidRPr="00F44A69" w:rsidRDefault="00761A4C" w:rsidP="00761A4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44A69">
        <w:rPr>
          <w:rFonts w:ascii="Times New Roman" w:hAnsi="Times New Roman" w:cs="Times New Roman"/>
          <w:b/>
          <w:color w:val="FF0000"/>
          <w:sz w:val="18"/>
          <w:szCs w:val="18"/>
        </w:rPr>
        <w:t>ПАСПОРТ ПРОЕКТА*</w:t>
      </w:r>
    </w:p>
    <w:p w:rsidR="00761A4C" w:rsidRPr="00F44A69" w:rsidRDefault="00761A4C" w:rsidP="00761A4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2052"/>
        <w:gridCol w:w="133"/>
        <w:gridCol w:w="812"/>
        <w:gridCol w:w="918"/>
        <w:gridCol w:w="1529"/>
      </w:tblGrid>
      <w:tr w:rsidR="00761A4C" w:rsidRPr="00F44A69" w:rsidTr="00E02797">
        <w:trPr>
          <w:trHeight w:val="284"/>
        </w:trPr>
        <w:tc>
          <w:tcPr>
            <w:tcW w:w="10206" w:type="dxa"/>
            <w:gridSpan w:val="6"/>
            <w:shd w:val="clear" w:color="auto" w:fill="B6DDE8"/>
            <w:vAlign w:val="center"/>
          </w:tcPr>
          <w:p w:rsidR="00761A4C" w:rsidRPr="00F44A69" w:rsidRDefault="00761A4C" w:rsidP="00E0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ПРОЕКТНАЯ ИДЕЯ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shd w:val="clear" w:color="auto" w:fill="auto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ФЛАГМАНСКАЯ ПРОГРАММА</w:t>
            </w:r>
          </w:p>
        </w:tc>
        <w:tc>
          <w:tcPr>
            <w:tcW w:w="5444" w:type="dxa"/>
            <w:gridSpan w:val="5"/>
            <w:shd w:val="clear" w:color="auto" w:fill="auto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Добровольчество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shd w:val="clear" w:color="auto" w:fill="auto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НАЗВАНИЕ ПРОЕКТА</w:t>
            </w:r>
          </w:p>
        </w:tc>
        <w:tc>
          <w:tcPr>
            <w:tcW w:w="5444" w:type="dxa"/>
            <w:gridSpan w:val="5"/>
            <w:shd w:val="clear" w:color="auto" w:fill="auto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«Мыльный драйв»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shd w:val="clear" w:color="auto" w:fill="auto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СТАТУС ПРОЕКТА (заявлен, реализуется, реализован)</w:t>
            </w:r>
          </w:p>
        </w:tc>
        <w:tc>
          <w:tcPr>
            <w:tcW w:w="5444" w:type="dxa"/>
            <w:gridSpan w:val="5"/>
            <w:shd w:val="clear" w:color="auto" w:fill="auto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Реализуется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КРАТКОЕ ОПИСАНИЕ ИДЕИ (АННОТАЦИЯ ПРОЕКТА)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3-5 предложений о том, в чем суть вашей идеи</w:t>
            </w:r>
          </w:p>
        </w:tc>
        <w:tc>
          <w:tcPr>
            <w:tcW w:w="5444" w:type="dxa"/>
            <w:gridSpan w:val="5"/>
            <w:vAlign w:val="center"/>
          </w:tcPr>
          <w:p w:rsidR="00761A4C" w:rsidRPr="00F44A69" w:rsidRDefault="00761A4C" w:rsidP="00A72A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Создать условия для включения молодежи 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Назарово и п. Бор </w:t>
            </w:r>
            <w:r w:rsidR="0069459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летний период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творческую деятельность посредством проведения мастер-классов по мыловарению.</w:t>
            </w:r>
            <w:r w:rsidR="0069459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Проведение в рамках проекта, благотворительных акций, участие в благотворительных ярмарках.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АКТУАЛЬНОСТЬ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1-3 предложениях сформулируйте проблему, которую решает ваш проект.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Укажите, почему для общества важно решать именно эту проблему, а не другую. Проблема это всегда отсутствие, недостаток, плохое состояние чего-либо. Опишите идеальное состояние дел</w:t>
            </w:r>
          </w:p>
        </w:tc>
        <w:tc>
          <w:tcPr>
            <w:tcW w:w="5444" w:type="dxa"/>
            <w:gridSpan w:val="5"/>
          </w:tcPr>
          <w:p w:rsidR="00A72AA4" w:rsidRPr="00F44A69" w:rsidRDefault="0046485A" w:rsidP="00A72AA4">
            <w:pPr>
              <w:spacing w:after="0" w:line="240" w:lineRule="auto"/>
              <w:ind w:firstLine="709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F44A69">
              <w:rPr>
                <w:rStyle w:val="a4"/>
                <w:rFonts w:ascii="Georgia" w:hAnsi="Georgia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="00A72AA4"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Б</w:t>
            </w:r>
            <w:r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ольшинство ребят нашего возраста не могут правильно организовать свое свободное время. Значительная часть таких подростков</w:t>
            </w:r>
            <w:r w:rsidR="00A72AA4"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  <w:r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бесцельно бродит по улицам и, не замечая этого, становятся</w:t>
            </w:r>
            <w:r w:rsidR="00A72AA4"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несовершеннолетними бродягами. Многие устраивают </w:t>
            </w:r>
            <w:r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постоян</w:t>
            </w:r>
            <w:r w:rsidR="00A72AA4"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ые </w:t>
            </w:r>
            <w:r w:rsidR="00A72AA4"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«</w:t>
            </w:r>
            <w:r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посиделки</w:t>
            </w:r>
            <w:r w:rsidR="00A72AA4"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» за компьютером и телевизором</w:t>
            </w:r>
            <w:r w:rsidR="004537FC"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  <w:r w:rsidRPr="00F44A69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761A4C" w:rsidRPr="00F44A69" w:rsidRDefault="00A72AA4" w:rsidP="00A72A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Поэтому я решил популяризировать свое хобби, занятие мыловарением. Рассказать  какое это интересное творческое занятие, которое может принести не только удовольствие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 и пользу. Для этого я со своими друзьями-коллегами хочу провести м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астер-классы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 мыловарению для молодежи 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Назарово, а также поучаствовать в благотворительных акциях и ярмарках, даря свои мыльные творения.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tcBorders>
              <w:bottom w:val="single" w:sz="4" w:space="0" w:color="000000"/>
            </w:tcBorders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61A4C" w:rsidRPr="00F44A69" w:rsidRDefault="00761A4C" w:rsidP="00E0279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/>
                <w:color w:val="000000"/>
                <w:sz w:val="18"/>
                <w:szCs w:val="18"/>
              </w:rPr>
              <w:t>Цель проекта – это конкретный способ (действие) решения проблемы и достижения или приближения к желаемому будущему, которое описано в актуальности вашего проекта.</w:t>
            </w:r>
          </w:p>
          <w:p w:rsidR="00761A4C" w:rsidRPr="00F44A69" w:rsidRDefault="00761A4C" w:rsidP="00E02797">
            <w:pPr>
              <w:pStyle w:val="a3"/>
              <w:rPr>
                <w:rFonts w:ascii="Times New Roman" w:hAnsi="Times New Roman"/>
                <w:i/>
                <w:strike/>
                <w:sz w:val="18"/>
                <w:szCs w:val="18"/>
              </w:rPr>
            </w:pPr>
            <w:r w:rsidRPr="00F44A69">
              <w:rPr>
                <w:rFonts w:ascii="Times New Roman" w:hAnsi="Times New Roman"/>
                <w:i/>
                <w:strike/>
                <w:sz w:val="18"/>
                <w:szCs w:val="18"/>
              </w:rPr>
              <w:t xml:space="preserve">Цель: воспитание патриотизма у молодежи </w:t>
            </w:r>
          </w:p>
          <w:p w:rsidR="00761A4C" w:rsidRPr="00F44A69" w:rsidRDefault="00761A4C" w:rsidP="00E0279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/>
                <w:i/>
                <w:sz w:val="18"/>
                <w:szCs w:val="18"/>
              </w:rPr>
              <w:t>Цель: Строительство детской площадки во дворе дома 56 на ул. Чкалова</w:t>
            </w:r>
          </w:p>
        </w:tc>
        <w:tc>
          <w:tcPr>
            <w:tcW w:w="5444" w:type="dxa"/>
            <w:gridSpan w:val="5"/>
            <w:tcBorders>
              <w:bottom w:val="single" w:sz="4" w:space="0" w:color="000000"/>
            </w:tcBorders>
            <w:vAlign w:val="center"/>
          </w:tcPr>
          <w:p w:rsidR="00761A4C" w:rsidRPr="00F44A69" w:rsidRDefault="00761A4C" w:rsidP="006239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Популяризация мыловарения среди молодежи </w:t>
            </w:r>
            <w:proofErr w:type="gramStart"/>
            <w:r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Назарово</w:t>
            </w:r>
            <w:r w:rsidR="0046485A"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п. Бор</w:t>
            </w:r>
            <w:r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посредством проведения мастер-классов, благотворительный акций, ярмар</w:t>
            </w:r>
            <w:r w:rsidR="006239AF"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ок.</w:t>
            </w:r>
          </w:p>
        </w:tc>
      </w:tr>
      <w:tr w:rsidR="00993573" w:rsidRPr="00F44A69" w:rsidTr="00133E28">
        <w:trPr>
          <w:trHeight w:val="284"/>
        </w:trPr>
        <w:tc>
          <w:tcPr>
            <w:tcW w:w="4762" w:type="dxa"/>
            <w:tcBorders>
              <w:bottom w:val="single" w:sz="4" w:space="0" w:color="000000"/>
            </w:tcBorders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ПЛАН РЕАЛИЗАЦИИ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Последовательный набор Ваших действий для того, чтобы реализовать проект. Другими 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словами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что и в 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каком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порядке, в какие сроки вы будете делать и кто ответственный.</w:t>
            </w:r>
          </w:p>
        </w:tc>
        <w:tc>
          <w:tcPr>
            <w:tcW w:w="2185" w:type="dxa"/>
            <w:gridSpan w:val="2"/>
            <w:tcBorders>
              <w:bottom w:val="single" w:sz="4" w:space="0" w:color="000000"/>
            </w:tcBorders>
            <w:vAlign w:val="center"/>
          </w:tcPr>
          <w:p w:rsidR="00761A4C" w:rsidRPr="00F44A69" w:rsidRDefault="004537FC" w:rsidP="00E0279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1.Благотворительная акция «Подарок ветерану»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30583" w:rsidRPr="00F44A69" w:rsidRDefault="00617F5E" w:rsidP="00E0279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Мастер-класс 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мыловарению в школе №1.</w:t>
            </w:r>
          </w:p>
          <w:p w:rsidR="002F54CF" w:rsidRPr="00F44A69" w:rsidRDefault="00991F29" w:rsidP="00E0279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="00617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F54CF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видео мастер-классов по мыловарению.</w:t>
            </w:r>
          </w:p>
          <w:p w:rsidR="00991F29" w:rsidRPr="00F44A69" w:rsidRDefault="002F54CF" w:rsidP="00E0279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991F2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Благотворительная акция «</w:t>
            </w:r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детство </w:t>
            </w:r>
            <w:proofErr w:type="gramStart"/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–б</w:t>
            </w:r>
            <w:proofErr w:type="gramEnd"/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 слез</w:t>
            </w:r>
            <w:r w:rsidR="00991F2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</w:t>
            </w:r>
            <w:r w:rsidR="008D191D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F54CF" w:rsidRPr="00F44A69" w:rsidRDefault="002F54CF" w:rsidP="00E0279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33E28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в благотворительной ярмарке «Поделись добром».</w:t>
            </w:r>
          </w:p>
          <w:p w:rsidR="00430583" w:rsidRPr="00F44A69" w:rsidRDefault="002F54CF" w:rsidP="00E0279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в благотворительной ярмарке «Четыре лапы».</w:t>
            </w:r>
          </w:p>
          <w:p w:rsidR="002F54CF" w:rsidRPr="00F44A69" w:rsidRDefault="002F54CF" w:rsidP="00E0279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икл  мастер-классов с детьми в МУП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«Достоинство».</w:t>
            </w:r>
          </w:p>
          <w:p w:rsidR="00430583" w:rsidRPr="00F44A69" w:rsidRDefault="0000516F" w:rsidP="0000516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8. </w:t>
            </w:r>
            <w:r w:rsidR="00991F2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Мастер-класс в молодежном центре «Бригантина».</w:t>
            </w:r>
          </w:p>
          <w:p w:rsidR="002F54CF" w:rsidRPr="00F44A69" w:rsidRDefault="0000516F" w:rsidP="00991F29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2F54CF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E50197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Мастер-класс по мыловарению с детьми ОВЗ. МФЦ «Центр помощи семьи и детям».</w:t>
            </w:r>
          </w:p>
          <w:p w:rsidR="0000516F" w:rsidRPr="00F44A69" w:rsidRDefault="0000516F" w:rsidP="0000516F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81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 Освещение реализации проекта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СМИ.</w:t>
            </w:r>
          </w:p>
          <w:p w:rsidR="002917F9" w:rsidRPr="00F44A69" w:rsidRDefault="002917F9" w:rsidP="0000516F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 Мастер-класс, </w:t>
            </w:r>
            <w:r w:rsidR="008D5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ДК «Энергетик»</w:t>
            </w:r>
            <w:proofErr w:type="gramStart"/>
            <w:r w:rsidR="008D5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Бор.</w:t>
            </w:r>
          </w:p>
          <w:p w:rsidR="008D191D" w:rsidRPr="00F44A69" w:rsidRDefault="008D191D" w:rsidP="0000516F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191D" w:rsidRPr="00F44A69" w:rsidRDefault="008D191D" w:rsidP="008D191D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bottom w:val="single" w:sz="4" w:space="0" w:color="000000"/>
            </w:tcBorders>
          </w:tcPr>
          <w:p w:rsidR="004537FC" w:rsidRPr="00F44A69" w:rsidRDefault="00430583" w:rsidP="00430583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2F54CF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06.05.2015</w:t>
            </w:r>
          </w:p>
          <w:p w:rsidR="00430583" w:rsidRPr="00F44A69" w:rsidRDefault="00430583" w:rsidP="0043058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2. 15.05.2015</w:t>
            </w: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1A4C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33E28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01-20. 05.2015</w:t>
            </w:r>
          </w:p>
          <w:p w:rsidR="00430583" w:rsidRPr="00F44A69" w:rsidRDefault="00430583" w:rsidP="0043058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4. 01.06.2015</w:t>
            </w: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5. 01.06.2015</w:t>
            </w: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54CF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583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91F2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10-12 06. 2015 </w:t>
            </w:r>
          </w:p>
          <w:p w:rsidR="00430583" w:rsidRPr="00F44A69" w:rsidRDefault="00430583" w:rsidP="0043058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583" w:rsidRPr="00F44A69" w:rsidRDefault="00430583" w:rsidP="0043058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191D" w:rsidRPr="00F44A69" w:rsidRDefault="002F54C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 13-20. 06.2015</w:t>
            </w:r>
          </w:p>
          <w:p w:rsidR="008D191D" w:rsidRPr="00F44A69" w:rsidRDefault="008D191D" w:rsidP="00430583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583" w:rsidRDefault="0000516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3058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D191D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30.06. 2015</w:t>
            </w:r>
          </w:p>
          <w:p w:rsidR="00836062" w:rsidRPr="00F44A69" w:rsidRDefault="00836062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516F" w:rsidRPr="00F44A69" w:rsidRDefault="0000516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0516F" w:rsidRDefault="0000516F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</w:t>
            </w:r>
            <w:r w:rsidR="008360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15.07.2015</w:t>
            </w:r>
          </w:p>
          <w:p w:rsidR="00836062" w:rsidRDefault="00836062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Default="00836062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Default="00836062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Default="00836062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10.июнь- июль</w:t>
            </w:r>
          </w:p>
          <w:p w:rsidR="00836062" w:rsidRDefault="00836062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Pr="00F44A69" w:rsidRDefault="00836062" w:rsidP="002F54C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11. 25.07.2015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1.Скирденко С.</w:t>
            </w: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2.Мельцев М.</w:t>
            </w: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3.Лунёв К.</w:t>
            </w: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4.Мельцев М.</w:t>
            </w: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5.Лунёв К.</w:t>
            </w: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Скирденко</w:t>
            </w:r>
            <w:proofErr w:type="spell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</w:t>
            </w: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7.Мельцев М.</w:t>
            </w:r>
          </w:p>
          <w:p w:rsidR="00836062" w:rsidRDefault="00836062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Default="00836062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="00133E28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Скирденко. С</w:t>
            </w:r>
          </w:p>
          <w:p w:rsidR="00133E28" w:rsidRPr="00F44A69" w:rsidRDefault="00133E28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36062" w:rsidRDefault="00836062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Default="00836062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  <w:r w:rsidR="00133E28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Булатов М.</w:t>
            </w:r>
          </w:p>
          <w:p w:rsidR="00836062" w:rsidRDefault="00836062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Default="00836062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Default="00836062" w:rsidP="00133E28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3E28" w:rsidRDefault="00836062" w:rsidP="008360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Мельцев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  <w:p w:rsidR="00836062" w:rsidRDefault="00836062" w:rsidP="008360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6062" w:rsidRPr="00F44A69" w:rsidRDefault="00836062" w:rsidP="008360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Лунёв Костя.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tcBorders>
              <w:bottom w:val="single" w:sz="4" w:space="0" w:color="000000"/>
            </w:tcBorders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ВРЕМЯ РЕАЛИЗАЦИИ ПРОЕКТА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начала и окончания проекта.</w:t>
            </w:r>
          </w:p>
        </w:tc>
        <w:tc>
          <w:tcPr>
            <w:tcW w:w="5444" w:type="dxa"/>
            <w:gridSpan w:val="5"/>
            <w:tcBorders>
              <w:bottom w:val="single" w:sz="4" w:space="0" w:color="000000"/>
            </w:tcBorders>
            <w:vAlign w:val="center"/>
          </w:tcPr>
          <w:p w:rsidR="00761A4C" w:rsidRPr="00F44A69" w:rsidRDefault="006239AF" w:rsidP="00291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01.05.2015- 31.07.2015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tcBorders>
              <w:bottom w:val="single" w:sz="4" w:space="0" w:color="000000"/>
            </w:tcBorders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ЦЕЛЕВАЯ ГРУППА 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Кто получит пользу от реализации вашего проекта? Указывайте конкретные социальные группы. </w:t>
            </w:r>
            <w:r w:rsidRPr="00F44A6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Например, студенты СФУ 1-2 курса занимающиеся спортом, 300 человек</w:t>
            </w:r>
          </w:p>
        </w:tc>
        <w:tc>
          <w:tcPr>
            <w:tcW w:w="5444" w:type="dxa"/>
            <w:gridSpan w:val="5"/>
            <w:tcBorders>
              <w:bottom w:val="single" w:sz="4" w:space="0" w:color="000000"/>
            </w:tcBorders>
            <w:vAlign w:val="center"/>
          </w:tcPr>
          <w:p w:rsidR="00761A4C" w:rsidRPr="00CD4C87" w:rsidRDefault="006239AF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Дети,</w:t>
            </w:r>
            <w:r w:rsidR="002917F9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F6119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отдыхающие в первый сезон в МУ</w:t>
            </w:r>
            <w:proofErr w:type="gramStart"/>
            <w:r w:rsidR="005F6119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gramEnd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Достоинство» о</w:t>
            </w:r>
            <w:r w:rsidR="002917F9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 9 до </w:t>
            </w:r>
            <w:r w:rsidR="002917F9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 лет, 60 чел.</w:t>
            </w:r>
          </w:p>
          <w:p w:rsidR="006239AF" w:rsidRPr="00CD4C87" w:rsidRDefault="006239AF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Дети </w:t>
            </w:r>
            <w:r w:rsidR="002917F9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ОВЗ МФУ «Центр помощи семье и детям», 40 человек.</w:t>
            </w:r>
          </w:p>
          <w:p w:rsidR="002917F9" w:rsidRPr="00CD4C87" w:rsidRDefault="002917F9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Ветераны ВОВ, 10 человек.</w:t>
            </w:r>
          </w:p>
          <w:p w:rsidR="002917F9" w:rsidRPr="00CD4C87" w:rsidRDefault="002917F9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Ученики школы №1, 20 человек.</w:t>
            </w:r>
          </w:p>
          <w:p w:rsidR="002917F9" w:rsidRPr="00CD4C87" w:rsidRDefault="002917F9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Молодежь города, посещающая Молодежный центр «Бригантина». 20 чел.</w:t>
            </w:r>
          </w:p>
          <w:p w:rsidR="002917F9" w:rsidRPr="00CD4C87" w:rsidRDefault="00D36871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Ученики школы №</w:t>
            </w:r>
            <w:r w:rsidR="00617F5E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п. Бор.</w:t>
            </w:r>
          </w:p>
          <w:p w:rsidR="00F44A69" w:rsidRPr="00CD4C87" w:rsidRDefault="00F44A69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Благополучатели</w:t>
            </w:r>
            <w:proofErr w:type="spellEnd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7F5E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 «Поделись добром», «Четыре лапы»</w:t>
            </w:r>
          </w:p>
          <w:p w:rsidR="002917F9" w:rsidRPr="00CD4C87" w:rsidRDefault="002917F9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tcBorders>
              <w:bottom w:val="single" w:sz="4" w:space="0" w:color="000000"/>
            </w:tcBorders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РЕЗУЛЬТАТ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Как Вы поймёте, что идея полностью воплощена? </w:t>
            </w:r>
          </w:p>
          <w:p w:rsidR="00761A4C" w:rsidRPr="00F44A69" w:rsidRDefault="00761A4C" w:rsidP="00E02797">
            <w:pPr>
              <w:pStyle w:val="a3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Например, Построена детская площадка (50 кв. м</w:t>
            </w:r>
            <w:proofErr w:type="gramStart"/>
            <w:r w:rsidRPr="00F44A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), :</w:t>
            </w:r>
            <w:proofErr w:type="gramEnd"/>
          </w:p>
          <w:p w:rsidR="00761A4C" w:rsidRPr="00F44A69" w:rsidRDefault="00761A4C" w:rsidP="00E02797">
            <w:pPr>
              <w:pStyle w:val="a3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400 человек стали зрителями мероприятий, 50 молодых людей приняло непосредственное участие в реализации проекта, опубликовано 10 информационных заметок в СМИ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1000 участников в группе vk.com</w:t>
            </w:r>
          </w:p>
        </w:tc>
        <w:tc>
          <w:tcPr>
            <w:tcW w:w="5444" w:type="dxa"/>
            <w:gridSpan w:val="5"/>
            <w:tcBorders>
              <w:bottom w:val="single" w:sz="4" w:space="0" w:color="000000"/>
            </w:tcBorders>
            <w:vAlign w:val="center"/>
          </w:tcPr>
          <w:p w:rsidR="002C24EE" w:rsidRPr="00CD4C87" w:rsidRDefault="002C24EE" w:rsidP="002C24EE">
            <w:pPr>
              <w:numPr>
                <w:ilvl w:val="0"/>
                <w:numId w:val="3"/>
              </w:numPr>
              <w:spacing w:after="0" w:line="240" w:lineRule="auto"/>
              <w:ind w:left="341" w:hanging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10 мастер-классов  по мыловарению . было вовлечено 100 детей г. Назарово и п</w:t>
            </w:r>
            <w:proofErr w:type="gramStart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ор.</w:t>
            </w:r>
          </w:p>
          <w:p w:rsidR="002C24EE" w:rsidRPr="00CD4C87" w:rsidRDefault="002C24EE" w:rsidP="002C24EE">
            <w:pPr>
              <w:spacing w:after="0" w:line="240" w:lineRule="auto"/>
              <w:ind w:left="34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C24EE" w:rsidRPr="00CD4C87" w:rsidRDefault="002C24EE" w:rsidP="002C24EE">
            <w:pPr>
              <w:numPr>
                <w:ilvl w:val="0"/>
                <w:numId w:val="3"/>
              </w:numPr>
              <w:spacing w:after="0" w:line="240" w:lineRule="auto"/>
              <w:ind w:left="341" w:hanging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Проведено 2 благотворительные акции. Подарено 120 кусочков сувенирного мыла. </w:t>
            </w:r>
            <w:proofErr w:type="spellStart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Благополучателями</w:t>
            </w:r>
            <w:proofErr w:type="spellEnd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стали 40 ветеранов и 100пациентов   городской детской больницы</w:t>
            </w:r>
          </w:p>
          <w:p w:rsidR="00761A4C" w:rsidRPr="00CD4C87" w:rsidRDefault="002C24EE" w:rsidP="002C24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Приняли участие в благотворительных ярмарках, все </w:t>
            </w:r>
            <w:proofErr w:type="spellStart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вырченные</w:t>
            </w:r>
            <w:proofErr w:type="spellEnd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средства переведены в фонд помощи детям и животным.</w:t>
            </w:r>
          </w:p>
        </w:tc>
      </w:tr>
      <w:tr w:rsidR="00761A4C" w:rsidRPr="00F44A69" w:rsidTr="00E02797">
        <w:trPr>
          <w:trHeight w:val="284"/>
        </w:trPr>
        <w:tc>
          <w:tcPr>
            <w:tcW w:w="10206" w:type="dxa"/>
            <w:gridSpan w:val="6"/>
            <w:shd w:val="clear" w:color="auto" w:fill="B6DDE8"/>
            <w:vAlign w:val="center"/>
          </w:tcPr>
          <w:p w:rsidR="00761A4C" w:rsidRPr="00CD4C87" w:rsidRDefault="00761A4C" w:rsidP="00E0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ГЕОГРАФИЯ ПРОЕКТА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Какое  Муниципальное образование Вы представляете (Муниципальный район / город, поселок, село)</w:t>
            </w:r>
          </w:p>
        </w:tc>
        <w:tc>
          <w:tcPr>
            <w:tcW w:w="5444" w:type="dxa"/>
            <w:gridSpan w:val="5"/>
            <w:vAlign w:val="center"/>
          </w:tcPr>
          <w:p w:rsidR="00761A4C" w:rsidRPr="00CD4C87" w:rsidRDefault="002917F9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азарово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tcBorders>
              <w:bottom w:val="single" w:sz="4" w:space="0" w:color="000000"/>
            </w:tcBorders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какую территорию будет распространен Ваш проект?</w:t>
            </w:r>
          </w:p>
        </w:tc>
        <w:tc>
          <w:tcPr>
            <w:tcW w:w="5444" w:type="dxa"/>
            <w:gridSpan w:val="5"/>
            <w:tcBorders>
              <w:bottom w:val="single" w:sz="4" w:space="0" w:color="000000"/>
            </w:tcBorders>
            <w:vAlign w:val="center"/>
          </w:tcPr>
          <w:p w:rsidR="00761A4C" w:rsidRPr="00CD4C87" w:rsidRDefault="002917F9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Назарово, п. Бор.</w:t>
            </w:r>
          </w:p>
        </w:tc>
      </w:tr>
      <w:tr w:rsidR="00761A4C" w:rsidRPr="00F44A69" w:rsidTr="00E02797">
        <w:trPr>
          <w:trHeight w:val="284"/>
        </w:trPr>
        <w:tc>
          <w:tcPr>
            <w:tcW w:w="10206" w:type="dxa"/>
            <w:gridSpan w:val="6"/>
            <w:shd w:val="clear" w:color="auto" w:fill="B6DDE8"/>
            <w:vAlign w:val="center"/>
          </w:tcPr>
          <w:p w:rsidR="00761A4C" w:rsidRPr="00CD4C87" w:rsidRDefault="00761A4C" w:rsidP="00E0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РЕСУРСЫ, НЕОБХОДИМЫЕ ДЛЯ РЕАЛИЗАЦИИ ИДЕИ</w:t>
            </w:r>
          </w:p>
        </w:tc>
      </w:tr>
      <w:tr w:rsidR="00761A4C" w:rsidRPr="00F44A69" w:rsidTr="00E02797">
        <w:trPr>
          <w:trHeight w:val="284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761A4C" w:rsidRPr="00CD4C87" w:rsidRDefault="00761A4C" w:rsidP="00E02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МАТЕРИАЛЬНЫЕ РЕСУРСЫ</w:t>
            </w:r>
          </w:p>
        </w:tc>
      </w:tr>
      <w:tr w:rsidR="00993573" w:rsidRPr="00F44A69" w:rsidTr="004537FC">
        <w:trPr>
          <w:trHeight w:val="284"/>
        </w:trPr>
        <w:tc>
          <w:tcPr>
            <w:tcW w:w="476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Всё то, что можно приобрести: товары, вещи, материалы</w:t>
            </w:r>
          </w:p>
        </w:tc>
        <w:tc>
          <w:tcPr>
            <w:tcW w:w="205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863" w:type="dxa"/>
            <w:gridSpan w:val="3"/>
            <w:vAlign w:val="center"/>
          </w:tcPr>
          <w:p w:rsidR="00761A4C" w:rsidRPr="00CD4C87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761A4C" w:rsidRPr="00CD4C87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sz w:val="18"/>
                <w:szCs w:val="18"/>
              </w:rPr>
              <w:t>Общая стоимость</w:t>
            </w:r>
          </w:p>
        </w:tc>
      </w:tr>
      <w:tr w:rsidR="00993573" w:rsidRPr="00F44A69" w:rsidTr="00D85D15">
        <w:trPr>
          <w:trHeight w:val="284"/>
        </w:trPr>
        <w:tc>
          <w:tcPr>
            <w:tcW w:w="4762" w:type="dxa"/>
            <w:vAlign w:val="center"/>
          </w:tcPr>
          <w:p w:rsidR="00D85D15" w:rsidRPr="00F44A69" w:rsidRDefault="00761A4C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.Мыльная основа (прозрачная) </w:t>
            </w:r>
          </w:p>
          <w:p w:rsidR="00D85D15" w:rsidRPr="00F44A69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2.Мыльная основа (белая)</w:t>
            </w:r>
          </w:p>
          <w:p w:rsidR="00D85D15" w:rsidRPr="00F44A69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3.Ароматизаторы.</w:t>
            </w:r>
          </w:p>
          <w:p w:rsidR="00D85D15" w:rsidRPr="00F44A69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4.Глиттеры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Блеск) 1 </w:t>
            </w:r>
            <w:proofErr w:type="spellStart"/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-40гр</w:t>
            </w:r>
          </w:p>
          <w:p w:rsidR="00D85D15" w:rsidRPr="00F44A69" w:rsidRDefault="005F6119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E2174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Упаковочная бумага  (Прозрачная с цветным </w:t>
            </w:r>
            <w:proofErr w:type="spellStart"/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принтом</w:t>
            </w:r>
            <w:proofErr w:type="spellEnd"/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</w:tcPr>
          <w:p w:rsidR="00761A4C" w:rsidRPr="00F44A69" w:rsidRDefault="00761A4C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230</w:t>
            </w:r>
          </w:p>
          <w:p w:rsidR="00761A4C" w:rsidRPr="00F44A69" w:rsidRDefault="00761A4C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  <w:p w:rsidR="00D85D15" w:rsidRPr="00F44A69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3. 70</w:t>
            </w:r>
          </w:p>
          <w:p w:rsidR="00D85D15" w:rsidRPr="00F44A69" w:rsidRDefault="002C24EE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4. 5</w:t>
            </w:r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</w:p>
          <w:p w:rsidR="00D85D15" w:rsidRPr="00F44A69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5. 80</w:t>
            </w:r>
          </w:p>
        </w:tc>
        <w:tc>
          <w:tcPr>
            <w:tcW w:w="1863" w:type="dxa"/>
            <w:gridSpan w:val="3"/>
          </w:tcPr>
          <w:p w:rsidR="00761A4C" w:rsidRPr="00CD4C87" w:rsidRDefault="00761A4C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9E2174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20. </w:t>
            </w:r>
            <w:r w:rsidR="00D85D15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  <w:p w:rsidR="00761A4C" w:rsidRPr="00CD4C87" w:rsidRDefault="00761A4C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D85D15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20кг</w:t>
            </w:r>
          </w:p>
          <w:p w:rsidR="00D85D15" w:rsidRPr="00CD4C87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5 шт.</w:t>
            </w:r>
          </w:p>
          <w:p w:rsidR="00D85D15" w:rsidRPr="00CD4C87" w:rsidRDefault="002C24EE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  <w:r w:rsidR="00D85D15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85D15" w:rsidRPr="00CD4C87" w:rsidRDefault="00D85D15" w:rsidP="002C24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  <w:r w:rsidR="002C24EE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рулонов</w:t>
            </w:r>
          </w:p>
        </w:tc>
        <w:tc>
          <w:tcPr>
            <w:tcW w:w="1529" w:type="dxa"/>
          </w:tcPr>
          <w:p w:rsidR="00761A4C" w:rsidRPr="00F44A69" w:rsidRDefault="00761A4C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="009E2174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460</w:t>
            </w:r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761A4C" w:rsidRPr="00F44A69" w:rsidRDefault="00761A4C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D85D15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4600</w:t>
            </w:r>
          </w:p>
          <w:p w:rsidR="00D85D15" w:rsidRPr="00F44A69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3.350</w:t>
            </w:r>
          </w:p>
          <w:p w:rsidR="00D85D15" w:rsidRPr="00F44A69" w:rsidRDefault="00D85D15" w:rsidP="00D85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  <w:p w:rsidR="00D85D15" w:rsidRPr="00F44A69" w:rsidRDefault="00D85D15" w:rsidP="002C24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ИНЫЕ РЕСУРСЫ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(административные, кадровые ресурсы и др.)</w:t>
            </w:r>
          </w:p>
        </w:tc>
        <w:tc>
          <w:tcPr>
            <w:tcW w:w="5444" w:type="dxa"/>
            <w:gridSpan w:val="5"/>
            <w:vAlign w:val="center"/>
          </w:tcPr>
          <w:p w:rsidR="00761A4C" w:rsidRPr="00CD4C87" w:rsidRDefault="000F701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Письма поддержки</w:t>
            </w:r>
            <w:r w:rsidR="0089148B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организаций</w:t>
            </w:r>
            <w:proofErr w:type="gramStart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0F701B" w:rsidRPr="00CD4C87" w:rsidRDefault="000F701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1.Региональный еженедельник «Точное время»</w:t>
            </w:r>
          </w:p>
          <w:p w:rsidR="000F701B" w:rsidRPr="00CD4C87" w:rsidRDefault="000F701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МОУ СОШ №1.</w:t>
            </w:r>
          </w:p>
          <w:p w:rsidR="000F701B" w:rsidRPr="00CD4C87" w:rsidRDefault="000F701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КГКОУ «Назаровский детский дом №1»</w:t>
            </w:r>
          </w:p>
          <w:p w:rsidR="0089148B" w:rsidRPr="00CD4C87" w:rsidRDefault="0089148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Молодежный цент «Бригантина»</w:t>
            </w:r>
          </w:p>
          <w:p w:rsidR="000F701B" w:rsidRPr="00CD4C87" w:rsidRDefault="0089148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F701B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МФЦ «Цент помощи семье и детям»</w:t>
            </w:r>
          </w:p>
          <w:p w:rsidR="0089148B" w:rsidRPr="00CD4C87" w:rsidRDefault="0089148B" w:rsidP="0089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6.МУП</w:t>
            </w:r>
            <w:r w:rsidR="000F701B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«Достоинство»</w:t>
            </w:r>
          </w:p>
          <w:p w:rsidR="0089148B" w:rsidRPr="00CD4C87" w:rsidRDefault="0089148B" w:rsidP="0089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7.Благотворительный Фонд помощи детям города Назарово «Поделись добром»</w:t>
            </w:r>
          </w:p>
          <w:p w:rsidR="0089148B" w:rsidRPr="00CD4C87" w:rsidRDefault="0089148B" w:rsidP="0089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Благотворительный Фонд помощи бездомным животным «Четыре лапы»</w:t>
            </w:r>
          </w:p>
          <w:p w:rsidR="0089148B" w:rsidRPr="00CD4C87" w:rsidRDefault="00E1375E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</w:t>
            </w:r>
            <w:r w:rsidR="0057308D"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ДК «Энергетиков», </w:t>
            </w:r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Start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D4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</w:p>
          <w:p w:rsidR="0089148B" w:rsidRPr="00CD4C87" w:rsidRDefault="0089148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A4C" w:rsidRPr="00F44A69" w:rsidTr="004537FC">
        <w:trPr>
          <w:trHeight w:val="284"/>
        </w:trPr>
        <w:tc>
          <w:tcPr>
            <w:tcW w:w="476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ИМЕЮЩИЕСЯ РЕСУРСЫ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(Кадровые, материальные и др.)</w:t>
            </w:r>
          </w:p>
        </w:tc>
        <w:tc>
          <w:tcPr>
            <w:tcW w:w="5444" w:type="dxa"/>
            <w:gridSpan w:val="5"/>
            <w:vAlign w:val="center"/>
          </w:tcPr>
          <w:p w:rsidR="00EF6190" w:rsidRPr="00F44A69" w:rsidRDefault="00EF6190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Материальные ресурсы:</w:t>
            </w:r>
          </w:p>
          <w:p w:rsidR="00761A4C" w:rsidRPr="00F44A69" w:rsidRDefault="005F6119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1.Микроволновка.</w:t>
            </w:r>
          </w:p>
          <w:p w:rsidR="005F6119" w:rsidRPr="00F44A69" w:rsidRDefault="005F6119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2.Формы для мыла пластиковые- 100шт</w:t>
            </w:r>
          </w:p>
          <w:p w:rsidR="005F6119" w:rsidRPr="00F44A69" w:rsidRDefault="005F6119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3.Формы для мыла 3Д, силиконовые – 60 шт.</w:t>
            </w:r>
          </w:p>
          <w:p w:rsidR="005F6119" w:rsidRDefault="005F6119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Пигментные красители- 20шт по 10мл.</w:t>
            </w:r>
          </w:p>
          <w:p w:rsidR="002C24EE" w:rsidRPr="00F44A69" w:rsidRDefault="002C24EE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Красители – 10 штук</w:t>
            </w:r>
          </w:p>
          <w:p w:rsidR="009E2174" w:rsidRPr="00F44A69" w:rsidRDefault="009E2174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5.Скрабирующие веществ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люфа, семена мака </w:t>
            </w:r>
            <w:proofErr w:type="spell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голубого</w:t>
            </w:r>
            <w:proofErr w:type="spell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молотая скорлупа грецкого ореха)</w:t>
            </w:r>
          </w:p>
          <w:p w:rsidR="005F6119" w:rsidRPr="00F44A69" w:rsidRDefault="009E2174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.Картинки для вплавления в мыло – 20 листов А</w:t>
            </w:r>
            <w:proofErr w:type="gramStart"/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</w:p>
          <w:p w:rsidR="00EF6190" w:rsidRPr="00F44A69" w:rsidRDefault="009E2174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EF6190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.Декор (наклейки, бирки, визитки). 200шт.</w:t>
            </w:r>
          </w:p>
          <w:p w:rsidR="00EF6190" w:rsidRPr="00F44A69" w:rsidRDefault="009E2174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  <w:r w:rsidR="00EF6190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Упаковочный материал (пищевая пленк</w:t>
            </w:r>
            <w:r w:rsidR="00617F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а, лента декоративная, пакетики</w:t>
            </w:r>
            <w:r w:rsidR="00EF6190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EF6190" w:rsidRPr="00F44A69" w:rsidRDefault="009E2174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EF6190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Инструменты для мыловарения (стаканчики, лопаточки для смешивания, пипетки,)</w:t>
            </w:r>
          </w:p>
          <w:p w:rsidR="00EF6190" w:rsidRPr="00F44A69" w:rsidRDefault="009E2174" w:rsidP="00EF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.Цифровой фотоаппарат 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Nikon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F6190" w:rsidRPr="00F44A69" w:rsidRDefault="009E2174" w:rsidP="00EF6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.Принтер 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Epson</w:t>
            </w:r>
            <w:r w:rsidR="005F6119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EF6190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F6190" w:rsidRPr="00F44A69" w:rsidRDefault="00EF6190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 ресурсы:</w:t>
            </w:r>
          </w:p>
          <w:p w:rsidR="005F6119" w:rsidRPr="00F44A69" w:rsidRDefault="00EF6190" w:rsidP="005F6119">
            <w:pPr>
              <w:spacing w:after="0" w:line="240" w:lineRule="auto"/>
              <w:ind w:left="2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1.Открытая группа </w:t>
            </w:r>
            <w:proofErr w:type="spell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Вконтакте</w:t>
            </w:r>
            <w:proofErr w:type="spell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«Мыльный драйв 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Назарово»</w:t>
            </w:r>
          </w:p>
          <w:p w:rsidR="005F6119" w:rsidRPr="00F44A69" w:rsidRDefault="005F6119" w:rsidP="005F6119">
            <w:pPr>
              <w:spacing w:after="0" w:line="240" w:lineRule="auto"/>
              <w:ind w:left="1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1A4C" w:rsidRPr="00F44A69" w:rsidTr="004537FC">
        <w:trPr>
          <w:trHeight w:val="345"/>
        </w:trPr>
        <w:tc>
          <w:tcPr>
            <w:tcW w:w="4762" w:type="dxa"/>
            <w:vMerge w:val="restart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СТОИМОСТЬ ПРОЕКТА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Сколько, по Вашим подсчетам, всё это стоит: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имеющаяся сумма, запрашиваемая сумма</w:t>
            </w:r>
          </w:p>
        </w:tc>
        <w:tc>
          <w:tcPr>
            <w:tcW w:w="5444" w:type="dxa"/>
            <w:gridSpan w:val="5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сумма:</w:t>
            </w:r>
            <w:r w:rsidR="009E2174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30 600</w:t>
            </w:r>
          </w:p>
        </w:tc>
      </w:tr>
      <w:tr w:rsidR="00761A4C" w:rsidRPr="00F44A69" w:rsidTr="004537FC">
        <w:trPr>
          <w:trHeight w:val="345"/>
        </w:trPr>
        <w:tc>
          <w:tcPr>
            <w:tcW w:w="4762" w:type="dxa"/>
            <w:vMerge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Имеющаяся сумма:</w:t>
            </w:r>
            <w:r w:rsidR="009E2174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447" w:type="dxa"/>
            <w:gridSpan w:val="2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Запрашиваемая сумма:</w:t>
            </w:r>
            <w:r w:rsidR="002C2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  <w:r w:rsidR="009E2174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00р</w:t>
            </w:r>
          </w:p>
        </w:tc>
      </w:tr>
      <w:tr w:rsidR="00761A4C" w:rsidRPr="00F44A69" w:rsidTr="00E02797">
        <w:trPr>
          <w:trHeight w:val="284"/>
        </w:trPr>
        <w:tc>
          <w:tcPr>
            <w:tcW w:w="10206" w:type="dxa"/>
            <w:gridSpan w:val="6"/>
            <w:shd w:val="clear" w:color="auto" w:fill="B6DDE8"/>
            <w:vAlign w:val="center"/>
          </w:tcPr>
          <w:p w:rsidR="00761A4C" w:rsidRPr="00F44A69" w:rsidRDefault="00761A4C" w:rsidP="00E02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КОМАНДА ПРОЕКТА</w:t>
            </w:r>
          </w:p>
        </w:tc>
      </w:tr>
      <w:tr w:rsidR="00761A4C" w:rsidRPr="00F44A69" w:rsidTr="004537FC">
        <w:trPr>
          <w:trHeight w:val="138"/>
        </w:trPr>
        <w:tc>
          <w:tcPr>
            <w:tcW w:w="4762" w:type="dxa"/>
            <w:vMerge w:val="restart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Кто является руководителем Вашей команды? </w:t>
            </w:r>
          </w:p>
        </w:tc>
        <w:tc>
          <w:tcPr>
            <w:tcW w:w="205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Ф.И.О., полностью</w:t>
            </w:r>
          </w:p>
        </w:tc>
        <w:tc>
          <w:tcPr>
            <w:tcW w:w="3392" w:type="dxa"/>
            <w:gridSpan w:val="4"/>
            <w:vAlign w:val="center"/>
          </w:tcPr>
          <w:p w:rsidR="00761A4C" w:rsidRPr="00F44A69" w:rsidRDefault="005830D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Лунёв Константин Олегович</w:t>
            </w:r>
          </w:p>
        </w:tc>
      </w:tr>
      <w:tr w:rsidR="00761A4C" w:rsidRPr="00F44A69" w:rsidTr="004537FC">
        <w:trPr>
          <w:trHeight w:val="138"/>
        </w:trPr>
        <w:tc>
          <w:tcPr>
            <w:tcW w:w="4762" w:type="dxa"/>
            <w:vMerge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3392" w:type="dxa"/>
            <w:gridSpan w:val="4"/>
            <w:vAlign w:val="center"/>
          </w:tcPr>
          <w:p w:rsidR="00761A4C" w:rsidRPr="00F44A69" w:rsidRDefault="005830D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8-923-576-91-19</w:t>
            </w:r>
          </w:p>
        </w:tc>
      </w:tr>
      <w:tr w:rsidR="00761A4C" w:rsidRPr="00F44A69" w:rsidTr="004537FC">
        <w:trPr>
          <w:trHeight w:val="138"/>
        </w:trPr>
        <w:tc>
          <w:tcPr>
            <w:tcW w:w="4762" w:type="dxa"/>
            <w:vMerge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392" w:type="dxa"/>
            <w:gridSpan w:val="4"/>
            <w:vAlign w:val="center"/>
          </w:tcPr>
          <w:p w:rsidR="00761A4C" w:rsidRPr="00F44A69" w:rsidRDefault="005830D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Style w:val="header-user-name"/>
                <w:rFonts w:ascii="Times New Roman" w:hAnsi="Times New Roman" w:cs="Times New Roman"/>
                <w:sz w:val="18"/>
                <w:szCs w:val="18"/>
                <w:u w:val="single"/>
              </w:rPr>
              <w:t>natalia.natalia.ivano2009@yandex.ru</w:t>
            </w:r>
          </w:p>
        </w:tc>
      </w:tr>
      <w:tr w:rsidR="00761A4C" w:rsidRPr="00F44A69" w:rsidTr="004537FC">
        <w:trPr>
          <w:trHeight w:val="138"/>
        </w:trPr>
        <w:tc>
          <w:tcPr>
            <w:tcW w:w="4762" w:type="dxa"/>
            <w:vMerge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Ссылка на профиль в социальной сети </w:t>
            </w: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VK</w:t>
            </w:r>
          </w:p>
        </w:tc>
        <w:tc>
          <w:tcPr>
            <w:tcW w:w="3392" w:type="dxa"/>
            <w:gridSpan w:val="4"/>
            <w:vAlign w:val="center"/>
          </w:tcPr>
          <w:p w:rsidR="00761A4C" w:rsidRPr="00F44A69" w:rsidRDefault="005830DB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http://vk.com/club79581806</w:t>
            </w:r>
          </w:p>
        </w:tc>
      </w:tr>
      <w:tr w:rsidR="00761A4C" w:rsidRPr="00F44A69" w:rsidTr="004537FC">
        <w:trPr>
          <w:trHeight w:val="138"/>
        </w:trPr>
        <w:tc>
          <w:tcPr>
            <w:tcW w:w="4762" w:type="dxa"/>
            <w:vMerge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работы/учебы</w:t>
            </w:r>
          </w:p>
        </w:tc>
        <w:tc>
          <w:tcPr>
            <w:tcW w:w="3392" w:type="dxa"/>
            <w:gridSpan w:val="4"/>
            <w:vAlign w:val="center"/>
          </w:tcPr>
          <w:p w:rsidR="00761A4C" w:rsidRPr="00F44A69" w:rsidRDefault="00993573" w:rsidP="00E027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Специальная (коррекционная</w:t>
            </w:r>
            <w:r w:rsidR="005830DB"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0DB"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школа №10</w:t>
            </w:r>
            <w:r w:rsidRPr="00F44A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8 «Б» класс</w:t>
            </w:r>
          </w:p>
        </w:tc>
      </w:tr>
      <w:tr w:rsidR="00993573" w:rsidRPr="00F44A69" w:rsidTr="00993573">
        <w:trPr>
          <w:trHeight w:val="284"/>
        </w:trPr>
        <w:tc>
          <w:tcPr>
            <w:tcW w:w="4762" w:type="dxa"/>
            <w:vAlign w:val="center"/>
          </w:tcPr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Члены проектной команды, которые поедут представлять идею </w:t>
            </w:r>
          </w:p>
          <w:p w:rsidR="00761A4C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Перечислите КАЖДОГО члена Вашей команды и их функционала в проекте</w:t>
            </w:r>
          </w:p>
        </w:tc>
        <w:tc>
          <w:tcPr>
            <w:tcW w:w="2052" w:type="dxa"/>
          </w:tcPr>
          <w:p w:rsidR="00761A4C" w:rsidRPr="00F44A69" w:rsidRDefault="00761A4C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99357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 Наталья Сергеевна.</w:t>
            </w:r>
          </w:p>
          <w:p w:rsidR="00993573" w:rsidRPr="00F44A69" w:rsidRDefault="00993573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1A4C" w:rsidRPr="00F44A69" w:rsidRDefault="00761A4C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99357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357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Мельцев</w:t>
            </w:r>
            <w:proofErr w:type="spellEnd"/>
            <w:r w:rsidR="0099357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Максим. </w:t>
            </w:r>
          </w:p>
          <w:p w:rsidR="00993573" w:rsidRPr="00F44A69" w:rsidRDefault="00993573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Скирденко</w:t>
            </w:r>
            <w:proofErr w:type="spellEnd"/>
          </w:p>
          <w:p w:rsidR="00993573" w:rsidRPr="00F44A69" w:rsidRDefault="00993573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Саша.</w:t>
            </w:r>
          </w:p>
          <w:p w:rsidR="00993573" w:rsidRPr="00F44A69" w:rsidRDefault="00993573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4.Волков Андрей</w:t>
            </w:r>
          </w:p>
        </w:tc>
        <w:tc>
          <w:tcPr>
            <w:tcW w:w="1863" w:type="dxa"/>
            <w:gridSpan w:val="3"/>
          </w:tcPr>
          <w:p w:rsidR="00761A4C" w:rsidRPr="00F44A69" w:rsidRDefault="00761A4C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99357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Координатор</w:t>
            </w:r>
          </w:p>
          <w:p w:rsidR="00E1375E" w:rsidRPr="00F44A69" w:rsidRDefault="00E1375E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375E" w:rsidRPr="00F44A69" w:rsidRDefault="00E1375E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1375E" w:rsidRPr="00F44A69" w:rsidRDefault="00E1375E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1A4C" w:rsidRPr="00F44A69" w:rsidRDefault="00761A4C" w:rsidP="009935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529" w:type="dxa"/>
            <w:vAlign w:val="center"/>
          </w:tcPr>
          <w:p w:rsidR="00993573" w:rsidRPr="00F44A69" w:rsidRDefault="00761A4C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993573"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КГКОУ «Назаровский детский дом №1»</w:t>
            </w:r>
          </w:p>
          <w:p w:rsidR="00761A4C" w:rsidRPr="00F44A69" w:rsidRDefault="00993573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2.МОУ СОШ №1,7«Б» класс</w:t>
            </w:r>
          </w:p>
          <w:p w:rsidR="00993573" w:rsidRPr="00F44A69" w:rsidRDefault="00993573" w:rsidP="00E02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МОУ СОШ №3,6«Б» класс</w:t>
            </w:r>
          </w:p>
          <w:p w:rsidR="00761A4C" w:rsidRPr="00F44A69" w:rsidRDefault="00F44A69" w:rsidP="00F44A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МОУ СОШ №3, 6 «Б</w:t>
            </w:r>
            <w:proofErr w:type="gramStart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»к</w:t>
            </w:r>
            <w:proofErr w:type="gramEnd"/>
            <w:r w:rsidRPr="00F44A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ласс</w:t>
            </w:r>
          </w:p>
        </w:tc>
      </w:tr>
    </w:tbl>
    <w:p w:rsidR="002E66D6" w:rsidRDefault="002E66D6"/>
    <w:p w:rsidR="0044211A" w:rsidRDefault="0044211A"/>
    <w:p w:rsidR="0044211A" w:rsidRDefault="0044211A"/>
    <w:p w:rsidR="0044211A" w:rsidRDefault="0044211A" w:rsidP="0044211A">
      <w:pPr>
        <w:keepNext/>
      </w:pPr>
      <w:r w:rsidRPr="0044211A">
        <w:rPr>
          <w:noProof/>
        </w:rPr>
        <w:drawing>
          <wp:inline distT="0" distB="0" distL="0" distR="0">
            <wp:extent cx="1748105" cy="1623317"/>
            <wp:effectExtent l="19050" t="0" r="4495" b="0"/>
            <wp:docPr id="2" name="Рисунок 2" descr="get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getImage.png"/>
                    <pic:cNvPicPr>
                      <a:picLocks noChangeAspect="1"/>
                    </pic:cNvPicPr>
                  </pic:nvPicPr>
                  <pic:blipFill>
                    <a:blip r:embed="rId5"/>
                    <a:srcRect l="2016" t="14173" b="11024"/>
                    <a:stretch>
                      <a:fillRect/>
                    </a:stretch>
                  </pic:blipFill>
                  <pic:spPr>
                    <a:xfrm>
                      <a:off x="0" y="0"/>
                      <a:ext cx="1748779" cy="162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5E7" w:rsidRPr="005625E7">
        <w:rPr>
          <w:noProof/>
        </w:rPr>
        <w:t xml:space="preserve"> </w:t>
      </w:r>
    </w:p>
    <w:p w:rsidR="0044211A" w:rsidRDefault="0044211A" w:rsidP="0044211A">
      <w:pPr>
        <w:pStyle w:val="a8"/>
      </w:pPr>
    </w:p>
    <w:sectPr w:rsidR="0044211A" w:rsidSect="002E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138D"/>
    <w:multiLevelType w:val="hybridMultilevel"/>
    <w:tmpl w:val="1F1E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796E"/>
    <w:multiLevelType w:val="hybridMultilevel"/>
    <w:tmpl w:val="E874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42F6"/>
    <w:multiLevelType w:val="hybridMultilevel"/>
    <w:tmpl w:val="C398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1A4C"/>
    <w:rsid w:val="0000516F"/>
    <w:rsid w:val="00070E72"/>
    <w:rsid w:val="000F701B"/>
    <w:rsid w:val="00133E28"/>
    <w:rsid w:val="002601D3"/>
    <w:rsid w:val="002917F9"/>
    <w:rsid w:val="002C14A8"/>
    <w:rsid w:val="002C24EE"/>
    <w:rsid w:val="002C4042"/>
    <w:rsid w:val="002E66D6"/>
    <w:rsid w:val="002E7777"/>
    <w:rsid w:val="002E7ED0"/>
    <w:rsid w:val="002F54CF"/>
    <w:rsid w:val="004131EF"/>
    <w:rsid w:val="00430583"/>
    <w:rsid w:val="0044211A"/>
    <w:rsid w:val="004537FC"/>
    <w:rsid w:val="0046485A"/>
    <w:rsid w:val="005625E7"/>
    <w:rsid w:val="0057308D"/>
    <w:rsid w:val="005830DB"/>
    <w:rsid w:val="005F6119"/>
    <w:rsid w:val="00617F5E"/>
    <w:rsid w:val="006239AF"/>
    <w:rsid w:val="00694599"/>
    <w:rsid w:val="00761A4C"/>
    <w:rsid w:val="0081713A"/>
    <w:rsid w:val="00836062"/>
    <w:rsid w:val="0088565F"/>
    <w:rsid w:val="0089148B"/>
    <w:rsid w:val="008D191D"/>
    <w:rsid w:val="008D5E9E"/>
    <w:rsid w:val="00912A67"/>
    <w:rsid w:val="00991F29"/>
    <w:rsid w:val="00993573"/>
    <w:rsid w:val="009E2174"/>
    <w:rsid w:val="00A72AA4"/>
    <w:rsid w:val="00A919A3"/>
    <w:rsid w:val="00B92464"/>
    <w:rsid w:val="00CD4C87"/>
    <w:rsid w:val="00D36871"/>
    <w:rsid w:val="00D85D15"/>
    <w:rsid w:val="00E02797"/>
    <w:rsid w:val="00E1375E"/>
    <w:rsid w:val="00E50197"/>
    <w:rsid w:val="00EF6190"/>
    <w:rsid w:val="00F0770E"/>
    <w:rsid w:val="00F44A69"/>
    <w:rsid w:val="00F8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4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91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1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Attribute0">
    <w:name w:val="ParaAttribute0"/>
    <w:rsid w:val="00761A4C"/>
    <w:pPr>
      <w:widowControl w:val="0"/>
      <w:wordWrap w:val="0"/>
      <w:spacing w:after="0" w:line="240" w:lineRule="auto"/>
      <w:ind w:left="-142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761A4C"/>
    <w:rPr>
      <w:rFonts w:ascii="Arial Narrow" w:eastAsia="Arial Narrow" w:hAnsi="Arial Narrow" w:hint="default"/>
      <w:b/>
      <w:bCs w:val="0"/>
      <w:color w:val="FF0000"/>
      <w:sz w:val="32"/>
    </w:rPr>
  </w:style>
  <w:style w:type="character" w:styleId="a4">
    <w:name w:val="Strong"/>
    <w:basedOn w:val="a0"/>
    <w:uiPriority w:val="22"/>
    <w:qFormat/>
    <w:rsid w:val="0046485A"/>
    <w:rPr>
      <w:b/>
      <w:bCs/>
    </w:rPr>
  </w:style>
  <w:style w:type="paragraph" w:styleId="a5">
    <w:name w:val="List Paragraph"/>
    <w:basedOn w:val="a"/>
    <w:uiPriority w:val="34"/>
    <w:qFormat/>
    <w:rsid w:val="00133E28"/>
    <w:pPr>
      <w:ind w:left="720"/>
      <w:contextualSpacing/>
    </w:pPr>
  </w:style>
  <w:style w:type="character" w:customStyle="1" w:styleId="header-user-name">
    <w:name w:val="header-user-name"/>
    <w:basedOn w:val="a0"/>
    <w:rsid w:val="005830DB"/>
  </w:style>
  <w:style w:type="character" w:customStyle="1" w:styleId="20">
    <w:name w:val="Заголовок 2 Знак"/>
    <w:basedOn w:val="a0"/>
    <w:link w:val="2"/>
    <w:uiPriority w:val="9"/>
    <w:rsid w:val="00891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9148B"/>
  </w:style>
  <w:style w:type="paragraph" w:styleId="a6">
    <w:name w:val="Balloon Text"/>
    <w:basedOn w:val="a"/>
    <w:link w:val="a7"/>
    <w:uiPriority w:val="99"/>
    <w:semiHidden/>
    <w:unhideWhenUsed/>
    <w:rsid w:val="0044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11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44211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2015-04-19T16:59:00Z</cp:lastPrinted>
  <dcterms:created xsi:type="dcterms:W3CDTF">2015-04-01T11:17:00Z</dcterms:created>
  <dcterms:modified xsi:type="dcterms:W3CDTF">2015-04-19T17:01:00Z</dcterms:modified>
</cp:coreProperties>
</file>