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25" w:rsidRPr="00F67525" w:rsidRDefault="00F67525" w:rsidP="00F6752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525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непосредственно образовательной деятельности </w:t>
      </w:r>
    </w:p>
    <w:p w:rsidR="00D81CDD" w:rsidRDefault="00F67525" w:rsidP="00F6752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67525">
        <w:rPr>
          <w:rFonts w:ascii="Times New Roman" w:hAnsi="Times New Roman" w:cs="Times New Roman"/>
          <w:b/>
          <w:sz w:val="26"/>
          <w:szCs w:val="26"/>
        </w:rPr>
        <w:t xml:space="preserve">детей </w:t>
      </w:r>
      <w:r w:rsidR="003263E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67525">
        <w:rPr>
          <w:rFonts w:ascii="Times New Roman" w:hAnsi="Times New Roman" w:cs="Times New Roman"/>
          <w:b/>
          <w:sz w:val="26"/>
          <w:szCs w:val="26"/>
        </w:rPr>
        <w:t>логопедической подготовительной к школе группу.</w:t>
      </w:r>
      <w:proofErr w:type="gramEnd"/>
      <w:r w:rsidRPr="00F67525">
        <w:rPr>
          <w:rFonts w:ascii="Times New Roman" w:hAnsi="Times New Roman" w:cs="Times New Roman"/>
          <w:b/>
          <w:sz w:val="26"/>
          <w:szCs w:val="26"/>
        </w:rPr>
        <w:t xml:space="preserve"> Тема «Транспорт»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5461"/>
        <w:gridCol w:w="492"/>
        <w:gridCol w:w="2127"/>
        <w:gridCol w:w="283"/>
        <w:gridCol w:w="2552"/>
        <w:gridCol w:w="2268"/>
      </w:tblGrid>
      <w:tr w:rsidR="0032622B" w:rsidTr="00526B19">
        <w:tc>
          <w:tcPr>
            <w:tcW w:w="1277" w:type="dxa"/>
            <w:vMerge w:val="restart"/>
          </w:tcPr>
          <w:p w:rsidR="00F67525" w:rsidRPr="00F67525" w:rsidRDefault="00F67525" w:rsidP="0032622B">
            <w:pPr>
              <w:widowControl w:val="0"/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2622B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Режим</w:t>
            </w:r>
          </w:p>
          <w:p w:rsidR="00F67525" w:rsidRPr="0032622B" w:rsidRDefault="00F67525" w:rsidP="0032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67525" w:rsidRPr="0032622B" w:rsidRDefault="00F67525" w:rsidP="0032622B">
            <w:pPr>
              <w:pStyle w:val="3"/>
              <w:shd w:val="clear" w:color="auto" w:fill="auto"/>
              <w:spacing w:after="0" w:line="293" w:lineRule="exact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Интеграция</w:t>
            </w:r>
          </w:p>
          <w:p w:rsidR="00F67525" w:rsidRPr="0032622B" w:rsidRDefault="0032622B" w:rsidP="0032622B">
            <w:pPr>
              <w:pStyle w:val="3"/>
              <w:shd w:val="clear" w:color="auto" w:fill="auto"/>
              <w:spacing w:after="0" w:line="293" w:lineRule="exact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о</w:t>
            </w:r>
            <w:r w:rsidR="00F67525" w:rsidRPr="0032622B">
              <w:rPr>
                <w:rStyle w:val="Exact"/>
                <w:b/>
                <w:spacing w:val="0"/>
              </w:rPr>
              <w:t>бразовательных</w:t>
            </w:r>
          </w:p>
          <w:p w:rsidR="00F67525" w:rsidRPr="0032622B" w:rsidRDefault="00F67525" w:rsidP="0032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22B">
              <w:rPr>
                <w:rStyle w:val="Exact"/>
                <w:rFonts w:eastAsiaTheme="minorHAnsi"/>
                <w:b/>
                <w:spacing w:val="0"/>
              </w:rPr>
              <w:t>областей</w:t>
            </w:r>
          </w:p>
        </w:tc>
        <w:tc>
          <w:tcPr>
            <w:tcW w:w="8363" w:type="dxa"/>
            <w:gridSpan w:val="4"/>
          </w:tcPr>
          <w:p w:rsidR="00F67525" w:rsidRPr="0032622B" w:rsidRDefault="00F67525" w:rsidP="0032622B">
            <w:pPr>
              <w:pStyle w:val="3"/>
              <w:shd w:val="clear" w:color="auto" w:fill="auto"/>
              <w:spacing w:after="0" w:line="293" w:lineRule="exact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Совместная деятельность взрослого и детей с учетом интеграции образовательных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93" w:lineRule="exact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областей</w:t>
            </w:r>
          </w:p>
          <w:p w:rsidR="00F67525" w:rsidRPr="0032622B" w:rsidRDefault="00F67525" w:rsidP="0032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22B">
              <w:rPr>
                <w:rStyle w:val="Exact"/>
                <w:rFonts w:eastAsiaTheme="minorHAnsi"/>
                <w:b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 w:val="restart"/>
          </w:tcPr>
          <w:p w:rsidR="00F67525" w:rsidRPr="0032622B" w:rsidRDefault="00F67525" w:rsidP="0032622B">
            <w:pPr>
              <w:pStyle w:val="3"/>
              <w:shd w:val="clear" w:color="auto" w:fill="auto"/>
              <w:spacing w:after="0" w:line="293" w:lineRule="exact"/>
              <w:ind w:left="20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Организация развивающей среды для самостоятельной деятельности детей</w:t>
            </w:r>
          </w:p>
          <w:p w:rsidR="00F67525" w:rsidRPr="0032622B" w:rsidRDefault="00F67525" w:rsidP="0032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3263ED" w:rsidRDefault="00F67525" w:rsidP="003263ED">
            <w:pPr>
              <w:pStyle w:val="3"/>
              <w:shd w:val="clear" w:color="auto" w:fill="auto"/>
              <w:spacing w:after="0" w:line="293" w:lineRule="exact"/>
              <w:ind w:right="180"/>
              <w:rPr>
                <w:rStyle w:val="Exact"/>
                <w:b/>
                <w:spacing w:val="0"/>
              </w:rPr>
            </w:pPr>
            <w:r w:rsidRPr="0032622B">
              <w:rPr>
                <w:rStyle w:val="Exact"/>
                <w:b/>
                <w:spacing w:val="0"/>
              </w:rPr>
              <w:t>Взаимодействие</w:t>
            </w:r>
          </w:p>
          <w:p w:rsidR="00F67525" w:rsidRPr="0032622B" w:rsidRDefault="00F67525" w:rsidP="003263ED">
            <w:pPr>
              <w:pStyle w:val="3"/>
              <w:shd w:val="clear" w:color="auto" w:fill="auto"/>
              <w:spacing w:after="0" w:line="293" w:lineRule="exact"/>
              <w:ind w:right="180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с родителями, социальными партнерами</w:t>
            </w:r>
          </w:p>
          <w:p w:rsidR="00F67525" w:rsidRPr="0032622B" w:rsidRDefault="00F67525" w:rsidP="003263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2BEC" w:rsidTr="00526B19">
        <w:tc>
          <w:tcPr>
            <w:tcW w:w="1277" w:type="dxa"/>
            <w:vMerge/>
          </w:tcPr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67525" w:rsidRDefault="00F67525" w:rsidP="003262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p w:rsidR="00F67525" w:rsidRPr="0032622B" w:rsidRDefault="0032622B" w:rsidP="0032622B">
            <w:pPr>
              <w:pStyle w:val="3"/>
              <w:shd w:val="clear" w:color="auto" w:fill="auto"/>
              <w:spacing w:after="0" w:line="220" w:lineRule="exact"/>
              <w:ind w:left="100"/>
              <w:rPr>
                <w:b/>
              </w:rPr>
            </w:pPr>
            <w:r>
              <w:rPr>
                <w:rStyle w:val="Exact"/>
                <w:b/>
                <w:spacing w:val="0"/>
              </w:rPr>
              <w:t>Групповая, подгрупп</w:t>
            </w:r>
            <w:r w:rsidR="00F67525" w:rsidRPr="0032622B">
              <w:rPr>
                <w:rStyle w:val="Exact"/>
                <w:b/>
                <w:spacing w:val="0"/>
              </w:rPr>
              <w:t>овая</w:t>
            </w:r>
          </w:p>
          <w:p w:rsidR="00F67525" w:rsidRPr="0032622B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F67525" w:rsidRPr="0032622B" w:rsidRDefault="00F67525" w:rsidP="0032622B">
            <w:pPr>
              <w:pStyle w:val="3"/>
              <w:shd w:val="clear" w:color="auto" w:fill="auto"/>
              <w:spacing w:after="0" w:line="220" w:lineRule="exact"/>
              <w:ind w:left="100"/>
              <w:rPr>
                <w:b/>
              </w:rPr>
            </w:pPr>
            <w:r w:rsidRPr="0032622B">
              <w:rPr>
                <w:rStyle w:val="Exact"/>
                <w:b/>
                <w:spacing w:val="0"/>
              </w:rPr>
              <w:t>Индивидуальная</w:t>
            </w:r>
          </w:p>
          <w:p w:rsidR="00F67525" w:rsidRPr="0032622B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2BEC" w:rsidTr="00526B19">
        <w:tc>
          <w:tcPr>
            <w:tcW w:w="1277" w:type="dxa"/>
          </w:tcPr>
          <w:p w:rsidR="00F67525" w:rsidRPr="0032622B" w:rsidRDefault="00F67525" w:rsidP="0032622B">
            <w:pPr>
              <w:pStyle w:val="2"/>
              <w:shd w:val="clear" w:color="auto" w:fill="auto"/>
              <w:spacing w:after="248" w:line="220" w:lineRule="exact"/>
              <w:ind w:left="180"/>
              <w:jc w:val="left"/>
              <w:rPr>
                <w:b w:val="0"/>
                <w:i/>
              </w:rPr>
            </w:pPr>
            <w:r w:rsidRPr="0032622B">
              <w:rPr>
                <w:b w:val="0"/>
                <w:i/>
                <w:spacing w:val="0"/>
              </w:rPr>
              <w:t>Утро</w:t>
            </w:r>
          </w:p>
          <w:p w:rsidR="00F67525" w:rsidRPr="0032622B" w:rsidRDefault="00F67525" w:rsidP="0032622B">
            <w:pPr>
              <w:pStyle w:val="2"/>
              <w:shd w:val="clear" w:color="auto" w:fill="auto"/>
              <w:spacing w:after="0" w:line="307" w:lineRule="exact"/>
              <w:ind w:right="180"/>
              <w:jc w:val="left"/>
              <w:rPr>
                <w:b w:val="0"/>
                <w:i/>
              </w:rPr>
            </w:pPr>
            <w:r w:rsidRPr="0032622B">
              <w:rPr>
                <w:b w:val="0"/>
                <w:i/>
                <w:spacing w:val="0"/>
              </w:rPr>
              <w:t>Завтр</w:t>
            </w:r>
            <w:r w:rsidRPr="0032622B">
              <w:rPr>
                <w:b w:val="0"/>
                <w:i/>
                <w:spacing w:val="0"/>
              </w:rPr>
              <w:t>ак.</w:t>
            </w:r>
          </w:p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Физ.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Культура.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Здоровье.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Безопасность.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Социализ</w:t>
            </w:r>
            <w:r w:rsidR="0032622B">
              <w:rPr>
                <w:rStyle w:val="Exact"/>
                <w:spacing w:val="0"/>
              </w:rPr>
              <w:t>ация</w:t>
            </w:r>
          </w:p>
          <w:p w:rsid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Познание</w:t>
            </w:r>
            <w:r w:rsidR="0032622B">
              <w:t>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proofErr w:type="spellStart"/>
            <w:proofErr w:type="gramStart"/>
            <w:r>
              <w:rPr>
                <w:rStyle w:val="Exact"/>
                <w:spacing w:val="0"/>
              </w:rPr>
              <w:t>Коммуни</w:t>
            </w:r>
            <w:r w:rsidR="0032622B">
              <w:rPr>
                <w:rStyle w:val="Exact"/>
                <w:spacing w:val="0"/>
              </w:rPr>
              <w:t>ка-</w:t>
            </w:r>
            <w:r>
              <w:rPr>
                <w:rStyle w:val="Exact"/>
                <w:spacing w:val="0"/>
              </w:rPr>
              <w:t>ция</w:t>
            </w:r>
            <w:proofErr w:type="spellEnd"/>
            <w:proofErr w:type="gramEnd"/>
            <w:r>
              <w:rPr>
                <w:rStyle w:val="Exact"/>
                <w:spacing w:val="0"/>
              </w:rPr>
              <w:t>.</w:t>
            </w:r>
          </w:p>
          <w:p w:rsid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proofErr w:type="spellStart"/>
            <w:r>
              <w:rPr>
                <w:rStyle w:val="Exact"/>
                <w:spacing w:val="0"/>
              </w:rPr>
              <w:t>Чтение.</w:t>
            </w:r>
            <w:proofErr w:type="spellEnd"/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proofErr w:type="spellStart"/>
            <w:r>
              <w:rPr>
                <w:rStyle w:val="Exact"/>
                <w:spacing w:val="0"/>
              </w:rPr>
              <w:t>Художест</w:t>
            </w:r>
            <w:proofErr w:type="spellEnd"/>
            <w:r w:rsidR="0032622B">
              <w:rPr>
                <w:rStyle w:val="Exact"/>
                <w:spacing w:val="0"/>
              </w:rPr>
              <w:t>-</w:t>
            </w:r>
          </w:p>
          <w:p w:rsidR="0032622B" w:rsidRDefault="0032622B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в</w:t>
            </w:r>
            <w:r w:rsidR="00F67525">
              <w:rPr>
                <w:rStyle w:val="Exact"/>
                <w:spacing w:val="0"/>
              </w:rPr>
              <w:t>енное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</w:pPr>
            <w:r>
              <w:rPr>
                <w:rStyle w:val="Exact"/>
                <w:spacing w:val="0"/>
              </w:rPr>
              <w:t>творчество.</w:t>
            </w:r>
          </w:p>
          <w:p w:rsidR="00F67525" w:rsidRDefault="00F67525" w:rsidP="00326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Утренняя гимнастика «Мы водители».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Беседы: «Мы едем в автобусе» (правила поведения в транспорте), « Как правильно беседовать» (правила этикета), «Лада Гранта — автомобильные новости» (патриотическое во</w:t>
            </w:r>
            <w:r w:rsidR="0032622B">
              <w:rPr>
                <w:rStyle w:val="Exact"/>
                <w:spacing w:val="0"/>
              </w:rPr>
              <w:t>с</w:t>
            </w:r>
            <w:r>
              <w:rPr>
                <w:rStyle w:val="Exact"/>
                <w:spacing w:val="0"/>
              </w:rPr>
              <w:t>питание), «Веселый руль» (роль транспорта в жизни).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В календаре природы отметить погоду.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Дидактические игры: «Путешествие» (</w:t>
            </w:r>
            <w:proofErr w:type="gramStart"/>
            <w:r>
              <w:rPr>
                <w:rStyle w:val="Exact"/>
                <w:spacing w:val="0"/>
              </w:rPr>
              <w:t>кто</w:t>
            </w:r>
            <w:proofErr w:type="gramEnd"/>
            <w:r>
              <w:rPr>
                <w:rStyle w:val="Exact"/>
                <w:spacing w:val="0"/>
              </w:rPr>
              <w:t xml:space="preserve"> куда и на чём поедет), «Собери и расскажи» (складывание из частей), «Верно — неверно» (правила дорожного движения), «Найди свою группу» (классификация: наземный, водный, воздушный) - история воздушного транспорта.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Пальчиковая гимнастика «Самокат» (</w:t>
            </w:r>
            <w:proofErr w:type="spellStart"/>
            <w:r>
              <w:rPr>
                <w:rStyle w:val="Exact"/>
                <w:spacing w:val="0"/>
              </w:rPr>
              <w:t>И.Лопухиной</w:t>
            </w:r>
            <w:proofErr w:type="spellEnd"/>
            <w:r>
              <w:rPr>
                <w:rStyle w:val="Exact"/>
                <w:spacing w:val="0"/>
              </w:rPr>
              <w:t>). Упражнение на координацию речи с движением «Поиграем» (</w:t>
            </w:r>
            <w:proofErr w:type="spellStart"/>
            <w:r>
              <w:rPr>
                <w:rStyle w:val="Exact"/>
                <w:spacing w:val="0"/>
              </w:rPr>
              <w:t>И.Токмаковой</w:t>
            </w:r>
            <w:proofErr w:type="spellEnd"/>
            <w:r>
              <w:rPr>
                <w:rStyle w:val="Exact"/>
                <w:spacing w:val="0"/>
              </w:rPr>
              <w:t>).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Игра с мячом «Я знаю» (обобщающие понятия). Решение проблемных ситуаций «Веселые задачи» (скорая помощь спешит к больному: что случиться, если машина сойдет с рельсов; вы подошли к перекрёстку — что дальше?).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Динамическое упражнение «Самолет и ракета». Чтение С. Михалкова «От кареты до ракеты». Хороводные игры: «Золотые ворона», «</w:t>
            </w:r>
            <w:proofErr w:type="gramStart"/>
            <w:r>
              <w:rPr>
                <w:rStyle w:val="Exact"/>
                <w:spacing w:val="0"/>
              </w:rPr>
              <w:t>Со</w:t>
            </w:r>
            <w:proofErr w:type="gramEnd"/>
            <w:r>
              <w:rPr>
                <w:rStyle w:val="Exact"/>
                <w:spacing w:val="0"/>
              </w:rPr>
              <w:t xml:space="preserve"> вьюном я хожу».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Сюжетно-ролевые игры: «Мы — пассажиры», «Водители, пешехода, автомобили».</w:t>
            </w:r>
          </w:p>
          <w:p w:rsidR="00F67525" w:rsidRPr="0032622B" w:rsidRDefault="00F67525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Подвижные игры: «Кино-фото». «’Третий лишний».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Exact"/>
                <w:spacing w:val="0"/>
              </w:rPr>
            </w:pPr>
            <w:r w:rsidRPr="0032622B">
              <w:rPr>
                <w:rStyle w:val="Exact"/>
                <w:spacing w:val="0"/>
              </w:rPr>
              <w:t>Самостоятельная деятельность в центрах активности.</w:t>
            </w:r>
          </w:p>
          <w:p w:rsidR="00F67525" w:rsidRPr="00F67525" w:rsidRDefault="00F67525" w:rsidP="0032622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F67525" w:rsidRDefault="00F67525" w:rsidP="0032622B">
            <w:pPr>
              <w:pStyle w:val="3"/>
              <w:shd w:val="clear" w:color="auto" w:fill="auto"/>
              <w:spacing w:after="0" w:line="322" w:lineRule="exact"/>
              <w:ind w:right="180"/>
              <w:jc w:val="left"/>
            </w:pPr>
            <w:r>
              <w:rPr>
                <w:rStyle w:val="Exact"/>
                <w:spacing w:val="0"/>
              </w:rPr>
              <w:lastRenderedPageBreak/>
              <w:t xml:space="preserve">Дидактическая игра «Собери и расскажи» (складывание из частей, объяснение) с Настей Г., Катей, </w:t>
            </w:r>
            <w:proofErr w:type="spellStart"/>
            <w:r>
              <w:rPr>
                <w:rStyle w:val="Exact"/>
                <w:spacing w:val="0"/>
              </w:rPr>
              <w:t>Данилом</w:t>
            </w:r>
            <w:proofErr w:type="spellEnd"/>
            <w:r>
              <w:rPr>
                <w:rStyle w:val="Exact"/>
                <w:spacing w:val="0"/>
              </w:rPr>
              <w:t>, Дашей Б. Закрепить знание комнатных растений: (фиалка, герань ...) с Настей С., Яной, Лерой, Юлей.</w:t>
            </w:r>
          </w:p>
          <w:p w:rsidR="00F67525" w:rsidRDefault="00F67525" w:rsidP="0032622B">
            <w:pPr>
              <w:pStyle w:val="3"/>
              <w:shd w:val="clear" w:color="auto" w:fill="auto"/>
              <w:spacing w:after="0" w:line="341" w:lineRule="exact"/>
              <w:ind w:right="180"/>
              <w:jc w:val="left"/>
            </w:pPr>
            <w:r>
              <w:rPr>
                <w:rStyle w:val="Exact"/>
                <w:spacing w:val="0"/>
              </w:rPr>
              <w:t xml:space="preserve">Дидактическое упражнение «Числовые домики» (закрепление состава числа) с Лерой, Никитой, Яшей. Дидактическая игра «Назови геометрические фигуры и формы» с </w:t>
            </w:r>
            <w:r>
              <w:rPr>
                <w:rStyle w:val="Exact"/>
                <w:spacing w:val="0"/>
              </w:rPr>
              <w:lastRenderedPageBreak/>
              <w:t xml:space="preserve">Яшей. Максимом </w:t>
            </w:r>
            <w:proofErr w:type="spellStart"/>
            <w:r>
              <w:rPr>
                <w:rStyle w:val="Exact"/>
                <w:spacing w:val="0"/>
              </w:rPr>
              <w:t>Данилом</w:t>
            </w:r>
            <w:proofErr w:type="spellEnd"/>
            <w:r>
              <w:rPr>
                <w:rStyle w:val="Exact"/>
                <w:spacing w:val="0"/>
              </w:rPr>
              <w:t>. Настей.</w:t>
            </w:r>
          </w:p>
          <w:p w:rsidR="00F67525" w:rsidRPr="00A72BEC" w:rsidRDefault="00F67525" w:rsidP="0032622B">
            <w:pPr>
              <w:pStyle w:val="3"/>
              <w:shd w:val="clear" w:color="auto" w:fill="auto"/>
              <w:spacing w:after="0" w:line="341" w:lineRule="exact"/>
              <w:ind w:right="180"/>
              <w:jc w:val="left"/>
            </w:pPr>
            <w:proofErr w:type="spellStart"/>
            <w:r>
              <w:rPr>
                <w:rStyle w:val="Exact"/>
                <w:spacing w:val="0"/>
              </w:rPr>
              <w:t>Дидакгическая</w:t>
            </w:r>
            <w:proofErr w:type="spellEnd"/>
            <w:r>
              <w:rPr>
                <w:rStyle w:val="Exact"/>
                <w:spacing w:val="0"/>
              </w:rPr>
              <w:t xml:space="preserve"> игра «Путешествие» (</w:t>
            </w:r>
            <w:proofErr w:type="gramStart"/>
            <w:r>
              <w:rPr>
                <w:rStyle w:val="Exact"/>
                <w:spacing w:val="0"/>
              </w:rPr>
              <w:t>кто</w:t>
            </w:r>
            <w:proofErr w:type="gramEnd"/>
            <w:r>
              <w:rPr>
                <w:rStyle w:val="Exact"/>
                <w:spacing w:val="0"/>
              </w:rPr>
              <w:t xml:space="preserve"> куда и на чём поедет) с Юлей. Дашей К.. Ваней.</w:t>
            </w:r>
          </w:p>
        </w:tc>
        <w:tc>
          <w:tcPr>
            <w:tcW w:w="2552" w:type="dxa"/>
          </w:tcPr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</w:pPr>
            <w:r>
              <w:rPr>
                <w:rStyle w:val="Exact"/>
                <w:spacing w:val="0"/>
              </w:rPr>
              <w:lastRenderedPageBreak/>
              <w:t>Внести предметные и сюжетные картины с изображением разных видов транспорта, иллюстрации на тему: «Водный - подводный транспорт», разрезные картинки для игры «Собери и рас</w:t>
            </w:r>
            <w:r w:rsidR="0032622B">
              <w:rPr>
                <w:rStyle w:val="Exact"/>
                <w:spacing w:val="0"/>
              </w:rPr>
              <w:t>с</w:t>
            </w:r>
            <w:r>
              <w:rPr>
                <w:rStyle w:val="Exact"/>
                <w:spacing w:val="0"/>
              </w:rPr>
              <w:t>кажи».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346" w:lineRule="exact"/>
              <w:ind w:right="120"/>
              <w:jc w:val="left"/>
            </w:pPr>
            <w:r>
              <w:rPr>
                <w:rStyle w:val="Exact"/>
                <w:spacing w:val="0"/>
              </w:rPr>
              <w:t>В книжный уголок добавить художественную литературу по теме.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346" w:lineRule="exact"/>
              <w:ind w:right="120"/>
              <w:jc w:val="left"/>
            </w:pPr>
            <w:r>
              <w:rPr>
                <w:rStyle w:val="Exact"/>
                <w:spacing w:val="0"/>
              </w:rPr>
              <w:t>Организовать выставку «Музей транспорта».</w:t>
            </w:r>
          </w:p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Собрать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коллекцию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моделей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транспорта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proofErr w:type="gramStart"/>
            <w:r>
              <w:rPr>
                <w:rStyle w:val="Exact"/>
                <w:spacing w:val="0"/>
              </w:rPr>
              <w:t>(по</w:t>
            </w:r>
            <w:proofErr w:type="gramEnd"/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возможности)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для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организации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«Музея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транспорта».</w:t>
            </w:r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Создание картотеки по теме (стихи, загадки и т.д.).</w:t>
            </w:r>
          </w:p>
          <w:p w:rsidR="00A72BEC" w:rsidRPr="0032622B" w:rsidRDefault="0032622B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Индивидуаль</w:t>
            </w:r>
            <w:r w:rsidR="00A72BEC">
              <w:rPr>
                <w:rStyle w:val="Exact"/>
                <w:spacing w:val="0"/>
              </w:rPr>
              <w:t>ные беседы и консультации по вопросам родителей.</w:t>
            </w:r>
          </w:p>
          <w:p w:rsidR="00A72BEC" w:rsidRPr="0032622B" w:rsidRDefault="0032622B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Консульт</w:t>
            </w:r>
            <w:r w:rsidR="00A72BEC">
              <w:rPr>
                <w:rStyle w:val="Exact"/>
                <w:spacing w:val="0"/>
              </w:rPr>
              <w:t xml:space="preserve">ация </w:t>
            </w:r>
            <w:proofErr w:type="gramStart"/>
            <w:r w:rsidR="00A72BEC">
              <w:rPr>
                <w:rStyle w:val="Exact"/>
                <w:spacing w:val="0"/>
              </w:rPr>
              <w:t>для</w:t>
            </w:r>
            <w:proofErr w:type="gramEnd"/>
          </w:p>
          <w:p w:rsidR="00A72BEC" w:rsidRPr="0032622B" w:rsidRDefault="00A72BEC" w:rsidP="0032622B">
            <w:pPr>
              <w:pStyle w:val="3"/>
              <w:shd w:val="clear" w:color="auto" w:fill="auto"/>
              <w:spacing w:after="0" w:line="298" w:lineRule="exact"/>
              <w:ind w:right="120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ро</w:t>
            </w:r>
            <w:r>
              <w:rPr>
                <w:rStyle w:val="Exact"/>
                <w:spacing w:val="0"/>
              </w:rPr>
              <w:t>дителей «Улица полна неожиданностей</w:t>
            </w:r>
          </w:p>
          <w:p w:rsidR="00F67525" w:rsidRDefault="00F67525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2BEC" w:rsidTr="00526B19">
        <w:tc>
          <w:tcPr>
            <w:tcW w:w="1277" w:type="dxa"/>
          </w:tcPr>
          <w:p w:rsidR="00A72BEC" w:rsidRPr="0032622B" w:rsidRDefault="003263ED" w:rsidP="003263ED">
            <w:pPr>
              <w:pStyle w:val="5"/>
              <w:shd w:val="clear" w:color="auto" w:fill="auto"/>
              <w:spacing w:line="360" w:lineRule="exact"/>
              <w:rPr>
                <w:b w:val="0"/>
                <w:i/>
                <w:sz w:val="26"/>
                <w:szCs w:val="26"/>
              </w:rPr>
            </w:pPr>
            <w:r>
              <w:rPr>
                <w:i/>
                <w:spacing w:val="-10"/>
              </w:rPr>
              <w:lastRenderedPageBreak/>
              <w:t>НОД</w:t>
            </w:r>
          </w:p>
        </w:tc>
        <w:tc>
          <w:tcPr>
            <w:tcW w:w="1559" w:type="dxa"/>
          </w:tcPr>
          <w:p w:rsidR="00A72BEC" w:rsidRDefault="00A72BEC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15" w:type="dxa"/>
            <w:gridSpan w:val="5"/>
          </w:tcPr>
          <w:p w:rsidR="00A72BEC" w:rsidRPr="0032622B" w:rsidRDefault="00A72BEC" w:rsidP="0032622B">
            <w:pPr>
              <w:pStyle w:val="31"/>
              <w:shd w:val="clear" w:color="auto" w:fill="auto"/>
              <w:spacing w:before="0"/>
              <w:ind w:left="40"/>
              <w:rPr>
                <w:i w:val="0"/>
              </w:rPr>
            </w:pPr>
            <w:r w:rsidRPr="0032622B">
              <w:rPr>
                <w:i w:val="0"/>
              </w:rPr>
              <w:t>Понедельник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Логопедия.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 w:right="380"/>
              <w:jc w:val="left"/>
            </w:pPr>
            <w:r>
              <w:rPr>
                <w:rStyle w:val="1"/>
              </w:rPr>
              <w:t>Познавательно-исследовательская</w:t>
            </w:r>
            <w:r>
              <w:t>: «Транспорт нашего города» (ознакомление с окружающим). Программное содержание: расширять знания о том, какой бывает транспорт — пас</w:t>
            </w:r>
            <w:r w:rsidR="003263ED">
              <w:t>с</w:t>
            </w:r>
            <w:r>
              <w:t>ажирский транспорт, легковые, грузовые машины, машины специального назначения (скорая, пожарная машина, патрульная машина, экскаватор, подъёмный кран, бульдозер, бетономешалка и другие); закрепить знания о видах общественного транспорта; продолжать знакомить детей с особенностями передвижения всех видов общественного транспорта о правилах поведения в нём.</w:t>
            </w:r>
          </w:p>
          <w:p w:rsidR="00A72BEC" w:rsidRDefault="00A72BEC" w:rsidP="0032622B">
            <w:pPr>
              <w:pStyle w:val="40"/>
              <w:shd w:val="clear" w:color="auto" w:fill="auto"/>
              <w:ind w:left="40" w:right="380"/>
            </w:pPr>
            <w:proofErr w:type="gramStart"/>
            <w:r>
              <w:t>Материалы и оборудование: иллюстрации общественного транспорта (автобус, троллейбус, трамвай</w:t>
            </w:r>
            <w:r>
              <w:rPr>
                <w:rStyle w:val="4145pt"/>
              </w:rPr>
              <w:t xml:space="preserve">, </w:t>
            </w:r>
            <w:r>
              <w:t>скоростной трамвай (метро)), дорожные знаки, атрибуты к сюжетно-ролевой игре (машины, светофор).</w:t>
            </w:r>
            <w:proofErr w:type="gramEnd"/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Продуктивная:</w:t>
            </w:r>
            <w:r>
              <w:t xml:space="preserve"> «Автобус» (рисование).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 w:right="380"/>
              <w:jc w:val="left"/>
            </w:pPr>
            <w:r>
              <w:t>Программное содержание: совершенствовать технику изображения предмета, состоящего из нескольких частей прямоугольной и круглой формы, правильно располагать части при их изображении; упражнять в рисовании вертикальных, горизонтальных и наклонных линий. Закрепить технические навыки — штриховка в одном направлении. Добиваться равномер</w:t>
            </w:r>
            <w:r w:rsidR="003263ED">
              <w:t>ного ра</w:t>
            </w:r>
            <w:r>
              <w:t>скрашивания рисунка цветными карандашами, применяя разный нажим на карандаш.</w:t>
            </w:r>
          </w:p>
          <w:p w:rsidR="00A72BEC" w:rsidRDefault="00A72BEC" w:rsidP="0032622B">
            <w:pPr>
              <w:pStyle w:val="40"/>
              <w:shd w:val="clear" w:color="auto" w:fill="auto"/>
              <w:ind w:left="40" w:right="380"/>
            </w:pPr>
            <w:r>
              <w:t>Материалы и оборудование: иллюстрации автобуса</w:t>
            </w:r>
            <w:proofErr w:type="gramStart"/>
            <w:r>
              <w:t xml:space="preserve"> ,</w:t>
            </w:r>
            <w:proofErr w:type="gramEnd"/>
            <w:r>
              <w:t xml:space="preserve">альбомные листы, цветные карандаши. </w:t>
            </w:r>
            <w:r>
              <w:rPr>
                <w:rStyle w:val="4115pt"/>
              </w:rPr>
              <w:t>Двигательная (вторая половина дня).</w:t>
            </w:r>
          </w:p>
          <w:p w:rsidR="00A72BEC" w:rsidRDefault="00A72BEC" w:rsidP="0032622B">
            <w:pPr>
              <w:pStyle w:val="31"/>
              <w:shd w:val="clear" w:color="auto" w:fill="auto"/>
              <w:spacing w:before="0"/>
              <w:ind w:left="40"/>
            </w:pPr>
            <w:r>
              <w:t>Вторник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Логопедия.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Познавательно-исследовательская</w:t>
            </w:r>
            <w:r>
              <w:t xml:space="preserve">: «Задачи» (ФЭМП </w:t>
            </w:r>
            <w:proofErr w:type="spellStart"/>
            <w:r>
              <w:t>В.П.Новиковой</w:t>
            </w:r>
            <w:proofErr w:type="spellEnd"/>
            <w:r>
              <w:t>)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 w:right="380"/>
              <w:jc w:val="left"/>
            </w:pPr>
            <w:r>
              <w:t>Программное содержание: Учить детей составлять и решать простые арифметические задачи на сложение и вычитание в пределах 10 на наглядной основе; «записывать» задачи, используя знаки «+»</w:t>
            </w:r>
            <w:proofErr w:type="gramStart"/>
            <w:r>
              <w:t>, «</w:t>
            </w:r>
            <w:proofErr w:type="gramEnd"/>
            <w:r>
              <w:t>-». «=»; закрепить название месяцев.</w:t>
            </w:r>
          </w:p>
          <w:p w:rsidR="00A72BEC" w:rsidRDefault="00A72BEC" w:rsidP="0032622B">
            <w:pPr>
              <w:pStyle w:val="40"/>
              <w:shd w:val="clear" w:color="auto" w:fill="auto"/>
              <w:ind w:left="40"/>
            </w:pPr>
            <w:r>
              <w:t>Материалы и оборудование.</w:t>
            </w:r>
          </w:p>
          <w:p w:rsidR="00A72BEC" w:rsidRDefault="00A72BEC" w:rsidP="0032622B">
            <w:pPr>
              <w:pStyle w:val="40"/>
              <w:shd w:val="clear" w:color="auto" w:fill="auto"/>
              <w:ind w:left="40"/>
            </w:pPr>
            <w:r>
              <w:t>Для воспитателя: цифры</w:t>
            </w:r>
            <w:proofErr w:type="gramStart"/>
            <w:r w:rsidR="003263ED">
              <w:t xml:space="preserve"> </w:t>
            </w:r>
            <w:r>
              <w:t>,</w:t>
            </w:r>
            <w:proofErr w:type="gramEnd"/>
            <w:r>
              <w:t>знаки, 7 машинок, 6 собачек.</w:t>
            </w:r>
          </w:p>
          <w:p w:rsidR="00A72BEC" w:rsidRDefault="00A72BEC" w:rsidP="0032622B">
            <w:pPr>
              <w:pStyle w:val="40"/>
              <w:shd w:val="clear" w:color="auto" w:fill="auto"/>
              <w:ind w:left="40"/>
            </w:pPr>
            <w:r>
              <w:lastRenderedPageBreak/>
              <w:t>Для детей: «Математический набор».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Музыкально-художественная.</w:t>
            </w:r>
          </w:p>
          <w:p w:rsidR="00A72BEC" w:rsidRDefault="00A72BEC" w:rsidP="0032622B">
            <w:pPr>
              <w:pStyle w:val="31"/>
              <w:shd w:val="clear" w:color="auto" w:fill="auto"/>
              <w:spacing w:before="0"/>
              <w:ind w:left="40"/>
            </w:pPr>
            <w:r>
              <w:t>Среда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Логопедия.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/>
              <w:jc w:val="left"/>
            </w:pPr>
            <w:r>
              <w:rPr>
                <w:rStyle w:val="1"/>
              </w:rPr>
              <w:t>Продуктивная:</w:t>
            </w:r>
            <w:r>
              <w:t xml:space="preserve"> «Кораблик» (рисование пластилином).</w:t>
            </w:r>
          </w:p>
          <w:p w:rsidR="00A72BEC" w:rsidRDefault="00A72BEC" w:rsidP="0032622B">
            <w:pPr>
              <w:pStyle w:val="3"/>
              <w:shd w:val="clear" w:color="auto" w:fill="auto"/>
              <w:spacing w:after="0" w:line="298" w:lineRule="exact"/>
              <w:ind w:left="40" w:right="380"/>
              <w:jc w:val="left"/>
            </w:pPr>
            <w:r>
              <w:t xml:space="preserve">Программное содержание: познакомить детей с новым приёмом лепки — рисование пластилином. Добиваться аккуратного заполнения формы внутри контура пластилином подходящего цвета. </w:t>
            </w:r>
            <w:r>
              <w:rPr>
                <w:rStyle w:val="1"/>
              </w:rPr>
              <w:t>Формировать познавательные процессы: восприятие, внимание, мышление. Развивать мелкую моторику.</w:t>
            </w:r>
            <w:r>
              <w:br w:type="page"/>
            </w:r>
          </w:p>
          <w:p w:rsidR="00C90560" w:rsidRDefault="00C90560" w:rsidP="0032622B">
            <w:pPr>
              <w:pStyle w:val="40"/>
              <w:shd w:val="clear" w:color="auto" w:fill="auto"/>
              <w:ind w:left="20"/>
            </w:pPr>
            <w:r>
              <w:t xml:space="preserve">Материалы и оборудование: готовая картонная форма корабля, пластилин, </w:t>
            </w:r>
            <w:proofErr w:type="spellStart"/>
            <w:r>
              <w:t>стэки</w:t>
            </w:r>
            <w:proofErr w:type="spellEnd"/>
            <w:r>
              <w:t>, доски.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Двигательная</w:t>
            </w:r>
            <w:r>
              <w:t>.</w:t>
            </w:r>
          </w:p>
          <w:p w:rsidR="00C90560" w:rsidRDefault="00C90560" w:rsidP="0032622B">
            <w:pPr>
              <w:pStyle w:val="31"/>
              <w:shd w:val="clear" w:color="auto" w:fill="auto"/>
              <w:spacing w:before="0"/>
              <w:ind w:left="20"/>
            </w:pPr>
            <w:r>
              <w:t>Четверг</w:t>
            </w:r>
          </w:p>
          <w:p w:rsidR="00C90560" w:rsidRDefault="003263ED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Познавательно-ис</w:t>
            </w:r>
            <w:r w:rsidR="00C90560">
              <w:rPr>
                <w:rStyle w:val="1"/>
              </w:rPr>
              <w:t>следо</w:t>
            </w:r>
            <w:r>
              <w:rPr>
                <w:rStyle w:val="1"/>
              </w:rPr>
              <w:t>вательс</w:t>
            </w:r>
            <w:r w:rsidR="00C90560">
              <w:rPr>
                <w:rStyle w:val="1"/>
              </w:rPr>
              <w:t>кая</w:t>
            </w:r>
            <w:r w:rsidR="00C90560">
              <w:t xml:space="preserve">: «Решение задач» (ФЭМП </w:t>
            </w:r>
            <w:proofErr w:type="spellStart"/>
            <w:r w:rsidR="00C90560">
              <w:t>В.П.Новиковой</w:t>
            </w:r>
            <w:proofErr w:type="spellEnd"/>
            <w:r w:rsidR="00C90560">
              <w:t>).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>
              <w:t>Программное содержание: продолжать учить детей составлять и решать простые арифметические задачи на сложение и вычитание на наглядном материале, пользуясь знаками «+»</w:t>
            </w:r>
            <w:proofErr w:type="gramStart"/>
            <w:r>
              <w:t>, «</w:t>
            </w:r>
            <w:proofErr w:type="gramEnd"/>
            <w:r>
              <w:t>-», «=»; упражнять в увеличении и уменьшении числа на единицу; упражнять в счёте по осязанию; закрепить название геометрических фигур.</w:t>
            </w:r>
          </w:p>
          <w:p w:rsidR="00C90560" w:rsidRDefault="00C90560" w:rsidP="0032622B">
            <w:pPr>
              <w:pStyle w:val="40"/>
              <w:shd w:val="clear" w:color="auto" w:fill="auto"/>
              <w:ind w:left="20"/>
            </w:pPr>
            <w:r>
              <w:t>Материалы и оборудование.</w:t>
            </w:r>
          </w:p>
          <w:p w:rsidR="00C90560" w:rsidRDefault="00C90560" w:rsidP="0032622B">
            <w:pPr>
              <w:pStyle w:val="40"/>
              <w:shd w:val="clear" w:color="auto" w:fill="auto"/>
              <w:ind w:left="20"/>
            </w:pPr>
            <w:proofErr w:type="gramStart"/>
            <w:r>
              <w:t>Для воспитателя: цифры, обручи, фишки, игрушки для решения задач (машинки, чашки, книги).</w:t>
            </w:r>
            <w:proofErr w:type="gramEnd"/>
          </w:p>
          <w:p w:rsidR="00C90560" w:rsidRDefault="00C90560" w:rsidP="0032622B">
            <w:pPr>
              <w:pStyle w:val="40"/>
              <w:shd w:val="clear" w:color="auto" w:fill="auto"/>
              <w:ind w:left="20"/>
            </w:pPr>
            <w:r>
              <w:t>Для детей: «Математический набор».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Продуктивная:</w:t>
            </w:r>
            <w:r>
              <w:t xml:space="preserve"> «Пожарная машина спешит на помощь» (рисование).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>
              <w:t xml:space="preserve">Программное содержание: передавать в сюжетном рисунке пропорции между предметами, </w:t>
            </w:r>
            <w:proofErr w:type="gramStart"/>
            <w:r>
              <w:t>частичную</w:t>
            </w:r>
            <w:proofErr w:type="gramEnd"/>
            <w:r>
              <w:t xml:space="preserve"> </w:t>
            </w:r>
            <w:proofErr w:type="spellStart"/>
            <w:r w:rsidR="003263ED">
              <w:t>заслонённость</w:t>
            </w:r>
            <w:proofErr w:type="spellEnd"/>
            <w:r w:rsidR="003263ED">
              <w:t xml:space="preserve"> предмет</w:t>
            </w:r>
            <w:r>
              <w:t xml:space="preserve">ов. Предложить нарисовать пожарную машину возле </w:t>
            </w:r>
            <w:proofErr w:type="gramStart"/>
            <w:r>
              <w:t>дома</w:t>
            </w:r>
            <w:proofErr w:type="gramEnd"/>
            <w:r>
              <w:t xml:space="preserve"> охваченного огнём. Добиваться передачи в рисунке формы пожарной машины, состоящей из нескольких частей прямоугольной формы. Продолжать знакомить детей с расположением цветов в спектре, выделять тёплые цвета спектра, использовать их для изображения пламени, пожарной машины. Закрепить технические навыки — использовать в наброске слабый нажим на карандаш.</w:t>
            </w:r>
          </w:p>
          <w:p w:rsidR="00C90560" w:rsidRDefault="00C90560" w:rsidP="0032622B">
            <w:pPr>
              <w:pStyle w:val="40"/>
              <w:shd w:val="clear" w:color="auto" w:fill="auto"/>
              <w:ind w:left="20" w:right="300"/>
            </w:pPr>
            <w:r>
              <w:t>Материалы и оборудование: иллюстрации пожарной машины, альбомные листы, простой кар</w:t>
            </w:r>
            <w:r w:rsidR="003263ED">
              <w:t>андаш, краски, кисти, са</w:t>
            </w:r>
            <w:r>
              <w:t>лфетки, стаканчики с водой.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Музыкально-художественная</w:t>
            </w:r>
            <w:r>
              <w:t>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Логопедия</w:t>
            </w:r>
            <w:r>
              <w:t xml:space="preserve"> (вторая половина дня).</w:t>
            </w:r>
          </w:p>
          <w:p w:rsidR="00C90560" w:rsidRDefault="00C90560" w:rsidP="0032622B">
            <w:pPr>
              <w:pStyle w:val="31"/>
              <w:shd w:val="clear" w:color="auto" w:fill="auto"/>
              <w:spacing w:before="0"/>
              <w:ind w:left="20"/>
            </w:pPr>
            <w:r>
              <w:t>Пятница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Логопедия.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1"/>
              </w:rPr>
              <w:t>Продуктивная:</w:t>
            </w:r>
            <w:r>
              <w:t xml:space="preserve"> «Судно» (конструирование).</w:t>
            </w:r>
          </w:p>
          <w:p w:rsidR="00C90560" w:rsidRDefault="00C90560" w:rsidP="0032622B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>
              <w:t xml:space="preserve">Программное содержание: помочь детям выделить зависимость формы от его практического </w:t>
            </w:r>
            <w:r>
              <w:lastRenderedPageBreak/>
              <w:t>назначения: формировать обобщённое представление о судне (расширять знания детей о различных видах судов). Развивать самостоятельность и инициативу в осуществлении строительного замысла (самостоятельно подбирать нужны</w:t>
            </w:r>
            <w:r w:rsidR="003263ED">
              <w:t>й</w:t>
            </w:r>
            <w:r>
              <w:t xml:space="preserve"> строительный материал).</w:t>
            </w:r>
          </w:p>
          <w:p w:rsidR="00A72BEC" w:rsidRDefault="003263ED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3ED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Материалы и оборудование: ил</w:t>
            </w:r>
            <w:r w:rsidR="00C90560" w:rsidRPr="003263ED">
              <w:rPr>
                <w:rFonts w:ascii="Times New Roman" w:eastAsia="Times New Roman" w:hAnsi="Times New Roman" w:cs="Times New Roman"/>
                <w:sz w:val="23"/>
                <w:szCs w:val="23"/>
              </w:rPr>
              <w:t>люстрации разных видов водного транспорта, набор «Строитель».</w:t>
            </w:r>
            <w:r w:rsidR="00C90560" w:rsidRPr="003263ED"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ab/>
            </w:r>
          </w:p>
        </w:tc>
        <w:tc>
          <w:tcPr>
            <w:tcW w:w="2268" w:type="dxa"/>
          </w:tcPr>
          <w:p w:rsidR="00A72BEC" w:rsidRDefault="00A72BEC" w:rsidP="003263ED">
            <w:pPr>
              <w:pStyle w:val="3"/>
              <w:shd w:val="clear" w:color="auto" w:fill="auto"/>
              <w:spacing w:after="300" w:line="341" w:lineRule="exact"/>
              <w:ind w:right="140"/>
              <w:jc w:val="left"/>
            </w:pPr>
            <w:r>
              <w:rPr>
                <w:rStyle w:val="Exact"/>
                <w:spacing w:val="0"/>
              </w:rPr>
              <w:lastRenderedPageBreak/>
              <w:t>Привлечь родителей к изготовлению дорожных знаков.</w:t>
            </w:r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>Помощь</w:t>
            </w:r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 xml:space="preserve">родителей </w:t>
            </w:r>
            <w:proofErr w:type="gramStart"/>
            <w:r>
              <w:rPr>
                <w:rStyle w:val="Exact"/>
                <w:spacing w:val="0"/>
              </w:rPr>
              <w:t>в</w:t>
            </w:r>
            <w:proofErr w:type="gramEnd"/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>организации</w:t>
            </w:r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>целевой</w:t>
            </w:r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 xml:space="preserve">прогулки </w:t>
            </w:r>
            <w:proofErr w:type="gramStart"/>
            <w:r>
              <w:rPr>
                <w:rStyle w:val="Exact"/>
                <w:spacing w:val="0"/>
              </w:rPr>
              <w:t>к</w:t>
            </w:r>
            <w:proofErr w:type="gramEnd"/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jc w:val="left"/>
            </w:pPr>
            <w:r>
              <w:rPr>
                <w:rStyle w:val="Exact"/>
                <w:spacing w:val="0"/>
              </w:rPr>
              <w:t>пешеходному</w:t>
            </w:r>
          </w:p>
          <w:p w:rsidR="00A72BEC" w:rsidRDefault="00A72BEC" w:rsidP="003263ED">
            <w:pPr>
              <w:pStyle w:val="3"/>
              <w:shd w:val="clear" w:color="auto" w:fill="auto"/>
              <w:spacing w:after="300" w:line="341" w:lineRule="exact"/>
              <w:jc w:val="left"/>
            </w:pPr>
            <w:r>
              <w:rPr>
                <w:rStyle w:val="Exact"/>
                <w:spacing w:val="0"/>
              </w:rPr>
              <w:t>переходу.</w:t>
            </w:r>
          </w:p>
          <w:p w:rsidR="00A72BEC" w:rsidRDefault="00A72BEC" w:rsidP="003263ED">
            <w:pPr>
              <w:pStyle w:val="3"/>
              <w:shd w:val="clear" w:color="auto" w:fill="auto"/>
              <w:spacing w:after="0" w:line="341" w:lineRule="exact"/>
              <w:ind w:right="140"/>
              <w:jc w:val="left"/>
            </w:pPr>
            <w:r>
              <w:rPr>
                <w:rStyle w:val="Exact"/>
                <w:spacing w:val="0"/>
              </w:rPr>
              <w:t>Помощь в подготовке и участие родителей в викторине.</w:t>
            </w:r>
          </w:p>
          <w:p w:rsidR="00A72BEC" w:rsidRDefault="00A72BEC" w:rsidP="0032622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0560" w:rsidTr="00526B19">
        <w:tc>
          <w:tcPr>
            <w:tcW w:w="1277" w:type="dxa"/>
          </w:tcPr>
          <w:p w:rsidR="00C90560" w:rsidRPr="003263ED" w:rsidRDefault="00C90560" w:rsidP="003263ED">
            <w:pPr>
              <w:pStyle w:val="3"/>
              <w:shd w:val="clear" w:color="auto" w:fill="auto"/>
              <w:spacing w:after="0" w:line="230" w:lineRule="exact"/>
              <w:jc w:val="left"/>
              <w:rPr>
                <w:i/>
              </w:rPr>
            </w:pPr>
            <w:r w:rsidRPr="003263ED">
              <w:rPr>
                <w:i/>
              </w:rPr>
              <w:lastRenderedPageBreak/>
              <w:t>Игры</w:t>
            </w:r>
            <w:r w:rsidR="003263ED" w:rsidRPr="003263ED">
              <w:rPr>
                <w:i/>
              </w:rPr>
              <w:t xml:space="preserve"> </w:t>
            </w:r>
            <w:r w:rsidRPr="003263ED">
              <w:rPr>
                <w:i/>
              </w:rPr>
              <w:t>Подготовка</w:t>
            </w:r>
            <w:r w:rsidR="003263ED" w:rsidRPr="003263ED">
              <w:rPr>
                <w:i/>
              </w:rPr>
              <w:t xml:space="preserve"> </w:t>
            </w:r>
            <w:r w:rsidRPr="003263ED">
              <w:rPr>
                <w:i/>
              </w:rPr>
              <w:t>к</w:t>
            </w:r>
            <w:r w:rsidR="003263ED" w:rsidRPr="003263ED">
              <w:rPr>
                <w:i/>
              </w:rPr>
              <w:t xml:space="preserve"> </w:t>
            </w:r>
            <w:r w:rsidRPr="003263ED">
              <w:rPr>
                <w:i/>
              </w:rPr>
              <w:t>прогулке.</w:t>
            </w:r>
            <w:r w:rsidR="003263ED" w:rsidRPr="003263ED">
              <w:rPr>
                <w:i/>
              </w:rPr>
              <w:t xml:space="preserve"> </w:t>
            </w:r>
            <w:r w:rsidRPr="003263ED">
              <w:rPr>
                <w:i/>
              </w:rPr>
              <w:t>Прогулка</w:t>
            </w:r>
            <w:r w:rsidRPr="003263ED">
              <w:rPr>
                <w:rStyle w:val="20"/>
                <w:i/>
              </w:rPr>
              <w:t>.</w:t>
            </w:r>
          </w:p>
        </w:tc>
        <w:tc>
          <w:tcPr>
            <w:tcW w:w="1559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1" w:type="dxa"/>
          </w:tcPr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Целевая прогулка к </w:t>
            </w:r>
            <w:proofErr w:type="gramStart"/>
            <w:r w:rsidRPr="003263ED">
              <w:t>нерегулируемому</w:t>
            </w:r>
            <w:proofErr w:type="gramEnd"/>
            <w:r w:rsidRPr="003263ED">
              <w:t xml:space="preserve"> пешеходному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proofErr w:type="gramStart"/>
            <w:r w:rsidRPr="003263ED">
              <w:t>переходу (наблюдение; закрепление правил дорожного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движения).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Наблюдение за небом, облаками, погодой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(дидактическая игра «Радио»),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proofErr w:type="gramStart"/>
            <w:r w:rsidRPr="003263ED">
              <w:t>Наблюдение за водой (свойство, форма, состояние при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proofErr w:type="gramStart"/>
            <w:r w:rsidRPr="003263ED">
              <w:t>замерзании</w:t>
            </w:r>
            <w:proofErr w:type="gramEnd"/>
            <w:r w:rsidRPr="003263ED">
              <w:t>; сравнение в жидком и твёрдом состоянии).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Дидактические игры: </w:t>
            </w:r>
            <w:proofErr w:type="gramStart"/>
            <w:r w:rsidRPr="003263ED">
              <w:t>«Кто чем управляет», «Назови ласково» (транспорт), «Объясни словечко» (пешеход, самолёт, самосвал, бензовоз и т.д.).</w:t>
            </w:r>
            <w:proofErr w:type="gramEnd"/>
            <w:r w:rsidRPr="003263ED">
              <w:t xml:space="preserve"> «Вопрос-ответ» (воздушные профессии), «Подбери словечко» </w:t>
            </w:r>
            <w:proofErr w:type="gramStart"/>
            <w:r w:rsidRPr="003263ED">
              <w:t xml:space="preserve">( </w:t>
            </w:r>
            <w:proofErr w:type="gramEnd"/>
            <w:r w:rsidRPr="003263ED">
              <w:t>подбор однокоренных слов \вода\).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Постройки из снега.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Тем</w:t>
            </w:r>
            <w:r w:rsidR="003263ED">
              <w:t>а</w:t>
            </w:r>
            <w:r w:rsidRPr="003263ED">
              <w:t>тическая игра: «Самолет».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Элементы спортивной игры «Хоккей».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Решение проблемной ситуации — «Где можно играть в хоккей?»</w:t>
            </w:r>
            <w:proofErr w:type="gramStart"/>
            <w:r w:rsidRPr="003263ED">
              <w:t xml:space="preserve"> .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Подвижные игры: </w:t>
            </w:r>
            <w:proofErr w:type="gramStart"/>
            <w:r w:rsidRPr="003263ED">
              <w:t>«Стой», «Два мороза», «Море, небо, дорога», “Умелый пешеход», «Цветные автомобили», «На чем я путешествую» (развивать внимание, восприятие, бег в определенном направлении).</w:t>
            </w:r>
            <w:proofErr w:type="gramEnd"/>
          </w:p>
        </w:tc>
        <w:tc>
          <w:tcPr>
            <w:tcW w:w="2619" w:type="dxa"/>
            <w:gridSpan w:val="2"/>
          </w:tcPr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Дидактическая игра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«Один — много»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proofErr w:type="gramStart"/>
            <w:r w:rsidRPr="003263ED">
              <w:t>(активизация словаря,</w:t>
            </w:r>
            <w:proofErr w:type="gramEnd"/>
          </w:p>
          <w:p w:rsidR="00C90560" w:rsidRDefault="00526B19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>
              <w:t>употребление с</w:t>
            </w:r>
            <w:bookmarkStart w:id="0" w:name="_GoBack"/>
            <w:bookmarkEnd w:id="0"/>
            <w:r>
              <w:t>уществительных и глаголов в единственном и множественном числе</w:t>
            </w:r>
            <w:r w:rsidR="00C90560" w:rsidRPr="003263ED">
              <w:t>) с Настей Г., Настей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П., Яной.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Упражнение «Пройди по кривой дорожке» со всеми детьми.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Упражнение «След в след» с Дашей К., Дашей Б.. Яшей.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Упражнение «Мы лыжники» с Лерой, Максимом.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Упражнение «Попади в цель» с </w:t>
            </w:r>
            <w:proofErr w:type="spellStart"/>
            <w:r w:rsidRPr="003263ED">
              <w:t>Данилом</w:t>
            </w:r>
            <w:proofErr w:type="spellEnd"/>
            <w:r w:rsidRPr="003263ED">
              <w:t>, Ваней, Настей С.</w:t>
            </w:r>
          </w:p>
        </w:tc>
        <w:tc>
          <w:tcPr>
            <w:tcW w:w="2835" w:type="dxa"/>
            <w:gridSpan w:val="2"/>
          </w:tcPr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Выносной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инвентарь.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Бросовый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материал,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верёвочки, ёмкости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для снега, воды.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Спортивный</w:t>
            </w:r>
          </w:p>
          <w:p w:rsidR="00C90560" w:rsidRDefault="00C90560" w:rsidP="003263ED">
            <w:pPr>
              <w:pStyle w:val="3"/>
              <w:spacing w:after="0" w:line="298" w:lineRule="exact"/>
              <w:ind w:left="20" w:right="300"/>
              <w:jc w:val="left"/>
            </w:pPr>
            <w:r w:rsidRPr="003263ED">
              <w:t>инвентарь: лыжи, клюшки.</w:t>
            </w:r>
          </w:p>
        </w:tc>
        <w:tc>
          <w:tcPr>
            <w:tcW w:w="2268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0560" w:rsidTr="00526B19">
        <w:tc>
          <w:tcPr>
            <w:tcW w:w="1277" w:type="dxa"/>
          </w:tcPr>
          <w:p w:rsidR="00C90560" w:rsidRDefault="003263ED" w:rsidP="003263ED">
            <w:pPr>
              <w:pStyle w:val="3"/>
              <w:spacing w:after="0" w:line="230" w:lineRule="exact"/>
              <w:jc w:val="left"/>
              <w:rPr>
                <w:i/>
              </w:rPr>
            </w:pPr>
            <w:r>
              <w:rPr>
                <w:i/>
              </w:rPr>
              <w:t>Возвраще</w:t>
            </w:r>
            <w:r w:rsidRPr="003263ED">
              <w:rPr>
                <w:i/>
              </w:rPr>
              <w:t>ние с</w:t>
            </w:r>
            <w:r>
              <w:rPr>
                <w:i/>
              </w:rPr>
              <w:t xml:space="preserve"> </w:t>
            </w:r>
            <w:r w:rsidRPr="003263ED">
              <w:rPr>
                <w:i/>
              </w:rPr>
              <w:t>прогулки.</w:t>
            </w:r>
          </w:p>
          <w:p w:rsidR="003263ED" w:rsidRPr="003263ED" w:rsidRDefault="003263ED" w:rsidP="003263ED">
            <w:pPr>
              <w:pStyle w:val="3"/>
              <w:spacing w:after="0" w:line="230" w:lineRule="exact"/>
              <w:jc w:val="left"/>
              <w:rPr>
                <w:i/>
              </w:rPr>
            </w:pPr>
            <w:r>
              <w:rPr>
                <w:i/>
              </w:rPr>
              <w:t>Обед.</w:t>
            </w:r>
          </w:p>
        </w:tc>
        <w:tc>
          <w:tcPr>
            <w:tcW w:w="1559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1" w:type="dxa"/>
          </w:tcPr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Ситуативный разговор во время умывания о воде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«Польза - вред».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Заучивание стихотворения С. Михалкова </w:t>
            </w:r>
            <w:r w:rsidRPr="003263ED">
              <w:lastRenderedPageBreak/>
              <w:t>«</w:t>
            </w:r>
            <w:proofErr w:type="gramStart"/>
            <w:r w:rsidRPr="003263ED">
              <w:t>Должен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помнить пешеход: перекресток-переход»</w:t>
            </w:r>
            <w:proofErr w:type="gramStart"/>
            <w:r w:rsidRPr="003263ED">
              <w:t xml:space="preserve"> .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Чтение сказки </w:t>
            </w:r>
            <w:proofErr w:type="spellStart"/>
            <w:r w:rsidRPr="003263ED">
              <w:t>Н.Носова</w:t>
            </w:r>
            <w:proofErr w:type="spellEnd"/>
            <w:r w:rsidRPr="003263ED">
              <w:t xml:space="preserve"> «Как Незнайка катался </w:t>
            </w:r>
            <w:proofErr w:type="gramStart"/>
            <w:r w:rsidRPr="003263ED">
              <w:t>на</w:t>
            </w:r>
            <w:proofErr w:type="gramEnd"/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газированном </w:t>
            </w:r>
            <w:proofErr w:type="gramStart"/>
            <w:r w:rsidRPr="003263ED">
              <w:t>автомобиле</w:t>
            </w:r>
            <w:proofErr w:type="gramEnd"/>
            <w:r w:rsidRPr="003263ED">
              <w:t>» (подвести к мысли к каким последствиям могут привести необдуманные поступки).</w:t>
            </w:r>
          </w:p>
          <w:p w:rsidR="00C90560" w:rsidRDefault="000B1A0A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>
              <w:t xml:space="preserve">Напомнить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культуре</w:t>
            </w:r>
            <w:proofErr w:type="gramEnd"/>
            <w:r>
              <w:t xml:space="preserve"> поведени</w:t>
            </w:r>
            <w:r w:rsidR="00C90560" w:rsidRPr="003263ED">
              <w:t>я за столом. Самостоятельная деятельность детей в центрах активности.</w:t>
            </w:r>
          </w:p>
        </w:tc>
        <w:tc>
          <w:tcPr>
            <w:tcW w:w="2619" w:type="dxa"/>
            <w:gridSpan w:val="2"/>
          </w:tcPr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lastRenderedPageBreak/>
              <w:t>Дежурным напомнить о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 xml:space="preserve">правильной </w:t>
            </w:r>
            <w:r w:rsidRPr="003263ED">
              <w:lastRenderedPageBreak/>
              <w:t>сервировке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298" w:lineRule="exact"/>
              <w:ind w:left="20" w:right="300"/>
              <w:jc w:val="left"/>
            </w:pPr>
            <w:r w:rsidRPr="003263ED">
              <w:t>стола</w:t>
            </w:r>
            <w:r>
              <w:rPr>
                <w:rStyle w:val="20"/>
              </w:rPr>
              <w:t>.</w:t>
            </w:r>
          </w:p>
        </w:tc>
        <w:tc>
          <w:tcPr>
            <w:tcW w:w="2835" w:type="dxa"/>
            <w:gridSpan w:val="2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0560" w:rsidTr="00526B19">
        <w:tc>
          <w:tcPr>
            <w:tcW w:w="1277" w:type="dxa"/>
          </w:tcPr>
          <w:p w:rsidR="00C90560" w:rsidRPr="003263ED" w:rsidRDefault="00C90560" w:rsidP="00526B1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63ED">
              <w:rPr>
                <w:rStyle w:val="20"/>
                <w:rFonts w:eastAsiaTheme="minorHAnsi"/>
                <w:i/>
              </w:rPr>
              <w:lastRenderedPageBreak/>
              <w:t>Вече</w:t>
            </w:r>
            <w:r w:rsidRPr="003263ED">
              <w:rPr>
                <w:rStyle w:val="20"/>
                <w:rFonts w:eastAsiaTheme="minorHAnsi"/>
                <w:i/>
              </w:rPr>
              <w:t>р</w:t>
            </w:r>
          </w:p>
        </w:tc>
        <w:tc>
          <w:tcPr>
            <w:tcW w:w="1559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1" w:type="dxa"/>
          </w:tcPr>
          <w:p w:rsidR="00C90560" w:rsidRDefault="00C90560" w:rsidP="00C90560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rPr>
                <w:rStyle w:val="20"/>
              </w:rPr>
              <w:t>Воздушно-водные процедуры после сна.</w:t>
            </w:r>
            <w:r>
              <w:rPr>
                <w:rStyle w:val="20"/>
                <w:rFonts w:eastAsiaTheme="minorHAnsi"/>
              </w:rPr>
              <w:t xml:space="preserve"> </w:t>
            </w:r>
            <w:r>
              <w:t>Дидактические игры: «Подскажи словечко» (слуховое внимание, чувство рифмы), «Расставь по гаражам» (навык слогового анализа).</w:t>
            </w:r>
          </w:p>
          <w:p w:rsidR="00C90560" w:rsidRDefault="00C90560" w:rsidP="00C90560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t>Настольно-печатные игры: «Светофор», «Мой город», «Четвёртый лишний», «Что перепутал художник», «Викторина по правилам дорожного движения». Конструирование водного транспорта (мелкий конструктор).</w:t>
            </w:r>
          </w:p>
          <w:p w:rsidR="00C90560" w:rsidRDefault="00C90560" w:rsidP="00C90560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t>Ситуативная беседа «Быть примерным пешеходом разрешается!» (закрепление правил дорожного движения).</w:t>
            </w:r>
          </w:p>
          <w:p w:rsidR="00C90560" w:rsidRDefault="00C90560" w:rsidP="00C90560">
            <w:pPr>
              <w:pStyle w:val="3"/>
              <w:shd w:val="clear" w:color="auto" w:fill="auto"/>
              <w:spacing w:after="0" w:line="341" w:lineRule="exact"/>
              <w:ind w:left="20"/>
              <w:jc w:val="left"/>
            </w:pPr>
            <w:r>
              <w:t>Предварительная работа по лепке — вырезывание картонной основы в форме кораблика.</w:t>
            </w:r>
          </w:p>
          <w:p w:rsidR="00C90560" w:rsidRDefault="00C90560" w:rsidP="00C90560">
            <w:pPr>
              <w:pStyle w:val="3"/>
              <w:shd w:val="clear" w:color="auto" w:fill="auto"/>
              <w:spacing w:after="0" w:line="341" w:lineRule="exact"/>
              <w:ind w:left="20"/>
              <w:jc w:val="left"/>
            </w:pPr>
            <w:r>
              <w:t>Мастерская дизайнеров: «Кто интереснее украсит машину» (свободная продуктивная деятельность). Изготовление макета «Наша улица» с использованием мелких моделей машин.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341" w:lineRule="exact"/>
              <w:ind w:left="20"/>
              <w:jc w:val="left"/>
            </w:pPr>
            <w:r>
              <w:t>Сюжетно-ролевые игры: «Путешествие», «Мы водители», «Автосалон».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341" w:lineRule="exact"/>
              <w:ind w:left="20"/>
              <w:jc w:val="left"/>
            </w:pPr>
            <w:r>
              <w:t>Изготовление прав для водителей.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341" w:lineRule="exact"/>
              <w:ind w:left="20"/>
              <w:jc w:val="left"/>
            </w:pPr>
            <w:r>
              <w:t>«Музей транспорта» - рассматривание, исполнение роли экскурсовода, пополнение экспозиции.</w:t>
            </w:r>
          </w:p>
          <w:p w:rsidR="00C90560" w:rsidRDefault="00C90560" w:rsidP="003263ED">
            <w:pPr>
              <w:pStyle w:val="3"/>
              <w:shd w:val="clear" w:color="auto" w:fill="auto"/>
              <w:spacing w:after="0" w:line="341" w:lineRule="exact"/>
              <w:ind w:left="20"/>
              <w:jc w:val="left"/>
              <w:rPr>
                <w:b/>
                <w:sz w:val="26"/>
                <w:szCs w:val="26"/>
              </w:rPr>
            </w:pPr>
            <w:r>
              <w:lastRenderedPageBreak/>
              <w:t>Игра-викторина «Машины разные нужны, машины разные важны» с участием родителей.</w:t>
            </w:r>
          </w:p>
        </w:tc>
        <w:tc>
          <w:tcPr>
            <w:tcW w:w="2619" w:type="dxa"/>
            <w:gridSpan w:val="2"/>
          </w:tcPr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lastRenderedPageBreak/>
              <w:t>Дидактическая игра «</w:t>
            </w:r>
            <w:proofErr w:type="gramStart"/>
            <w:r w:rsidRPr="003263ED">
              <w:t>Кто</w:t>
            </w:r>
            <w:proofErr w:type="gramEnd"/>
            <w:r w:rsidRPr="003263ED">
              <w:t xml:space="preserve"> чем управляет»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t>(активизация словаря.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совершенствование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грамматического строя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речи) с Ваней, Никитой,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Настей Г., Настей П.,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Лерой, </w:t>
            </w:r>
            <w:proofErr w:type="spellStart"/>
            <w:r w:rsidRPr="003263ED">
              <w:t>Данилом</w:t>
            </w:r>
            <w:proofErr w:type="spellEnd"/>
            <w:r w:rsidRPr="003263ED">
              <w:t>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Упражнение «Лети </w:t>
            </w:r>
            <w:proofErr w:type="gramStart"/>
            <w:r w:rsidRPr="003263ED">
              <w:t>мой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мяч» - умение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перебрасывать и ловить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мяч двумя руками </w:t>
            </w:r>
            <w:proofErr w:type="gramStart"/>
            <w:r w:rsidRPr="003263ED">
              <w:t>от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груди с Яной. Катей,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Юлей, Дашей</w:t>
            </w:r>
            <w:proofErr w:type="gramStart"/>
            <w:r w:rsidRPr="003263ED">
              <w:t xml:space="preserve"> Б</w:t>
            </w:r>
            <w:proofErr w:type="gramEnd"/>
            <w:r w:rsidRPr="003263ED">
              <w:t>, Дашей К.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Задание «Выложи автобус,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t>машину» (</w:t>
            </w:r>
            <w:proofErr w:type="spellStart"/>
            <w:r w:rsidRPr="003263ED">
              <w:t>ниткография</w:t>
            </w:r>
            <w:proofErr w:type="spellEnd"/>
            <w:r w:rsidRPr="003263ED">
              <w:t>.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палочки) С Никитой,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Яшей, </w:t>
            </w:r>
            <w:proofErr w:type="spellStart"/>
            <w:r w:rsidRPr="003263ED">
              <w:t>Данилом</w:t>
            </w:r>
            <w:proofErr w:type="spellEnd"/>
            <w:r w:rsidRPr="003263ED">
              <w:t>. Ваней,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Настей Г.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Задание «Разбери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картинки по видам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наземного транспорта»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lastRenderedPageBreak/>
              <w:t>(пассажирский, легковой.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t>ж</w:t>
            </w:r>
            <w:proofErr w:type="gramEnd"/>
            <w:r w:rsidRPr="003263ED">
              <w:t>/д) с Никитой, Яной,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Максимом. Юлей.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Моделирование </w:t>
            </w:r>
            <w:proofErr w:type="gramStart"/>
            <w:r w:rsidRPr="003263ED">
              <w:t>грузового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транспорта путем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дополнения </w:t>
            </w:r>
            <w:proofErr w:type="gramStart"/>
            <w:r w:rsidRPr="003263ED">
              <w:t>готовой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формы лепными деталями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t>(совершенствование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приёмов лепки) с Настей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П., Настей С., Дашей К..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Катей.</w:t>
            </w:r>
          </w:p>
        </w:tc>
        <w:tc>
          <w:tcPr>
            <w:tcW w:w="2835" w:type="dxa"/>
            <w:gridSpan w:val="2"/>
          </w:tcPr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lastRenderedPageBreak/>
              <w:t>Пополнить выставку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иллюстрациями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«Специальный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транспорт».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Энциклопедия «Всё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обо всём».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Внести макеты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дорожных знаков.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Конструкторы: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proofErr w:type="gramStart"/>
            <w:r w:rsidRPr="003263ED">
              <w:t>л</w:t>
            </w:r>
            <w:proofErr w:type="gramEnd"/>
            <w:r w:rsidRPr="003263ED">
              <w:t xml:space="preserve"> его, деревянный.</w:t>
            </w:r>
          </w:p>
          <w:p w:rsidR="00C90560" w:rsidRDefault="000B1A0A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>
              <w:t>Краски, пласти</w:t>
            </w:r>
            <w:r w:rsidR="00C90560" w:rsidRPr="003263ED">
              <w:t>лин.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бросовый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материал, силуэты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машин.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Настольно</w:t>
            </w:r>
            <w:r w:rsidRPr="003263ED">
              <w:softHyphen/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 xml:space="preserve">печатные игры </w:t>
            </w:r>
            <w:proofErr w:type="gramStart"/>
            <w:r w:rsidRPr="003263ED">
              <w:t>по</w:t>
            </w:r>
            <w:proofErr w:type="gramEnd"/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теме.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Внести жезл, фуражку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постового, рули, и</w:t>
            </w:r>
          </w:p>
          <w:p w:rsidR="00C90560" w:rsidRDefault="00C90560" w:rsidP="000B1A0A">
            <w:pPr>
              <w:pStyle w:val="3"/>
              <w:shd w:val="clear" w:color="auto" w:fill="auto"/>
              <w:spacing w:after="0" w:line="298" w:lineRule="exact"/>
              <w:ind w:left="20"/>
              <w:jc w:val="left"/>
            </w:pPr>
            <w:r w:rsidRPr="003263ED">
              <w:t>др.</w:t>
            </w:r>
          </w:p>
        </w:tc>
        <w:tc>
          <w:tcPr>
            <w:tcW w:w="2268" w:type="dxa"/>
          </w:tcPr>
          <w:p w:rsidR="00C90560" w:rsidRDefault="00C90560" w:rsidP="00C905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67525" w:rsidRPr="00F67525" w:rsidRDefault="00F67525" w:rsidP="00F67525">
      <w:pPr>
        <w:pStyle w:val="3"/>
        <w:shd w:val="clear" w:color="auto" w:fill="auto"/>
        <w:spacing w:after="15" w:line="220" w:lineRule="exact"/>
        <w:jc w:val="left"/>
      </w:pPr>
    </w:p>
    <w:sectPr w:rsidR="00F67525" w:rsidRPr="00F67525" w:rsidSect="00F675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6D"/>
    <w:rsid w:val="000B1A0A"/>
    <w:rsid w:val="0013076D"/>
    <w:rsid w:val="0032622B"/>
    <w:rsid w:val="003263ED"/>
    <w:rsid w:val="00526B19"/>
    <w:rsid w:val="00A72BEC"/>
    <w:rsid w:val="00C90560"/>
    <w:rsid w:val="00D81CDD"/>
    <w:rsid w:val="00F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F67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F675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F6752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Exact">
    <w:name w:val="Основной текст (2) Exact"/>
    <w:basedOn w:val="a0"/>
    <w:link w:val="2"/>
    <w:rsid w:val="00F67525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F6752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1">
    <w:name w:val="Основной текст1"/>
    <w:basedOn w:val="a4"/>
    <w:rsid w:val="00A72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A72BEC"/>
    <w:rPr>
      <w:rFonts w:ascii="Times New Roman" w:eastAsia="Times New Roman" w:hAnsi="Times New Roman" w:cs="Times New Roman"/>
      <w:b/>
      <w:bCs/>
      <w:spacing w:val="-14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72B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4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A72BE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72BE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2BEC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4145pt">
    <w:name w:val="Основной текст (4) + 14;5 pt;Полужирный;Не курсив"/>
    <w:basedOn w:val="4"/>
    <w:rsid w:val="00A72B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4115pt">
    <w:name w:val="Основной текст (4) + 11;5 pt;Не курсив"/>
    <w:basedOn w:val="4"/>
    <w:rsid w:val="00A72B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6">
    <w:name w:val="Основной текст (6)"/>
    <w:basedOn w:val="a"/>
    <w:link w:val="6Exact"/>
    <w:rsid w:val="00A72BEC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31">
    <w:name w:val="Основной текст (3)"/>
    <w:basedOn w:val="a"/>
    <w:link w:val="30"/>
    <w:rsid w:val="00A72BEC"/>
    <w:pPr>
      <w:widowControl w:val="0"/>
      <w:shd w:val="clear" w:color="auto" w:fill="FFFFFF"/>
      <w:spacing w:before="120" w:after="0" w:line="298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A72BE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20">
    <w:name w:val="Основной текст2"/>
    <w:basedOn w:val="a4"/>
    <w:rsid w:val="00C90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F67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F675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F6752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Exact">
    <w:name w:val="Основной текст (2) Exact"/>
    <w:basedOn w:val="a0"/>
    <w:link w:val="2"/>
    <w:rsid w:val="00F67525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F6752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1">
    <w:name w:val="Основной текст1"/>
    <w:basedOn w:val="a4"/>
    <w:rsid w:val="00A72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A72BEC"/>
    <w:rPr>
      <w:rFonts w:ascii="Times New Roman" w:eastAsia="Times New Roman" w:hAnsi="Times New Roman" w:cs="Times New Roman"/>
      <w:b/>
      <w:bCs/>
      <w:spacing w:val="-14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72B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4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A72BE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72BE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2BEC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4145pt">
    <w:name w:val="Основной текст (4) + 14;5 pt;Полужирный;Не курсив"/>
    <w:basedOn w:val="4"/>
    <w:rsid w:val="00A72B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4115pt">
    <w:name w:val="Основной текст (4) + 11;5 pt;Не курсив"/>
    <w:basedOn w:val="4"/>
    <w:rsid w:val="00A72B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6">
    <w:name w:val="Основной текст (6)"/>
    <w:basedOn w:val="a"/>
    <w:link w:val="6Exact"/>
    <w:rsid w:val="00A72BEC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31">
    <w:name w:val="Основной текст (3)"/>
    <w:basedOn w:val="a"/>
    <w:link w:val="30"/>
    <w:rsid w:val="00A72BEC"/>
    <w:pPr>
      <w:widowControl w:val="0"/>
      <w:shd w:val="clear" w:color="auto" w:fill="FFFFFF"/>
      <w:spacing w:before="120" w:after="0" w:line="298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A72BE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20">
    <w:name w:val="Основной текст2"/>
    <w:basedOn w:val="a4"/>
    <w:rsid w:val="00C90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2014-07-19T11:06:00Z</dcterms:created>
  <dcterms:modified xsi:type="dcterms:W3CDTF">2014-07-19T12:04:00Z</dcterms:modified>
</cp:coreProperties>
</file>