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CD" w:rsidRPr="005E4FA9" w:rsidRDefault="00D123CD" w:rsidP="00D123CD">
      <w:pPr>
        <w:spacing w:line="240" w:lineRule="auto"/>
        <w:rPr>
          <w:b/>
          <w:color w:val="0070C0"/>
          <w:lang w:val="ru-RU"/>
        </w:rPr>
      </w:pPr>
      <w:r w:rsidRPr="005E4FA9">
        <w:rPr>
          <w:b/>
          <w:color w:val="0070C0"/>
          <w:lang w:val="ru-RU"/>
        </w:rPr>
        <w:t xml:space="preserve">Цель: </w:t>
      </w:r>
    </w:p>
    <w:p w:rsidR="005159E2" w:rsidRDefault="003D6FDB" w:rsidP="005159E2">
      <w:pPr>
        <w:spacing w:line="240" w:lineRule="auto"/>
        <w:rPr>
          <w:lang w:val="ru-RU"/>
        </w:rPr>
      </w:pPr>
      <w:r>
        <w:rPr>
          <w:lang w:val="ru-RU"/>
        </w:rPr>
        <w:t>-развивать у детей интерес к народному творчеству: песням, потешкам, прибауткам</w:t>
      </w:r>
      <w:r w:rsidR="00D961BF">
        <w:rPr>
          <w:lang w:val="ru-RU"/>
        </w:rPr>
        <w:t>;</w:t>
      </w:r>
    </w:p>
    <w:p w:rsidR="00D961BF" w:rsidRDefault="005159E2" w:rsidP="005159E2">
      <w:pPr>
        <w:spacing w:line="240" w:lineRule="auto"/>
        <w:rPr>
          <w:lang w:val="ru-RU"/>
        </w:rPr>
      </w:pPr>
      <w:r>
        <w:rPr>
          <w:lang w:val="ru-RU"/>
        </w:rPr>
        <w:t>-</w:t>
      </w:r>
      <w:r w:rsidR="00D961BF">
        <w:rPr>
          <w:lang w:val="ru-RU"/>
        </w:rPr>
        <w:t>закреплять знания детьми фольклорных произведений;</w:t>
      </w:r>
    </w:p>
    <w:p w:rsidR="00D961BF" w:rsidRDefault="00D961BF" w:rsidP="005159E2">
      <w:pPr>
        <w:spacing w:line="240" w:lineRule="auto"/>
        <w:rPr>
          <w:lang w:val="ru-RU"/>
        </w:rPr>
      </w:pPr>
      <w:r>
        <w:rPr>
          <w:lang w:val="ru-RU"/>
        </w:rPr>
        <w:t>-продолжать знакомить детей с предметами экспозиции русского быта: печь, чугунок, сундук.</w:t>
      </w:r>
    </w:p>
    <w:p w:rsidR="00D961BF" w:rsidRPr="00D961BF" w:rsidRDefault="00D961BF" w:rsidP="005159E2">
      <w:pPr>
        <w:spacing w:line="240" w:lineRule="auto"/>
        <w:rPr>
          <w:lang w:val="ru-RU"/>
        </w:rPr>
      </w:pPr>
      <w:r>
        <w:rPr>
          <w:lang w:val="ru-RU"/>
        </w:rPr>
        <w:t>-расширять знания детей о домашних животных с помощью фольклорных произведений.</w:t>
      </w:r>
    </w:p>
    <w:p w:rsidR="00D123CD" w:rsidRDefault="00D123CD" w:rsidP="00D123CD">
      <w:pPr>
        <w:spacing w:line="240" w:lineRule="auto"/>
        <w:rPr>
          <w:lang w:val="ru-RU"/>
        </w:rPr>
      </w:pPr>
      <w:r>
        <w:rPr>
          <w:lang w:val="ru-RU"/>
        </w:rPr>
        <w:t>-вызвать у детей радость от повторения (проговаривания и подговаривания) знакомых потешек, пестушек  вместе с воспитателем.</w:t>
      </w:r>
    </w:p>
    <w:p w:rsidR="00D123CD" w:rsidRDefault="00D123CD" w:rsidP="00D123CD">
      <w:pPr>
        <w:spacing w:line="240" w:lineRule="auto"/>
        <w:rPr>
          <w:lang w:val="ru-RU"/>
        </w:rPr>
      </w:pPr>
      <w:r>
        <w:rPr>
          <w:lang w:val="ru-RU"/>
        </w:rPr>
        <w:t>-способствовать формированию выразительной интонационной речи детей младшего дошкольного возраста.</w:t>
      </w:r>
    </w:p>
    <w:p w:rsidR="00D123CD" w:rsidRDefault="00D961BF" w:rsidP="00D123CD">
      <w:pPr>
        <w:spacing w:line="240" w:lineRule="auto"/>
        <w:rPr>
          <w:lang w:val="ru-RU"/>
        </w:rPr>
      </w:pPr>
      <w:r>
        <w:rPr>
          <w:lang w:val="ru-RU"/>
        </w:rPr>
        <w:t>-обогатить эмоциональное, речевое и умственное развитие детей с помощью фольклорных произведений русского народа.</w:t>
      </w:r>
    </w:p>
    <w:p w:rsidR="008525D8" w:rsidRDefault="00D961BF" w:rsidP="00D123CD">
      <w:pPr>
        <w:spacing w:line="240" w:lineRule="auto"/>
        <w:rPr>
          <w:b/>
          <w:color w:val="0070C0"/>
          <w:lang w:val="ru-RU"/>
        </w:rPr>
      </w:pPr>
      <w:r w:rsidRPr="00D961BF">
        <w:rPr>
          <w:b/>
          <w:color w:val="0070C0"/>
          <w:lang w:val="ru-RU"/>
        </w:rPr>
        <w:t>Обогащение словаря:</w:t>
      </w:r>
      <w:r>
        <w:rPr>
          <w:b/>
          <w:color w:val="0070C0"/>
          <w:lang w:val="ru-RU"/>
        </w:rPr>
        <w:t xml:space="preserve"> </w:t>
      </w:r>
    </w:p>
    <w:p w:rsidR="00D961BF" w:rsidRDefault="00D961BF" w:rsidP="00D123CD">
      <w:pPr>
        <w:spacing w:line="240" w:lineRule="auto"/>
        <w:rPr>
          <w:lang w:val="ru-RU"/>
        </w:rPr>
      </w:pPr>
      <w:r w:rsidRPr="00D961BF">
        <w:rPr>
          <w:lang w:val="ru-RU"/>
        </w:rPr>
        <w:t>пузатый самовар,</w:t>
      </w:r>
      <w:r>
        <w:rPr>
          <w:lang w:val="ru-RU"/>
        </w:rPr>
        <w:t xml:space="preserve"> рушник.</w:t>
      </w:r>
    </w:p>
    <w:p w:rsidR="008525D8" w:rsidRDefault="00D961BF" w:rsidP="00D123CD">
      <w:pPr>
        <w:spacing w:line="240" w:lineRule="auto"/>
        <w:rPr>
          <w:b/>
          <w:color w:val="0070C0"/>
          <w:lang w:val="ru-RU"/>
        </w:rPr>
      </w:pPr>
      <w:r w:rsidRPr="00D961BF">
        <w:rPr>
          <w:b/>
          <w:color w:val="0070C0"/>
          <w:lang w:val="ru-RU"/>
        </w:rPr>
        <w:t>Активизация словаря:</w:t>
      </w:r>
      <w:r w:rsidR="008525D8">
        <w:rPr>
          <w:b/>
          <w:color w:val="0070C0"/>
          <w:lang w:val="ru-RU"/>
        </w:rPr>
        <w:t xml:space="preserve"> </w:t>
      </w:r>
    </w:p>
    <w:p w:rsidR="00D961BF" w:rsidRDefault="00D961BF" w:rsidP="00D123CD">
      <w:pPr>
        <w:spacing w:line="240" w:lineRule="auto"/>
        <w:rPr>
          <w:lang w:val="ru-RU"/>
        </w:rPr>
      </w:pPr>
      <w:r w:rsidRPr="008525D8">
        <w:rPr>
          <w:lang w:val="ru-RU"/>
        </w:rPr>
        <w:t>печка русская,</w:t>
      </w:r>
      <w:r>
        <w:rPr>
          <w:b/>
          <w:color w:val="0070C0"/>
          <w:lang w:val="ru-RU"/>
        </w:rPr>
        <w:t xml:space="preserve"> </w:t>
      </w:r>
      <w:r w:rsidR="008525D8" w:rsidRPr="008525D8">
        <w:rPr>
          <w:lang w:val="ru-RU"/>
        </w:rPr>
        <w:t>чугунок, сундук,</w:t>
      </w:r>
      <w:r w:rsidR="008525D8" w:rsidRPr="008525D8">
        <w:rPr>
          <w:b/>
          <w:lang w:val="ru-RU"/>
        </w:rPr>
        <w:t xml:space="preserve"> </w:t>
      </w:r>
      <w:r w:rsidR="008525D8" w:rsidRPr="008525D8">
        <w:rPr>
          <w:lang w:val="ru-RU"/>
        </w:rPr>
        <w:t>кошка, петушок, курочка, гребешок; звукоподражание (ко-ко, ку-ка-ре-ку,мур-мур)</w:t>
      </w:r>
      <w:r w:rsidR="008525D8">
        <w:rPr>
          <w:lang w:val="ru-RU"/>
        </w:rPr>
        <w:t>.</w:t>
      </w:r>
    </w:p>
    <w:p w:rsidR="008525D8" w:rsidRDefault="008525D8" w:rsidP="00D123CD">
      <w:pPr>
        <w:spacing w:line="240" w:lineRule="auto"/>
        <w:rPr>
          <w:b/>
          <w:color w:val="0070C0"/>
          <w:lang w:val="ru-RU"/>
        </w:rPr>
      </w:pPr>
      <w:r w:rsidRPr="008525D8">
        <w:rPr>
          <w:b/>
          <w:color w:val="0070C0"/>
          <w:lang w:val="ru-RU"/>
        </w:rPr>
        <w:t>Материал:</w:t>
      </w:r>
      <w:r>
        <w:rPr>
          <w:b/>
          <w:color w:val="0070C0"/>
          <w:lang w:val="ru-RU"/>
        </w:rPr>
        <w:t xml:space="preserve"> </w:t>
      </w:r>
    </w:p>
    <w:p w:rsidR="008525D8" w:rsidRPr="008525D8" w:rsidRDefault="008525D8" w:rsidP="00D123CD">
      <w:pPr>
        <w:spacing w:line="240" w:lineRule="auto"/>
        <w:rPr>
          <w:lang w:val="ru-RU"/>
        </w:rPr>
      </w:pPr>
      <w:r w:rsidRPr="008525D8">
        <w:rPr>
          <w:lang w:val="ru-RU"/>
        </w:rPr>
        <w:t>котик, петух, печка, чугунок, столик с самоваром, скамейки, костюм для Хозяюшки, палка с ленточками для игры «Карусель»</w:t>
      </w:r>
      <w:r>
        <w:rPr>
          <w:lang w:val="ru-RU"/>
        </w:rPr>
        <w:t>.</w:t>
      </w:r>
    </w:p>
    <w:p w:rsidR="00D961BF" w:rsidRPr="008525D8" w:rsidRDefault="00D961BF" w:rsidP="00D123CD">
      <w:pPr>
        <w:spacing w:line="240" w:lineRule="auto"/>
        <w:rPr>
          <w:color w:val="0070C0"/>
          <w:lang w:val="ru-RU"/>
        </w:rPr>
      </w:pPr>
    </w:p>
    <w:p w:rsidR="00D123CD" w:rsidRPr="005E4FA9" w:rsidRDefault="00D123CD" w:rsidP="00D123CD">
      <w:pPr>
        <w:spacing w:line="240" w:lineRule="auto"/>
        <w:rPr>
          <w:b/>
          <w:color w:val="0070C0"/>
          <w:lang w:val="ru-RU"/>
        </w:rPr>
      </w:pPr>
      <w:r w:rsidRPr="005E4FA9">
        <w:rPr>
          <w:b/>
          <w:color w:val="0070C0"/>
          <w:lang w:val="ru-RU"/>
        </w:rPr>
        <w:t>Предварительная работа:</w:t>
      </w:r>
    </w:p>
    <w:p w:rsidR="00D123CD" w:rsidRDefault="00D123CD" w:rsidP="00D123CD">
      <w:pPr>
        <w:spacing w:line="240" w:lineRule="auto"/>
        <w:rPr>
          <w:lang w:val="ru-RU"/>
        </w:rPr>
      </w:pPr>
      <w:r>
        <w:rPr>
          <w:lang w:val="ru-RU"/>
        </w:rPr>
        <w:t xml:space="preserve">-экскурсии в музей русского быта. </w:t>
      </w:r>
    </w:p>
    <w:p w:rsidR="00D123CD" w:rsidRDefault="00D123CD" w:rsidP="00D123CD">
      <w:pPr>
        <w:spacing w:line="240" w:lineRule="auto"/>
        <w:rPr>
          <w:lang w:val="ru-RU"/>
        </w:rPr>
      </w:pPr>
      <w:r>
        <w:rPr>
          <w:lang w:val="ru-RU"/>
        </w:rPr>
        <w:t>-знакомство со старинными предметами быта (печь, чугунок, сундук, скамейки</w:t>
      </w:r>
      <w:r w:rsidR="0022374E">
        <w:rPr>
          <w:lang w:val="ru-RU"/>
        </w:rPr>
        <w:t>,короб, самовар, лапти и т. д.</w:t>
      </w:r>
      <w:r>
        <w:rPr>
          <w:lang w:val="ru-RU"/>
        </w:rPr>
        <w:t>)</w:t>
      </w:r>
    </w:p>
    <w:p w:rsidR="0022374E" w:rsidRDefault="0022374E" w:rsidP="00D123CD">
      <w:pPr>
        <w:spacing w:line="240" w:lineRule="auto"/>
        <w:rPr>
          <w:lang w:val="ru-RU"/>
        </w:rPr>
      </w:pPr>
      <w:r>
        <w:rPr>
          <w:lang w:val="ru-RU"/>
        </w:rPr>
        <w:t>-знакомство с потешками, пестушками.</w:t>
      </w:r>
    </w:p>
    <w:p w:rsidR="0022374E" w:rsidRDefault="0022374E" w:rsidP="00D123CD">
      <w:pPr>
        <w:spacing w:line="240" w:lineRule="auto"/>
        <w:rPr>
          <w:lang w:val="ru-RU"/>
        </w:rPr>
      </w:pPr>
      <w:r>
        <w:rPr>
          <w:lang w:val="ru-RU"/>
        </w:rPr>
        <w:t>-знакомство с русской народной игрой «Карусели»</w:t>
      </w: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22374E" w:rsidRDefault="0022374E" w:rsidP="00D123CD">
      <w:pPr>
        <w:spacing w:line="240" w:lineRule="auto"/>
        <w:rPr>
          <w:lang w:val="ru-RU"/>
        </w:rPr>
      </w:pPr>
    </w:p>
    <w:p w:rsidR="008525D8" w:rsidRDefault="008525D8" w:rsidP="00D123CD">
      <w:pPr>
        <w:spacing w:line="240" w:lineRule="auto"/>
        <w:rPr>
          <w:lang w:val="ru-RU"/>
        </w:rPr>
      </w:pPr>
    </w:p>
    <w:p w:rsidR="0022374E" w:rsidRPr="00F74200" w:rsidRDefault="008525D8" w:rsidP="00D123CD">
      <w:pPr>
        <w:spacing w:line="240" w:lineRule="auto"/>
        <w:rPr>
          <w:b/>
          <w:color w:val="0070C0"/>
          <w:sz w:val="32"/>
          <w:szCs w:val="3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</w:t>
      </w:r>
      <w:r w:rsidR="005E4FA9" w:rsidRPr="00F74200">
        <w:rPr>
          <w:b/>
          <w:color w:val="0070C0"/>
          <w:sz w:val="32"/>
          <w:szCs w:val="32"/>
          <w:lang w:val="ru-RU"/>
        </w:rPr>
        <w:t xml:space="preserve">   </w:t>
      </w:r>
      <w:r w:rsidR="0022374E" w:rsidRPr="00F74200">
        <w:rPr>
          <w:b/>
          <w:color w:val="0070C0"/>
          <w:sz w:val="32"/>
          <w:szCs w:val="32"/>
          <w:lang w:val="ru-RU"/>
        </w:rPr>
        <w:t>Ход занятия.</w:t>
      </w:r>
    </w:p>
    <w:p w:rsidR="0022374E" w:rsidRPr="002D0BFB" w:rsidRDefault="008525D8" w:rsidP="00D123CD">
      <w:pPr>
        <w:spacing w:line="240" w:lineRule="auto"/>
        <w:rPr>
          <w:lang w:val="ru-RU"/>
        </w:rPr>
      </w:pPr>
      <w:r w:rsidRPr="002D0BFB">
        <w:rPr>
          <w:lang w:val="ru-RU"/>
        </w:rPr>
        <w:t>Экспозиция</w:t>
      </w:r>
      <w:r w:rsidR="0022374E" w:rsidRPr="002D0BFB">
        <w:rPr>
          <w:lang w:val="ru-RU"/>
        </w:rPr>
        <w:t xml:space="preserve"> русского быта. Посередине стоит стол с самоваром, лавки, печь .</w:t>
      </w:r>
    </w:p>
    <w:p w:rsidR="0022374E" w:rsidRPr="002D0BFB" w:rsidRDefault="0022374E" w:rsidP="00D123CD">
      <w:pPr>
        <w:spacing w:line="240" w:lineRule="auto"/>
        <w:rPr>
          <w:lang w:val="ru-RU"/>
        </w:rPr>
      </w:pPr>
      <w:r w:rsidRPr="002D0BFB">
        <w:rPr>
          <w:lang w:val="ru-RU"/>
        </w:rPr>
        <w:t>Дети входят в зал. Их встречает Хозяюшка в русском народном костюме</w:t>
      </w:r>
    </w:p>
    <w:p w:rsidR="0022374E" w:rsidRPr="005E4FA9" w:rsidRDefault="0022374E" w:rsidP="00D123CD">
      <w:pPr>
        <w:spacing w:line="240" w:lineRule="auto"/>
        <w:rPr>
          <w:b/>
          <w:color w:val="FF0000"/>
          <w:lang w:val="ru-RU"/>
        </w:rPr>
      </w:pPr>
      <w:r w:rsidRPr="005E4FA9">
        <w:rPr>
          <w:b/>
          <w:color w:val="FF0000"/>
          <w:lang w:val="ru-RU"/>
        </w:rPr>
        <w:t>Хозяюшка:</w:t>
      </w:r>
    </w:p>
    <w:p w:rsidR="00FC1A99" w:rsidRDefault="008525D8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День добрый, детушки- касатушки!</w:t>
      </w:r>
    </w:p>
    <w:p w:rsidR="008525D8" w:rsidRDefault="008525D8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Проходите , не стесняйтесь.</w:t>
      </w:r>
    </w:p>
    <w:p w:rsidR="008525D8" w:rsidRDefault="008525D8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Поудобнее располагайтесь.</w:t>
      </w:r>
    </w:p>
    <w:p w:rsidR="008525D8" w:rsidRDefault="008525D8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Всем ли видно, всем ли слышно,</w:t>
      </w:r>
    </w:p>
    <w:p w:rsidR="008525D8" w:rsidRDefault="008525D8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Всем ли места хватило?</w:t>
      </w:r>
    </w:p>
    <w:p w:rsidR="008525D8" w:rsidRPr="004D653D" w:rsidRDefault="008525D8" w:rsidP="00FC1A99">
      <w:pPr>
        <w:spacing w:line="240" w:lineRule="auto"/>
        <w:rPr>
          <w:b/>
          <w:lang w:val="ru-RU"/>
        </w:rPr>
      </w:pPr>
      <w:r>
        <w:rPr>
          <w:i/>
          <w:lang w:val="ru-RU"/>
        </w:rPr>
        <w:t>Приготовьте ушки, глазки.</w:t>
      </w:r>
    </w:p>
    <w:p w:rsidR="004D653D" w:rsidRPr="005E4FA9" w:rsidRDefault="004D653D" w:rsidP="00FC1A99">
      <w:pPr>
        <w:spacing w:line="240" w:lineRule="auto"/>
        <w:rPr>
          <w:b/>
          <w:color w:val="FF0000"/>
          <w:lang w:val="ru-RU"/>
        </w:rPr>
      </w:pPr>
      <w:r w:rsidRPr="005E4FA9">
        <w:rPr>
          <w:b/>
          <w:color w:val="FF0000"/>
          <w:lang w:val="ru-RU"/>
        </w:rPr>
        <w:t>Хозяюшка обходит избу.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Наша изба ровно тепла,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Домом жить</w:t>
      </w:r>
      <w:r w:rsidR="0019365F">
        <w:rPr>
          <w:i/>
          <w:lang w:val="ru-RU"/>
        </w:rPr>
        <w:t xml:space="preserve"> </w:t>
      </w:r>
      <w:r>
        <w:rPr>
          <w:i/>
          <w:lang w:val="ru-RU"/>
        </w:rPr>
        <w:t>- не лукошко шить,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Домом жить</w:t>
      </w:r>
      <w:r w:rsidR="0019365F">
        <w:rPr>
          <w:i/>
          <w:lang w:val="ru-RU"/>
        </w:rPr>
        <w:t xml:space="preserve"> </w:t>
      </w:r>
      <w:r>
        <w:rPr>
          <w:i/>
          <w:lang w:val="ru-RU"/>
        </w:rPr>
        <w:t>- не развеся уши ходить,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Домом жить</w:t>
      </w:r>
      <w:r w:rsidR="0019365F">
        <w:rPr>
          <w:i/>
          <w:lang w:val="ru-RU"/>
        </w:rPr>
        <w:t xml:space="preserve"> </w:t>
      </w:r>
      <w:r>
        <w:rPr>
          <w:i/>
          <w:lang w:val="ru-RU"/>
        </w:rPr>
        <w:t>- обо всем тужить.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А у меня хлопот полон рот.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Вон сколько детушек малолетушек.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Мои детушки в дому,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Что оладушки в меду,</w:t>
      </w:r>
    </w:p>
    <w:p w:rsidR="004D653D" w:rsidRDefault="004D653D" w:rsidP="00FC1A99">
      <w:pPr>
        <w:spacing w:line="240" w:lineRule="auto"/>
        <w:rPr>
          <w:i/>
          <w:lang w:val="ru-RU"/>
        </w:rPr>
      </w:pPr>
      <w:r>
        <w:rPr>
          <w:i/>
          <w:lang w:val="ru-RU"/>
        </w:rPr>
        <w:t>Красны яблочки в саду.</w:t>
      </w:r>
    </w:p>
    <w:p w:rsidR="0019365F" w:rsidRPr="002D0BFB" w:rsidRDefault="0019365F" w:rsidP="00FC1A99">
      <w:pPr>
        <w:spacing w:line="240" w:lineRule="auto"/>
        <w:rPr>
          <w:lang w:val="ru-RU"/>
        </w:rPr>
      </w:pPr>
      <w:r w:rsidRPr="002D0BFB">
        <w:rPr>
          <w:lang w:val="ru-RU"/>
        </w:rPr>
        <w:t xml:space="preserve">Посмотрите, как в нашей избе красиво! Стол застелен рушником. </w:t>
      </w:r>
      <w:r w:rsidR="002D0BFB" w:rsidRPr="002D0BFB">
        <w:rPr>
          <w:lang w:val="ru-RU"/>
        </w:rPr>
        <w:t>Посмотрите ребятки, какие красивые цветы на рушнике вышиты.А на столе стоит пузатый самовар</w:t>
      </w:r>
    </w:p>
    <w:p w:rsidR="0019365F" w:rsidRDefault="0019365F" w:rsidP="00FC1A99">
      <w:pPr>
        <w:spacing w:line="240" w:lineRule="auto"/>
        <w:rPr>
          <w:i/>
          <w:lang w:val="ru-RU"/>
        </w:rPr>
      </w:pPr>
    </w:p>
    <w:p w:rsidR="00FC1A99" w:rsidRDefault="004D653D" w:rsidP="00FC1A99">
      <w:pPr>
        <w:spacing w:line="240" w:lineRule="auto"/>
        <w:rPr>
          <w:b/>
          <w:color w:val="FF0000"/>
          <w:lang w:val="ru-RU"/>
        </w:rPr>
      </w:pPr>
      <w:r w:rsidRPr="005E4FA9">
        <w:rPr>
          <w:b/>
          <w:color w:val="FF0000"/>
          <w:lang w:val="ru-RU"/>
        </w:rPr>
        <w:t>Хозяюшка подходит к печке.</w:t>
      </w:r>
    </w:p>
    <w:p w:rsidR="002D0BFB" w:rsidRPr="004E7AE1" w:rsidRDefault="002D0BFB" w:rsidP="00FC1A99">
      <w:pPr>
        <w:spacing w:line="240" w:lineRule="auto"/>
        <w:rPr>
          <w:lang w:val="ru-RU"/>
        </w:rPr>
      </w:pPr>
      <w:r>
        <w:rPr>
          <w:b/>
          <w:lang w:val="ru-RU"/>
        </w:rPr>
        <w:t>-</w:t>
      </w:r>
      <w:r w:rsidRPr="004E7AE1">
        <w:rPr>
          <w:lang w:val="ru-RU"/>
        </w:rPr>
        <w:t>ой, кто это здесь лежит?</w:t>
      </w:r>
    </w:p>
    <w:p w:rsidR="002D0BFB" w:rsidRPr="004E7AE1" w:rsidRDefault="002D0BFB" w:rsidP="00FC1A99">
      <w:pPr>
        <w:spacing w:line="240" w:lineRule="auto"/>
        <w:rPr>
          <w:lang w:val="ru-RU"/>
        </w:rPr>
      </w:pPr>
      <w:r w:rsidRPr="004E7AE1">
        <w:rPr>
          <w:lang w:val="ru-RU"/>
        </w:rPr>
        <w:t>-котик (дети).</w:t>
      </w:r>
    </w:p>
    <w:p w:rsidR="002D0BFB" w:rsidRPr="004E7AE1" w:rsidRDefault="002D0BFB" w:rsidP="00FC1A99">
      <w:pPr>
        <w:spacing w:line="240" w:lineRule="auto"/>
        <w:rPr>
          <w:lang w:val="ru-RU"/>
        </w:rPr>
      </w:pPr>
      <w:r w:rsidRPr="004E7AE1">
        <w:rPr>
          <w:lang w:val="ru-RU"/>
        </w:rPr>
        <w:t>-ах, Васька  проказник, ты куда забрался?</w:t>
      </w:r>
    </w:p>
    <w:p w:rsidR="002D0BFB" w:rsidRPr="004E7AE1" w:rsidRDefault="002D0BFB" w:rsidP="00FC1A99">
      <w:pPr>
        <w:spacing w:line="240" w:lineRule="auto"/>
        <w:rPr>
          <w:lang w:val="ru-RU"/>
        </w:rPr>
      </w:pPr>
      <w:r w:rsidRPr="004E7AE1">
        <w:rPr>
          <w:lang w:val="ru-RU"/>
        </w:rPr>
        <w:t>-куда, ребята, он забрался? Светочка, куда забрался котик? Алена…? давайте скажем вместе..</w:t>
      </w:r>
    </w:p>
    <w:p w:rsidR="002D0BFB" w:rsidRPr="004E7AE1" w:rsidRDefault="002D0BFB" w:rsidP="00FC1A99">
      <w:pPr>
        <w:spacing w:line="240" w:lineRule="auto"/>
        <w:rPr>
          <w:lang w:val="ru-RU"/>
        </w:rPr>
      </w:pPr>
      <w:r w:rsidRPr="004E7AE1">
        <w:rPr>
          <w:lang w:val="ru-RU"/>
        </w:rPr>
        <w:t>-на печку.</w:t>
      </w:r>
    </w:p>
    <w:p w:rsidR="002D0BFB" w:rsidRPr="002D0BFB" w:rsidRDefault="002D0BFB" w:rsidP="00FC1A99">
      <w:pPr>
        <w:spacing w:line="240" w:lineRule="auto"/>
        <w:rPr>
          <w:b/>
          <w:color w:val="0070C0"/>
          <w:lang w:val="ru-RU"/>
        </w:rPr>
      </w:pPr>
      <w:r w:rsidRPr="002D0BFB">
        <w:rPr>
          <w:b/>
          <w:color w:val="0070C0"/>
          <w:lang w:val="ru-RU"/>
        </w:rPr>
        <w:t>Котик:</w:t>
      </w:r>
    </w:p>
    <w:p w:rsidR="004E7AE1" w:rsidRPr="004E7AE1" w:rsidRDefault="002D0BFB" w:rsidP="00FC1A99">
      <w:pPr>
        <w:spacing w:line="240" w:lineRule="auto"/>
        <w:rPr>
          <w:lang w:val="ru-RU"/>
        </w:rPr>
      </w:pPr>
      <w:r w:rsidRPr="004E7AE1">
        <w:rPr>
          <w:lang w:val="ru-RU"/>
        </w:rPr>
        <w:t>-Как здесь тепло и уютно. Так и хочется поспать.</w:t>
      </w:r>
      <w:r w:rsidR="004E7AE1" w:rsidRPr="004E7AE1">
        <w:rPr>
          <w:lang w:val="ru-RU"/>
        </w:rPr>
        <w:t xml:space="preserve"> Для чего же нужна тогда печка ?</w:t>
      </w:r>
    </w:p>
    <w:p w:rsidR="004E7AE1" w:rsidRPr="004E7AE1" w:rsidRDefault="004E7AE1" w:rsidP="00FC1A99">
      <w:pPr>
        <w:spacing w:line="240" w:lineRule="auto"/>
        <w:rPr>
          <w:b/>
          <w:color w:val="FF0000"/>
          <w:lang w:val="ru-RU"/>
        </w:rPr>
      </w:pPr>
      <w:r w:rsidRPr="004E7AE1">
        <w:rPr>
          <w:b/>
          <w:color w:val="FF0000"/>
          <w:lang w:val="ru-RU"/>
        </w:rPr>
        <w:lastRenderedPageBreak/>
        <w:t>Хозяюшка:</w:t>
      </w:r>
    </w:p>
    <w:p w:rsidR="004E7AE1" w:rsidRPr="004E7AE1" w:rsidRDefault="004E7AE1" w:rsidP="00FC1A99">
      <w:pPr>
        <w:spacing w:line="240" w:lineRule="auto"/>
        <w:rPr>
          <w:lang w:val="ru-RU"/>
        </w:rPr>
      </w:pPr>
      <w:r w:rsidRPr="004E7AE1">
        <w:rPr>
          <w:b/>
          <w:lang w:val="ru-RU"/>
        </w:rPr>
        <w:t>-</w:t>
      </w:r>
      <w:r w:rsidRPr="004E7AE1">
        <w:rPr>
          <w:lang w:val="ru-RU"/>
        </w:rPr>
        <w:t>ребятки, как вы думаете, для чего нужна печка?</w:t>
      </w:r>
    </w:p>
    <w:p w:rsidR="004D653D" w:rsidRPr="004E7AE1" w:rsidRDefault="004D653D" w:rsidP="00FC1A99">
      <w:pPr>
        <w:spacing w:line="240" w:lineRule="auto"/>
        <w:rPr>
          <w:lang w:val="ru-RU"/>
        </w:rPr>
      </w:pPr>
      <w:r w:rsidRPr="004E7AE1">
        <w:rPr>
          <w:sz w:val="24"/>
          <w:szCs w:val="24"/>
          <w:lang w:val="ru-RU"/>
        </w:rPr>
        <w:t>-чтобы в избе было тепло (дети)</w:t>
      </w:r>
    </w:p>
    <w:p w:rsidR="004D653D" w:rsidRPr="004E7AE1" w:rsidRDefault="004D653D" w:rsidP="00FC1A99">
      <w:pPr>
        <w:spacing w:line="240" w:lineRule="auto"/>
        <w:rPr>
          <w:sz w:val="24"/>
          <w:szCs w:val="24"/>
          <w:lang w:val="ru-RU"/>
        </w:rPr>
      </w:pPr>
      <w:r w:rsidRPr="004E7AE1">
        <w:rPr>
          <w:sz w:val="24"/>
          <w:szCs w:val="24"/>
          <w:lang w:val="ru-RU"/>
        </w:rPr>
        <w:t>-а еще для чего?</w:t>
      </w:r>
    </w:p>
    <w:p w:rsidR="004D653D" w:rsidRDefault="004D653D" w:rsidP="00FC1A99">
      <w:pPr>
        <w:spacing w:line="240" w:lineRule="auto"/>
        <w:rPr>
          <w:sz w:val="24"/>
          <w:szCs w:val="24"/>
          <w:lang w:val="ru-RU"/>
        </w:rPr>
      </w:pPr>
      <w:r w:rsidRPr="004E7AE1">
        <w:rPr>
          <w:sz w:val="24"/>
          <w:szCs w:val="24"/>
          <w:lang w:val="ru-RU"/>
        </w:rPr>
        <w:t>-суп, кашу варить. (</w:t>
      </w:r>
      <w:r w:rsidR="004E7AE1">
        <w:rPr>
          <w:sz w:val="24"/>
          <w:szCs w:val="24"/>
          <w:lang w:val="ru-RU"/>
        </w:rPr>
        <w:t xml:space="preserve"> </w:t>
      </w:r>
      <w:r w:rsidRPr="004E7AE1">
        <w:rPr>
          <w:sz w:val="24"/>
          <w:szCs w:val="24"/>
          <w:lang w:val="ru-RU"/>
        </w:rPr>
        <w:t>дети)</w:t>
      </w:r>
    </w:p>
    <w:p w:rsidR="004E7AE1" w:rsidRDefault="004E7AE1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-Андрюша, для чего печь нужна? Никитка…?</w:t>
      </w:r>
    </w:p>
    <w:p w:rsidR="004E7AE1" w:rsidRPr="004E7AE1" w:rsidRDefault="004E7AE1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4E7AE1">
        <w:rPr>
          <w:b/>
          <w:color w:val="FF0000"/>
          <w:sz w:val="24"/>
          <w:szCs w:val="24"/>
          <w:lang w:val="ru-RU"/>
        </w:rPr>
        <w:t>Хозяюшка берет чугунок с ложкой .</w:t>
      </w:r>
    </w:p>
    <w:p w:rsidR="004E7AE1" w:rsidRDefault="004E7AE1" w:rsidP="00FC1A99">
      <w:pPr>
        <w:spacing w:line="240" w:lineRule="auto"/>
        <w:rPr>
          <w:sz w:val="24"/>
          <w:szCs w:val="24"/>
          <w:lang w:val="ru-RU"/>
        </w:rPr>
      </w:pPr>
      <w:r w:rsidRPr="004E7AE1">
        <w:rPr>
          <w:sz w:val="24"/>
          <w:szCs w:val="24"/>
          <w:lang w:val="ru-RU"/>
        </w:rPr>
        <w:t>-А это что такое</w:t>
      </w:r>
      <w:r>
        <w:rPr>
          <w:sz w:val="24"/>
          <w:szCs w:val="24"/>
          <w:lang w:val="ru-RU"/>
        </w:rPr>
        <w:t>?</w:t>
      </w:r>
    </w:p>
    <w:p w:rsidR="004E7AE1" w:rsidRDefault="004E7AE1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-чугунок(дети)</w:t>
      </w:r>
    </w:p>
    <w:p w:rsidR="004E7AE1" w:rsidRDefault="004E7AE1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-София, что это такое? Света…?Давайте вместе скажем.</w:t>
      </w:r>
    </w:p>
    <w:p w:rsidR="004E7AE1" w:rsidRDefault="00DE6C15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-как кашку надо варить?(дети показывают вращательные движения рукой).</w:t>
      </w:r>
    </w:p>
    <w:p w:rsidR="00DE6C15" w:rsidRDefault="00DE6C15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DE6C15">
        <w:rPr>
          <w:b/>
          <w:color w:val="FF0000"/>
          <w:sz w:val="24"/>
          <w:szCs w:val="24"/>
          <w:lang w:val="ru-RU"/>
        </w:rPr>
        <w:t>Хозяйка смотрит на сундук</w:t>
      </w:r>
    </w:p>
    <w:p w:rsidR="00DE6C15" w:rsidRDefault="00DE6C15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-Ох, хитрец, какой! Ты ,где это улегся?</w:t>
      </w:r>
    </w:p>
    <w:p w:rsidR="00DE6C15" w:rsidRDefault="00DE6C15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-детки, где котик улегся?</w:t>
      </w:r>
    </w:p>
    <w:p w:rsidR="00DE6C15" w:rsidRDefault="00DE6C15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-на сундуке.(дети)что это, Агата? Арина..? Давайте вместе скажем.</w:t>
      </w:r>
    </w:p>
    <w:p w:rsidR="00DE6C15" w:rsidRDefault="00DE6C15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-Васенька, на сундуке не спать надо, а вещи в нем хранить.</w:t>
      </w:r>
    </w:p>
    <w:p w:rsidR="00DE6C15" w:rsidRDefault="00DE6C15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DE6C15">
        <w:rPr>
          <w:b/>
          <w:color w:val="FF0000"/>
          <w:sz w:val="24"/>
          <w:szCs w:val="24"/>
          <w:lang w:val="ru-RU"/>
        </w:rPr>
        <w:t>Хозяйка открывает сундук и показывает детям вещи.</w:t>
      </w:r>
    </w:p>
    <w:p w:rsidR="00065493" w:rsidRPr="00065493" w:rsidRDefault="00065493" w:rsidP="00FC1A99">
      <w:pPr>
        <w:spacing w:line="240" w:lineRule="auto"/>
        <w:rPr>
          <w:sz w:val="24"/>
          <w:szCs w:val="24"/>
          <w:lang w:val="ru-RU"/>
        </w:rPr>
      </w:pPr>
      <w:r w:rsidRPr="00065493">
        <w:rPr>
          <w:sz w:val="24"/>
          <w:szCs w:val="24"/>
          <w:lang w:val="ru-RU"/>
        </w:rPr>
        <w:t>-Хватит, Васенька спать</w:t>
      </w:r>
      <w:r>
        <w:rPr>
          <w:sz w:val="24"/>
          <w:szCs w:val="24"/>
          <w:lang w:val="ru-RU"/>
        </w:rPr>
        <w:t>, послушай лучше, как детки тебе потешку расскажут.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6248C9">
        <w:rPr>
          <w:i/>
          <w:sz w:val="24"/>
          <w:szCs w:val="24"/>
          <w:lang w:val="ru-RU"/>
        </w:rPr>
        <w:t>Кисонька- мурысенька, ты где была?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-на мельнице.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-кисонька-мурысенька, что там делала</w:t>
      </w:r>
      <w:r w:rsidR="006A7881">
        <w:rPr>
          <w:i/>
          <w:sz w:val="24"/>
          <w:szCs w:val="24"/>
          <w:lang w:val="ru-RU"/>
        </w:rPr>
        <w:t>?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-муку молола.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-кисонька-мурысенька,что из муки пекла?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-пряники.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Кисонька-мурысенька с кем пряники</w:t>
      </w:r>
      <w:r w:rsidR="00FD4F2B">
        <w:rPr>
          <w:i/>
          <w:sz w:val="24"/>
          <w:szCs w:val="24"/>
          <w:lang w:val="ru-RU"/>
        </w:rPr>
        <w:t xml:space="preserve"> </w:t>
      </w:r>
      <w:r w:rsidRPr="006248C9">
        <w:rPr>
          <w:i/>
          <w:sz w:val="24"/>
          <w:szCs w:val="24"/>
          <w:lang w:val="ru-RU"/>
        </w:rPr>
        <w:t>ела?</w:t>
      </w:r>
    </w:p>
    <w:p w:rsidR="006248C9" w:rsidRP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-одна.</w:t>
      </w:r>
    </w:p>
    <w:p w:rsidR="006248C9" w:rsidRDefault="006248C9" w:rsidP="00FC1A99">
      <w:pPr>
        <w:spacing w:line="240" w:lineRule="auto"/>
        <w:rPr>
          <w:i/>
          <w:sz w:val="24"/>
          <w:szCs w:val="24"/>
          <w:lang w:val="ru-RU"/>
        </w:rPr>
      </w:pPr>
      <w:r w:rsidRPr="006248C9">
        <w:rPr>
          <w:i/>
          <w:sz w:val="24"/>
          <w:szCs w:val="24"/>
          <w:lang w:val="ru-RU"/>
        </w:rPr>
        <w:t>-не ешь одна, не ешь одна! (дети грозят ко</w:t>
      </w:r>
      <w:r w:rsidR="00FD4F2B">
        <w:rPr>
          <w:i/>
          <w:sz w:val="24"/>
          <w:szCs w:val="24"/>
          <w:lang w:val="ru-RU"/>
        </w:rPr>
        <w:t>ту</w:t>
      </w:r>
      <w:r w:rsidRPr="006248C9">
        <w:rPr>
          <w:i/>
          <w:sz w:val="24"/>
          <w:szCs w:val="24"/>
          <w:lang w:val="ru-RU"/>
        </w:rPr>
        <w:t xml:space="preserve"> пальчиком)</w:t>
      </w:r>
    </w:p>
    <w:p w:rsidR="00065493" w:rsidRDefault="00065493" w:rsidP="00FC1A99">
      <w:pPr>
        <w:spacing w:line="240" w:lineRule="auto"/>
        <w:rPr>
          <w:color w:val="0070C0"/>
          <w:sz w:val="24"/>
          <w:szCs w:val="24"/>
          <w:lang w:val="ru-RU"/>
        </w:rPr>
      </w:pPr>
      <w:r w:rsidRPr="00065493">
        <w:rPr>
          <w:color w:val="0070C0"/>
          <w:sz w:val="24"/>
          <w:szCs w:val="24"/>
          <w:lang w:val="ru-RU"/>
        </w:rPr>
        <w:t>Котик</w:t>
      </w:r>
      <w:r>
        <w:rPr>
          <w:color w:val="0070C0"/>
          <w:sz w:val="24"/>
          <w:szCs w:val="24"/>
          <w:lang w:val="ru-RU"/>
        </w:rPr>
        <w:t>:</w:t>
      </w:r>
    </w:p>
    <w:p w:rsidR="00065493" w:rsidRPr="00065493" w:rsidRDefault="00065493" w:rsidP="00FC1A99">
      <w:pPr>
        <w:spacing w:line="240" w:lineRule="auto"/>
        <w:rPr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Спасибо, детки, хорошая потешка. Я больше не буду пряники есть один.</w:t>
      </w:r>
      <w:r w:rsidR="00FD4F2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Мяу!</w:t>
      </w:r>
    </w:p>
    <w:p w:rsidR="006248C9" w:rsidRPr="005E4FA9" w:rsidRDefault="006248C9" w:rsidP="00FC1A99">
      <w:pPr>
        <w:spacing w:line="240" w:lineRule="auto"/>
        <w:rPr>
          <w:b/>
          <w:i/>
          <w:sz w:val="24"/>
          <w:szCs w:val="24"/>
          <w:lang w:val="ru-RU"/>
        </w:rPr>
      </w:pPr>
    </w:p>
    <w:p w:rsidR="00E80DD1" w:rsidRPr="00065493" w:rsidRDefault="00E80DD1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065493">
        <w:rPr>
          <w:b/>
          <w:color w:val="FF0000"/>
          <w:sz w:val="24"/>
          <w:szCs w:val="24"/>
          <w:lang w:val="ru-RU"/>
        </w:rPr>
        <w:t>(кричит петух)</w:t>
      </w:r>
    </w:p>
    <w:p w:rsidR="00E80DD1" w:rsidRDefault="00E80DD1" w:rsidP="00FC1A99">
      <w:pPr>
        <w:spacing w:line="240" w:lineRule="auto"/>
        <w:rPr>
          <w:sz w:val="24"/>
          <w:szCs w:val="24"/>
          <w:lang w:val="ru-RU"/>
        </w:rPr>
      </w:pPr>
      <w:r w:rsidRPr="00E80DD1">
        <w:rPr>
          <w:sz w:val="24"/>
          <w:szCs w:val="24"/>
          <w:lang w:val="ru-RU"/>
        </w:rPr>
        <w:t>-к нам в гости петушок пришел, услышал</w:t>
      </w:r>
      <w:r w:rsidR="00065493">
        <w:rPr>
          <w:sz w:val="24"/>
          <w:szCs w:val="24"/>
          <w:lang w:val="ru-RU"/>
        </w:rPr>
        <w:t>,</w:t>
      </w:r>
      <w:r w:rsidRPr="00E80DD1">
        <w:rPr>
          <w:sz w:val="24"/>
          <w:szCs w:val="24"/>
          <w:lang w:val="ru-RU"/>
        </w:rPr>
        <w:t xml:space="preserve"> как детки потешки рассказывают.</w:t>
      </w:r>
    </w:p>
    <w:p w:rsidR="00065493" w:rsidRPr="00E80DD1" w:rsidRDefault="00065493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-Здравствуй, Петя-петушок! Поздоровайтесь, детки, с петушком (дети здороваются).</w:t>
      </w:r>
    </w:p>
    <w:p w:rsidR="00E80DD1" w:rsidRPr="00E80DD1" w:rsidRDefault="00E80DD1" w:rsidP="00FC1A99">
      <w:pPr>
        <w:spacing w:line="240" w:lineRule="auto"/>
        <w:rPr>
          <w:sz w:val="24"/>
          <w:szCs w:val="24"/>
          <w:lang w:val="ru-RU"/>
        </w:rPr>
      </w:pPr>
      <w:r w:rsidRPr="00E80DD1">
        <w:rPr>
          <w:sz w:val="24"/>
          <w:szCs w:val="24"/>
          <w:lang w:val="ru-RU"/>
        </w:rPr>
        <w:t>-детки, расскажем и петушку потешку? (ответ детей)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Петя, Петя, петушок,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Золотой гребешок.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Масляна головушка,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Шелкова бородушка,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Что ты рано встаешь,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Голосисто поешь,</w:t>
      </w:r>
    </w:p>
    <w:p w:rsidR="00E80DD1" w:rsidRDefault="00E80DD1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Деткам спать не даешь.</w:t>
      </w:r>
    </w:p>
    <w:p w:rsidR="00E80DD1" w:rsidRPr="00DD2B3C" w:rsidRDefault="00E80DD1" w:rsidP="00FC1A99">
      <w:pPr>
        <w:spacing w:line="240" w:lineRule="auto"/>
        <w:rPr>
          <w:sz w:val="24"/>
          <w:szCs w:val="24"/>
          <w:lang w:val="ru-RU"/>
        </w:rPr>
      </w:pPr>
    </w:p>
    <w:p w:rsidR="005E4FA9" w:rsidRDefault="00E80DD1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>Хозяйка (обращаясь к петушку).</w:t>
      </w:r>
    </w:p>
    <w:p w:rsidR="00065493" w:rsidRDefault="005E4FA9" w:rsidP="00FC1A99">
      <w:pPr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-</w:t>
      </w:r>
      <w:r w:rsidR="00E80DD1" w:rsidRPr="005E4FA9">
        <w:rPr>
          <w:b/>
          <w:sz w:val="24"/>
          <w:szCs w:val="24"/>
          <w:lang w:val="ru-RU"/>
        </w:rPr>
        <w:t xml:space="preserve"> </w:t>
      </w:r>
      <w:r w:rsidR="00065493">
        <w:rPr>
          <w:sz w:val="24"/>
          <w:szCs w:val="24"/>
          <w:lang w:val="ru-RU"/>
        </w:rPr>
        <w:t>Петушок, понравилась тебе потешка?</w:t>
      </w:r>
    </w:p>
    <w:p w:rsidR="00065493" w:rsidRPr="00065493" w:rsidRDefault="00065493" w:rsidP="00FC1A99">
      <w:pPr>
        <w:spacing w:line="240" w:lineRule="auto"/>
        <w:rPr>
          <w:color w:val="0070C0"/>
          <w:sz w:val="24"/>
          <w:szCs w:val="24"/>
          <w:lang w:val="ru-RU"/>
        </w:rPr>
      </w:pPr>
      <w:r w:rsidRPr="00065493">
        <w:rPr>
          <w:color w:val="0070C0"/>
          <w:sz w:val="24"/>
          <w:szCs w:val="24"/>
          <w:lang w:val="ru-RU"/>
        </w:rPr>
        <w:t>Петушок:</w:t>
      </w:r>
    </w:p>
    <w:p w:rsidR="00065493" w:rsidRPr="00065493" w:rsidRDefault="00065493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-Спасибо, ребята! </w:t>
      </w:r>
      <w:r w:rsidR="006A7881">
        <w:rPr>
          <w:sz w:val="24"/>
          <w:szCs w:val="24"/>
          <w:lang w:val="ru-RU"/>
        </w:rPr>
        <w:t>Ку-ка-ре-ку! А еще знаете про меня потешку?</w:t>
      </w:r>
    </w:p>
    <w:p w:rsidR="00E80DD1" w:rsidRPr="006A7881" w:rsidRDefault="00E80DD1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-детки, а прочтем ему потешку про его гребешок</w:t>
      </w:r>
      <w:r w:rsidR="00DD2B3C" w:rsidRPr="006A7881">
        <w:rPr>
          <w:sz w:val="24"/>
          <w:szCs w:val="24"/>
          <w:lang w:val="ru-RU"/>
        </w:rPr>
        <w:t>?</w:t>
      </w:r>
      <w:r w:rsidR="00FD4F2B">
        <w:rPr>
          <w:sz w:val="24"/>
          <w:szCs w:val="24"/>
          <w:lang w:val="ru-RU"/>
        </w:rPr>
        <w:t xml:space="preserve"> </w:t>
      </w:r>
      <w:r w:rsidR="00DD2B3C" w:rsidRPr="006A7881">
        <w:rPr>
          <w:sz w:val="24"/>
          <w:szCs w:val="24"/>
          <w:lang w:val="ru-RU"/>
        </w:rPr>
        <w:t>(ответ детей)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Петя, Петя, петушок,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Подари нам гребешок!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Отвечает петушок: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«Подарил бы, если б мог.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Только я без гребешка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Не похож на петушка»</w:t>
      </w: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</w:p>
    <w:p w:rsidR="00DD2B3C" w:rsidRPr="005E4FA9" w:rsidRDefault="00DD2B3C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>Хозяйка закрывает рукой гребешок.</w:t>
      </w:r>
    </w:p>
    <w:p w:rsidR="00DD2B3C" w:rsidRPr="006A7881" w:rsidRDefault="00DD2B3C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-на кого без гребешка похож петушок?</w:t>
      </w:r>
    </w:p>
    <w:p w:rsidR="00DD2B3C" w:rsidRPr="006A7881" w:rsidRDefault="00DD2B3C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-на курочку (дети)</w:t>
      </w:r>
      <w:r w:rsidR="006A7881">
        <w:rPr>
          <w:sz w:val="24"/>
          <w:szCs w:val="24"/>
          <w:lang w:val="ru-RU"/>
        </w:rPr>
        <w:t>. На кого, Настя? Владик…?</w:t>
      </w:r>
    </w:p>
    <w:p w:rsidR="00DD2B3C" w:rsidRPr="006A7881" w:rsidRDefault="00DD2B3C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lastRenderedPageBreak/>
        <w:t>-а как курочка поет?</w:t>
      </w:r>
    </w:p>
    <w:p w:rsidR="006A7881" w:rsidRPr="006A7881" w:rsidRDefault="00DD2B3C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-ко-ко-ко.</w:t>
      </w:r>
      <w:r w:rsidR="006A7881">
        <w:rPr>
          <w:sz w:val="24"/>
          <w:szCs w:val="24"/>
          <w:lang w:val="ru-RU"/>
        </w:rPr>
        <w:t xml:space="preserve"> Давайте все вместе «ко-ко-ко».</w:t>
      </w:r>
    </w:p>
    <w:p w:rsidR="00DD2B3C" w:rsidRPr="006A7881" w:rsidRDefault="00DD2B3C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-может, не будем просить гребешок у петушка? пусть он будет красивым и радует своей песенкой.</w:t>
      </w:r>
    </w:p>
    <w:p w:rsidR="00DD2B3C" w:rsidRPr="006A7881" w:rsidRDefault="006A7881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(ответ детей)</w:t>
      </w:r>
    </w:p>
    <w:p w:rsidR="00DD2B3C" w:rsidRPr="005E4FA9" w:rsidRDefault="00DD2B3C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 xml:space="preserve">Дети соглашаются, и </w:t>
      </w:r>
      <w:r w:rsidR="005E4FA9">
        <w:rPr>
          <w:b/>
          <w:color w:val="FF0000"/>
          <w:sz w:val="24"/>
          <w:szCs w:val="24"/>
          <w:lang w:val="ru-RU"/>
        </w:rPr>
        <w:t>Х</w:t>
      </w:r>
      <w:r w:rsidRPr="005E4FA9">
        <w:rPr>
          <w:b/>
          <w:color w:val="FF0000"/>
          <w:sz w:val="24"/>
          <w:szCs w:val="24"/>
          <w:lang w:val="ru-RU"/>
        </w:rPr>
        <w:t>озяйка сажает петушка.</w:t>
      </w:r>
    </w:p>
    <w:p w:rsidR="00260EC9" w:rsidRPr="006A7881" w:rsidRDefault="00260EC9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-много , ребятишки, вы потешек знаете! А любите ли вы играть?(дети отвечают)</w:t>
      </w:r>
    </w:p>
    <w:p w:rsidR="00DD2B3C" w:rsidRPr="005E4FA9" w:rsidRDefault="005E4FA9" w:rsidP="00FC1A99">
      <w:pPr>
        <w:spacing w:line="240" w:lineRule="auto"/>
        <w:rPr>
          <w:b/>
          <w:color w:val="0070C0"/>
          <w:sz w:val="32"/>
          <w:szCs w:val="32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</w:t>
      </w:r>
      <w:r w:rsidR="00260EC9" w:rsidRPr="005E4FA9">
        <w:rPr>
          <w:b/>
          <w:color w:val="0070C0"/>
          <w:sz w:val="32"/>
          <w:szCs w:val="32"/>
          <w:lang w:val="ru-RU"/>
        </w:rPr>
        <w:t>Игра «Каруселька».</w:t>
      </w:r>
    </w:p>
    <w:p w:rsidR="00260EC9" w:rsidRPr="006A7881" w:rsidRDefault="00260EC9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(хозяюшка посередине держит палку «карусельки», а дети берут ленточки и двигаются по кругу)</w:t>
      </w:r>
    </w:p>
    <w:p w:rsidR="00260EC9" w:rsidRDefault="00260EC9" w:rsidP="00FC1A99">
      <w:pPr>
        <w:spacing w:line="240" w:lineRule="auto"/>
        <w:rPr>
          <w:sz w:val="24"/>
          <w:szCs w:val="24"/>
          <w:lang w:val="ru-RU"/>
        </w:rPr>
      </w:pPr>
    </w:p>
    <w:p w:rsidR="00260EC9" w:rsidRDefault="00260EC9" w:rsidP="00FC1A99">
      <w:pPr>
        <w:spacing w:line="240" w:lineRule="auto"/>
        <w:rPr>
          <w:sz w:val="24"/>
          <w:szCs w:val="24"/>
          <w:lang w:val="ru-RU"/>
        </w:rPr>
      </w:pPr>
    </w:p>
    <w:p w:rsidR="00260EC9" w:rsidRP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Еле-еле, еле-еле,</w:t>
      </w:r>
    </w:p>
    <w:p w:rsidR="00260EC9" w:rsidRP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Закружились карусели,</w:t>
      </w:r>
    </w:p>
    <w:p w:rsidR="00260EC9" w:rsidRP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А потом, потом, потом,</w:t>
      </w:r>
    </w:p>
    <w:p w:rsidR="00260EC9" w:rsidRP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Все бегом, бегом, бегом.</w:t>
      </w:r>
    </w:p>
    <w:p w:rsidR="00260EC9" w:rsidRP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Тише- тише, не спешите,</w:t>
      </w:r>
    </w:p>
    <w:p w:rsid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  <w:r w:rsidRPr="00260EC9">
        <w:rPr>
          <w:i/>
          <w:sz w:val="24"/>
          <w:szCs w:val="24"/>
          <w:lang w:val="ru-RU"/>
        </w:rPr>
        <w:t>Карусель остановите.</w:t>
      </w:r>
    </w:p>
    <w:p w:rsidR="00260EC9" w:rsidRDefault="00260EC9" w:rsidP="00FC1A99">
      <w:pPr>
        <w:spacing w:line="240" w:lineRule="auto"/>
        <w:rPr>
          <w:i/>
          <w:sz w:val="24"/>
          <w:szCs w:val="24"/>
          <w:lang w:val="ru-RU"/>
        </w:rPr>
      </w:pPr>
    </w:p>
    <w:p w:rsidR="00260EC9" w:rsidRPr="006A7881" w:rsidRDefault="00260EC9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-как весело мы с вами поиграли.</w:t>
      </w:r>
    </w:p>
    <w:p w:rsidR="00260EC9" w:rsidRPr="005E4FA9" w:rsidRDefault="0007408D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>Хозяюшка (обращаясь к коту)</w:t>
      </w:r>
    </w:p>
    <w:p w:rsidR="0007408D" w:rsidRPr="006A7881" w:rsidRDefault="0007408D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-Ты что, котик, замурлыкал, что-то хочешь сказать нам на прощание?</w:t>
      </w:r>
    </w:p>
    <w:p w:rsidR="0007408D" w:rsidRPr="005E4FA9" w:rsidRDefault="0007408D" w:rsidP="00FC1A99">
      <w:pPr>
        <w:spacing w:line="240" w:lineRule="auto"/>
        <w:rPr>
          <w:b/>
          <w:color w:val="00B0F0"/>
          <w:sz w:val="24"/>
          <w:szCs w:val="24"/>
          <w:lang w:val="ru-RU"/>
        </w:rPr>
      </w:pPr>
      <w:r w:rsidRPr="005E4FA9">
        <w:rPr>
          <w:b/>
          <w:color w:val="00B0F0"/>
          <w:sz w:val="24"/>
          <w:szCs w:val="24"/>
          <w:lang w:val="ru-RU"/>
        </w:rPr>
        <w:t>Кот:</w:t>
      </w:r>
    </w:p>
    <w:p w:rsidR="0007408D" w:rsidRPr="006A7881" w:rsidRDefault="0007408D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-МУР-МУР .Мне очень понравились детки, их потешки, и я для них приготовил сюрприз. Эй, чудо-печка, угости деток!</w:t>
      </w:r>
    </w:p>
    <w:p w:rsidR="0007408D" w:rsidRPr="005E4FA9" w:rsidRDefault="0007408D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>Хозяюшка идет к печке, принюхивается.</w:t>
      </w:r>
    </w:p>
    <w:p w:rsidR="0007408D" w:rsidRPr="006A7881" w:rsidRDefault="0007408D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-Ах, как вкусно пахнет пряниками.</w:t>
      </w:r>
    </w:p>
    <w:p w:rsidR="006A7881" w:rsidRDefault="0007408D" w:rsidP="00FC1A99">
      <w:pPr>
        <w:spacing w:line="240" w:lineRule="auto"/>
        <w:rPr>
          <w:sz w:val="24"/>
          <w:szCs w:val="24"/>
          <w:lang w:val="ru-RU"/>
        </w:rPr>
      </w:pPr>
      <w:r w:rsidRPr="006A7881">
        <w:rPr>
          <w:sz w:val="24"/>
          <w:szCs w:val="24"/>
          <w:lang w:val="ru-RU"/>
        </w:rPr>
        <w:t>-Вот какой у нас котик-коток, серенький хвосток.</w:t>
      </w:r>
      <w:r w:rsidR="006A7881">
        <w:rPr>
          <w:sz w:val="24"/>
          <w:szCs w:val="24"/>
          <w:lang w:val="ru-RU"/>
        </w:rPr>
        <w:t xml:space="preserve"> </w:t>
      </w:r>
      <w:r w:rsidRPr="006A7881">
        <w:rPr>
          <w:sz w:val="24"/>
          <w:szCs w:val="24"/>
          <w:lang w:val="ru-RU"/>
        </w:rPr>
        <w:t>Скажем ему спасибо.</w:t>
      </w:r>
      <w:r w:rsidR="006A7881">
        <w:rPr>
          <w:sz w:val="24"/>
          <w:szCs w:val="24"/>
          <w:lang w:val="ru-RU"/>
        </w:rPr>
        <w:t xml:space="preserve"> (дети вместе говорят)</w:t>
      </w:r>
    </w:p>
    <w:p w:rsidR="0007408D" w:rsidRPr="006A7881" w:rsidRDefault="006A7881" w:rsidP="00FC1A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7408D" w:rsidRPr="006A7881">
        <w:rPr>
          <w:sz w:val="24"/>
          <w:szCs w:val="24"/>
          <w:lang w:val="ru-RU"/>
        </w:rPr>
        <w:t>А теперь пойдем в группу пить чай с пряниками.</w:t>
      </w:r>
    </w:p>
    <w:p w:rsidR="0007408D" w:rsidRPr="005E4FA9" w:rsidRDefault="0007408D" w:rsidP="00FC1A99">
      <w:pPr>
        <w:spacing w:line="240" w:lineRule="auto"/>
        <w:rPr>
          <w:b/>
          <w:color w:val="FF0000"/>
          <w:sz w:val="24"/>
          <w:szCs w:val="24"/>
          <w:lang w:val="ru-RU"/>
        </w:rPr>
      </w:pPr>
      <w:r w:rsidRPr="005E4FA9">
        <w:rPr>
          <w:b/>
          <w:color w:val="FF0000"/>
          <w:sz w:val="24"/>
          <w:szCs w:val="24"/>
          <w:lang w:val="ru-RU"/>
        </w:rPr>
        <w:t>Дети вместе с Хозяюшкой идут в группу.</w:t>
      </w:r>
    </w:p>
    <w:p w:rsidR="0007408D" w:rsidRPr="005E4FA9" w:rsidRDefault="0007408D" w:rsidP="00FC1A99">
      <w:pPr>
        <w:spacing w:line="240" w:lineRule="auto"/>
        <w:rPr>
          <w:b/>
          <w:sz w:val="24"/>
          <w:szCs w:val="24"/>
          <w:lang w:val="ru-RU"/>
        </w:rPr>
      </w:pPr>
    </w:p>
    <w:p w:rsidR="00260EC9" w:rsidRPr="005E4FA9" w:rsidRDefault="00260EC9" w:rsidP="00FC1A99">
      <w:pPr>
        <w:spacing w:line="240" w:lineRule="auto"/>
        <w:rPr>
          <w:sz w:val="24"/>
          <w:szCs w:val="24"/>
          <w:lang w:val="ru-RU"/>
        </w:rPr>
      </w:pPr>
    </w:p>
    <w:p w:rsidR="0044484C" w:rsidRDefault="002429D1" w:rsidP="0044484C">
      <w:pPr>
        <w:rPr>
          <w:lang w:val="ru-RU"/>
        </w:rPr>
      </w:pPr>
      <w:r w:rsidRPr="002429D1">
        <w:rPr>
          <w:lang w:val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17.5pt;height:27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онспект занятия&#10;по развитию речи&#10;на тему: &quot;В гости к Хозяюшке&quot;"/>
          </v:shape>
        </w:pict>
      </w:r>
    </w:p>
    <w:p w:rsidR="0044484C" w:rsidRDefault="0044484C" w:rsidP="0044484C">
      <w:pPr>
        <w:rPr>
          <w:lang w:val="ru-RU"/>
        </w:rPr>
      </w:pPr>
    </w:p>
    <w:p w:rsidR="0044484C" w:rsidRPr="00206B45" w:rsidRDefault="0044484C" w:rsidP="0044484C">
      <w:pPr>
        <w:rPr>
          <w:lang w:val="ru-RU"/>
        </w:rPr>
      </w:pPr>
      <w:r>
        <w:rPr>
          <w:lang w:val="ru-RU"/>
        </w:rPr>
        <w:t xml:space="preserve">                                                   </w:t>
      </w:r>
      <w:r>
        <w:rPr>
          <w:b/>
          <w:i/>
          <w:color w:val="E36C0A" w:themeColor="accent6" w:themeShade="BF"/>
          <w:sz w:val="36"/>
          <w:szCs w:val="36"/>
          <w:lang w:val="ru-RU"/>
        </w:rPr>
        <w:t xml:space="preserve"> </w:t>
      </w:r>
      <w:r w:rsidR="003D6FDB">
        <w:rPr>
          <w:b/>
          <w:i/>
          <w:color w:val="E36C0A" w:themeColor="accent6" w:themeShade="BF"/>
          <w:sz w:val="36"/>
          <w:szCs w:val="36"/>
          <w:lang w:val="ru-RU"/>
        </w:rPr>
        <w:t xml:space="preserve">В </w:t>
      </w:r>
      <w:r w:rsidRPr="00FF27CC">
        <w:rPr>
          <w:b/>
          <w:i/>
          <w:color w:val="E36C0A" w:themeColor="accent6" w:themeShade="BF"/>
          <w:sz w:val="36"/>
          <w:szCs w:val="36"/>
          <w:lang w:val="ru-RU"/>
        </w:rPr>
        <w:t>1 младш</w:t>
      </w:r>
      <w:r w:rsidR="003D6FDB">
        <w:rPr>
          <w:b/>
          <w:i/>
          <w:color w:val="E36C0A" w:themeColor="accent6" w:themeShade="BF"/>
          <w:sz w:val="36"/>
          <w:szCs w:val="36"/>
          <w:lang w:val="ru-RU"/>
        </w:rPr>
        <w:t>ей</w:t>
      </w:r>
      <w:r w:rsidRPr="00FF27CC">
        <w:rPr>
          <w:b/>
          <w:i/>
          <w:color w:val="E36C0A" w:themeColor="accent6" w:themeShade="BF"/>
          <w:sz w:val="36"/>
          <w:szCs w:val="36"/>
          <w:lang w:val="ru-RU"/>
        </w:rPr>
        <w:t xml:space="preserve"> групп</w:t>
      </w:r>
      <w:r w:rsidR="003D6FDB">
        <w:rPr>
          <w:b/>
          <w:i/>
          <w:color w:val="E36C0A" w:themeColor="accent6" w:themeShade="BF"/>
          <w:sz w:val="36"/>
          <w:szCs w:val="36"/>
          <w:lang w:val="ru-RU"/>
        </w:rPr>
        <w:t xml:space="preserve">е </w:t>
      </w:r>
      <w:r w:rsidRPr="00FF27CC">
        <w:rPr>
          <w:b/>
          <w:i/>
          <w:color w:val="E36C0A" w:themeColor="accent6" w:themeShade="BF"/>
          <w:sz w:val="36"/>
          <w:szCs w:val="36"/>
          <w:lang w:val="ru-RU"/>
        </w:rPr>
        <w:t>«Солнышко»</w:t>
      </w:r>
    </w:p>
    <w:p w:rsidR="0044484C" w:rsidRDefault="0044484C" w:rsidP="0044484C">
      <w:pPr>
        <w:rPr>
          <w:lang w:val="ru-RU"/>
        </w:rPr>
      </w:pPr>
    </w:p>
    <w:p w:rsidR="0044484C" w:rsidRPr="00C33E56" w:rsidRDefault="003D6FDB" w:rsidP="00C33E56">
      <w:pPr>
        <w:spacing w:line="240" w:lineRule="auto"/>
        <w:rPr>
          <w:color w:val="E36C0A" w:themeColor="accent6" w:themeShade="BF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</w:t>
      </w:r>
    </w:p>
    <w:p w:rsidR="00C33E56" w:rsidRPr="00C33E56" w:rsidRDefault="003D6FDB" w:rsidP="000638D5">
      <w:pPr>
        <w:spacing w:line="240" w:lineRule="auto"/>
        <w:ind w:left="8789" w:hanging="8789"/>
        <w:rPr>
          <w:color w:val="E36C0A" w:themeColor="accent6" w:themeShade="BF"/>
          <w:sz w:val="28"/>
          <w:szCs w:val="28"/>
          <w:lang w:val="ru-RU"/>
        </w:rPr>
      </w:pPr>
      <w:r w:rsidRPr="00C33E56">
        <w:rPr>
          <w:color w:val="E36C0A" w:themeColor="accent6" w:themeShade="BF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D6FDB" w:rsidRPr="00C33E56" w:rsidRDefault="003D6FDB" w:rsidP="00C33E56">
      <w:pPr>
        <w:spacing w:line="240" w:lineRule="auto"/>
        <w:rPr>
          <w:color w:val="E36C0A" w:themeColor="accent6" w:themeShade="BF"/>
          <w:sz w:val="28"/>
          <w:szCs w:val="28"/>
          <w:lang w:val="ru-RU"/>
        </w:rPr>
      </w:pPr>
      <w:r w:rsidRPr="00C33E56">
        <w:rPr>
          <w:color w:val="E36C0A" w:themeColor="accent6" w:themeShade="BF"/>
          <w:sz w:val="28"/>
          <w:szCs w:val="28"/>
          <w:lang w:val="ru-RU"/>
        </w:rPr>
        <w:t xml:space="preserve">                                        </w:t>
      </w:r>
      <w:r w:rsidR="00C33E56" w:rsidRPr="00C33E56">
        <w:rPr>
          <w:noProof/>
          <w:color w:val="E36C0A" w:themeColor="accent6" w:themeShade="BF"/>
          <w:sz w:val="28"/>
          <w:szCs w:val="28"/>
          <w:lang w:val="ru-RU" w:eastAsia="ru-RU" w:bidi="ar-SA"/>
        </w:rPr>
        <w:drawing>
          <wp:inline distT="0" distB="0" distL="0" distR="0">
            <wp:extent cx="3143250" cy="2743200"/>
            <wp:effectExtent l="19050" t="0" r="0" b="0"/>
            <wp:docPr id="2" name="Рисунок 51" descr="j028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2856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E56">
        <w:rPr>
          <w:color w:val="E36C0A" w:themeColor="accent6" w:themeShade="BF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 w:rsidR="00C33E56">
        <w:rPr>
          <w:color w:val="E36C0A" w:themeColor="accent6" w:themeShade="BF"/>
          <w:sz w:val="28"/>
          <w:szCs w:val="28"/>
          <w:lang w:val="ru-RU"/>
        </w:rPr>
        <w:t xml:space="preserve">     </w:t>
      </w:r>
    </w:p>
    <w:p w:rsidR="0044484C" w:rsidRPr="003D6FDB" w:rsidRDefault="003D6FDB" w:rsidP="0044484C">
      <w:pPr>
        <w:rPr>
          <w:lang w:val="ru-RU"/>
        </w:rPr>
      </w:pPr>
      <w:r w:rsidRPr="003D6FDB">
        <w:rPr>
          <w:lang w:val="ru-RU"/>
        </w:rPr>
        <w:t xml:space="preserve">                    </w:t>
      </w:r>
      <w:r w:rsidR="006A7881">
        <w:rPr>
          <w:lang w:val="ru-RU"/>
        </w:rPr>
        <w:t xml:space="preserve">                      </w:t>
      </w:r>
      <w:r w:rsidRPr="003D6FDB">
        <w:rPr>
          <w:lang w:val="ru-RU"/>
        </w:rPr>
        <w:t xml:space="preserve">                      </w:t>
      </w:r>
    </w:p>
    <w:p w:rsidR="0044484C" w:rsidRDefault="0044484C" w:rsidP="003D6FDB">
      <w:pPr>
        <w:spacing w:line="240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44484C" w:rsidRDefault="0044484C" w:rsidP="0044484C">
      <w:pPr>
        <w:rPr>
          <w:b/>
          <w:color w:val="E36C0A" w:themeColor="accent6" w:themeShade="BF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:rsidR="0044484C" w:rsidRPr="000C6FA9" w:rsidRDefault="003D6FDB" w:rsidP="0044484C">
      <w:pPr>
        <w:tabs>
          <w:tab w:val="left" w:pos="1710"/>
        </w:tabs>
        <w:rPr>
          <w:color w:val="E36C0A" w:themeColor="accent6" w:themeShade="BF"/>
          <w:sz w:val="24"/>
          <w:szCs w:val="24"/>
          <w:lang w:val="ru-RU"/>
        </w:rPr>
      </w:pPr>
      <w:r>
        <w:rPr>
          <w:b/>
          <w:color w:val="E36C0A" w:themeColor="accent6" w:themeShade="BF"/>
          <w:sz w:val="24"/>
          <w:szCs w:val="24"/>
          <w:lang w:val="ru-RU"/>
        </w:rPr>
        <w:t xml:space="preserve">       </w:t>
      </w:r>
      <w:r w:rsidR="0044484C">
        <w:rPr>
          <w:b/>
          <w:color w:val="E36C0A" w:themeColor="accent6" w:themeShade="BF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="0044484C" w:rsidRPr="00206B45">
        <w:rPr>
          <w:b/>
          <w:color w:val="E36C0A" w:themeColor="accent6" w:themeShade="BF"/>
          <w:sz w:val="24"/>
          <w:szCs w:val="24"/>
          <w:lang w:val="ru-RU"/>
        </w:rPr>
        <w:tab/>
      </w:r>
    </w:p>
    <w:p w:rsidR="0044484C" w:rsidRDefault="0044484C" w:rsidP="0044484C">
      <w:pPr>
        <w:rPr>
          <w:lang w:val="ru-RU"/>
        </w:rPr>
      </w:pPr>
    </w:p>
    <w:p w:rsidR="0044484C" w:rsidRPr="000C6FA9" w:rsidRDefault="0044484C" w:rsidP="0044484C">
      <w:pPr>
        <w:rPr>
          <w:color w:val="E36C0A" w:themeColor="accent6" w:themeShade="BF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44484C" w:rsidRDefault="0044484C" w:rsidP="0044484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:rsidR="0044484C" w:rsidRDefault="0044484C" w:rsidP="0044484C">
      <w:pPr>
        <w:rPr>
          <w:lang w:val="ru-RU"/>
        </w:rPr>
      </w:pPr>
    </w:p>
    <w:p w:rsidR="0044484C" w:rsidRDefault="0044484C" w:rsidP="0044484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260EC9" w:rsidRPr="00DD2B3C" w:rsidRDefault="00260EC9" w:rsidP="00FC1A99">
      <w:pPr>
        <w:spacing w:line="240" w:lineRule="auto"/>
        <w:rPr>
          <w:sz w:val="24"/>
          <w:szCs w:val="24"/>
          <w:lang w:val="ru-RU"/>
        </w:rPr>
      </w:pPr>
    </w:p>
    <w:p w:rsidR="00DD2B3C" w:rsidRDefault="00DD2B3C" w:rsidP="00FC1A99">
      <w:pPr>
        <w:spacing w:line="240" w:lineRule="auto"/>
        <w:rPr>
          <w:i/>
          <w:sz w:val="24"/>
          <w:szCs w:val="24"/>
          <w:lang w:val="ru-RU"/>
        </w:rPr>
      </w:pPr>
    </w:p>
    <w:p w:rsidR="00DD2B3C" w:rsidRPr="006248C9" w:rsidRDefault="00DD2B3C" w:rsidP="00FC1A99">
      <w:pPr>
        <w:spacing w:line="240" w:lineRule="auto"/>
        <w:rPr>
          <w:i/>
          <w:sz w:val="24"/>
          <w:szCs w:val="24"/>
          <w:lang w:val="ru-RU"/>
        </w:rPr>
      </w:pPr>
    </w:p>
    <w:p w:rsidR="00CE229B" w:rsidRPr="006248C9" w:rsidRDefault="00CE229B" w:rsidP="00FC1A99">
      <w:pPr>
        <w:spacing w:line="240" w:lineRule="auto"/>
        <w:rPr>
          <w:i/>
          <w:sz w:val="24"/>
          <w:szCs w:val="24"/>
          <w:lang w:val="ru-RU"/>
        </w:rPr>
      </w:pPr>
    </w:p>
    <w:p w:rsidR="006248C9" w:rsidRPr="006248C9" w:rsidRDefault="006248C9">
      <w:pPr>
        <w:spacing w:line="240" w:lineRule="auto"/>
        <w:rPr>
          <w:i/>
          <w:lang w:val="ru-RU"/>
        </w:rPr>
      </w:pPr>
    </w:p>
    <w:sectPr w:rsidR="006248C9" w:rsidRPr="006248C9" w:rsidSect="00C33E56">
      <w:footerReference w:type="default" r:id="rId8"/>
      <w:pgSz w:w="11900" w:h="16820"/>
      <w:pgMar w:top="1134" w:right="418" w:bottom="709" w:left="426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DE" w:rsidRDefault="00BE58DE" w:rsidP="00DD2B3C">
      <w:pPr>
        <w:spacing w:after="0" w:line="240" w:lineRule="auto"/>
      </w:pPr>
      <w:r>
        <w:separator/>
      </w:r>
    </w:p>
  </w:endnote>
  <w:endnote w:type="continuationSeparator" w:id="1">
    <w:p w:rsidR="00BE58DE" w:rsidRDefault="00BE58DE" w:rsidP="00DD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7035"/>
      <w:docPartObj>
        <w:docPartGallery w:val="Page Numbers (Bottom of Page)"/>
        <w:docPartUnique/>
      </w:docPartObj>
    </w:sdtPr>
    <w:sdtContent>
      <w:p w:rsidR="00FD4F2B" w:rsidRDefault="002429D1">
        <w:pPr>
          <w:pStyle w:val="af5"/>
          <w:jc w:val="center"/>
        </w:pPr>
        <w:fldSimple w:instr=" PAGE   \* MERGEFORMAT ">
          <w:r w:rsidR="000638D5">
            <w:rPr>
              <w:noProof/>
            </w:rPr>
            <w:t>5</w:t>
          </w:r>
        </w:fldSimple>
      </w:p>
    </w:sdtContent>
  </w:sdt>
  <w:p w:rsidR="00065493" w:rsidRDefault="000654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DE" w:rsidRDefault="00BE58DE" w:rsidP="00DD2B3C">
      <w:pPr>
        <w:spacing w:after="0" w:line="240" w:lineRule="auto"/>
      </w:pPr>
      <w:r>
        <w:separator/>
      </w:r>
    </w:p>
  </w:footnote>
  <w:footnote w:type="continuationSeparator" w:id="1">
    <w:p w:rsidR="00BE58DE" w:rsidRDefault="00BE58DE" w:rsidP="00DD2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123CD"/>
    <w:rsid w:val="000638D5"/>
    <w:rsid w:val="00065493"/>
    <w:rsid w:val="0007408D"/>
    <w:rsid w:val="001572E5"/>
    <w:rsid w:val="0019365F"/>
    <w:rsid w:val="001A5D0E"/>
    <w:rsid w:val="001D290F"/>
    <w:rsid w:val="0022374E"/>
    <w:rsid w:val="002429D1"/>
    <w:rsid w:val="00260EC9"/>
    <w:rsid w:val="0027003B"/>
    <w:rsid w:val="002D0BFB"/>
    <w:rsid w:val="00321EF7"/>
    <w:rsid w:val="003D5547"/>
    <w:rsid w:val="003D6FDB"/>
    <w:rsid w:val="0044484C"/>
    <w:rsid w:val="004D653D"/>
    <w:rsid w:val="004E7AE1"/>
    <w:rsid w:val="004F1941"/>
    <w:rsid w:val="005159E2"/>
    <w:rsid w:val="005E4FA9"/>
    <w:rsid w:val="006248C9"/>
    <w:rsid w:val="006649B2"/>
    <w:rsid w:val="006867DC"/>
    <w:rsid w:val="006A7881"/>
    <w:rsid w:val="006D484A"/>
    <w:rsid w:val="007A3C61"/>
    <w:rsid w:val="008525D8"/>
    <w:rsid w:val="00930485"/>
    <w:rsid w:val="00983BDB"/>
    <w:rsid w:val="00987A7A"/>
    <w:rsid w:val="00991F75"/>
    <w:rsid w:val="00AC7D5F"/>
    <w:rsid w:val="00AF379B"/>
    <w:rsid w:val="00B77553"/>
    <w:rsid w:val="00B947AE"/>
    <w:rsid w:val="00BE58DE"/>
    <w:rsid w:val="00C33E56"/>
    <w:rsid w:val="00C355C1"/>
    <w:rsid w:val="00CE01A6"/>
    <w:rsid w:val="00CE229B"/>
    <w:rsid w:val="00D123CD"/>
    <w:rsid w:val="00D548DB"/>
    <w:rsid w:val="00D961BF"/>
    <w:rsid w:val="00DD2B3C"/>
    <w:rsid w:val="00DE6C15"/>
    <w:rsid w:val="00E03065"/>
    <w:rsid w:val="00E13E95"/>
    <w:rsid w:val="00E51422"/>
    <w:rsid w:val="00E80DD1"/>
    <w:rsid w:val="00E9631B"/>
    <w:rsid w:val="00F74200"/>
    <w:rsid w:val="00FC1A99"/>
    <w:rsid w:val="00FD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75"/>
  </w:style>
  <w:style w:type="paragraph" w:styleId="1">
    <w:name w:val="heading 1"/>
    <w:basedOn w:val="a"/>
    <w:next w:val="a"/>
    <w:link w:val="10"/>
    <w:uiPriority w:val="9"/>
    <w:qFormat/>
    <w:rsid w:val="00991F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7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F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1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1F7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1F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1F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1F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1F7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1F7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1F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1F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1F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1F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1F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1F75"/>
    <w:rPr>
      <w:b/>
      <w:bCs/>
    </w:rPr>
  </w:style>
  <w:style w:type="character" w:styleId="a8">
    <w:name w:val="Emphasis"/>
    <w:uiPriority w:val="20"/>
    <w:qFormat/>
    <w:rsid w:val="00991F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1F7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91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1F7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1F7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1F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1F75"/>
    <w:rPr>
      <w:b/>
      <w:bCs/>
      <w:i/>
      <w:iCs/>
    </w:rPr>
  </w:style>
  <w:style w:type="character" w:styleId="ad">
    <w:name w:val="Subtle Emphasis"/>
    <w:uiPriority w:val="19"/>
    <w:qFormat/>
    <w:rsid w:val="00991F75"/>
    <w:rPr>
      <w:i/>
      <w:iCs/>
    </w:rPr>
  </w:style>
  <w:style w:type="character" w:styleId="ae">
    <w:name w:val="Intense Emphasis"/>
    <w:uiPriority w:val="21"/>
    <w:qFormat/>
    <w:rsid w:val="00991F75"/>
    <w:rPr>
      <w:b/>
      <w:bCs/>
    </w:rPr>
  </w:style>
  <w:style w:type="character" w:styleId="af">
    <w:name w:val="Subtle Reference"/>
    <w:uiPriority w:val="31"/>
    <w:qFormat/>
    <w:rsid w:val="00991F75"/>
    <w:rPr>
      <w:smallCaps/>
    </w:rPr>
  </w:style>
  <w:style w:type="character" w:styleId="af0">
    <w:name w:val="Intense Reference"/>
    <w:uiPriority w:val="32"/>
    <w:qFormat/>
    <w:rsid w:val="00991F75"/>
    <w:rPr>
      <w:smallCaps/>
      <w:spacing w:val="5"/>
      <w:u w:val="single"/>
    </w:rPr>
  </w:style>
  <w:style w:type="character" w:styleId="af1">
    <w:name w:val="Book Title"/>
    <w:uiPriority w:val="33"/>
    <w:qFormat/>
    <w:rsid w:val="00991F7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1F7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DD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D2B3C"/>
  </w:style>
  <w:style w:type="paragraph" w:styleId="af5">
    <w:name w:val="footer"/>
    <w:basedOn w:val="a"/>
    <w:link w:val="af6"/>
    <w:uiPriority w:val="99"/>
    <w:unhideWhenUsed/>
    <w:rsid w:val="00DD2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D2B3C"/>
  </w:style>
  <w:style w:type="paragraph" w:styleId="af7">
    <w:name w:val="Balloon Text"/>
    <w:basedOn w:val="a"/>
    <w:link w:val="af8"/>
    <w:uiPriority w:val="99"/>
    <w:semiHidden/>
    <w:unhideWhenUsed/>
    <w:rsid w:val="004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484C"/>
    <w:rPr>
      <w:rFonts w:ascii="Tahoma" w:hAnsi="Tahoma" w:cs="Tahoma"/>
      <w:sz w:val="16"/>
      <w:szCs w:val="16"/>
    </w:rPr>
  </w:style>
  <w:style w:type="character" w:styleId="af9">
    <w:name w:val="page number"/>
    <w:basedOn w:val="a0"/>
    <w:uiPriority w:val="99"/>
    <w:unhideWhenUsed/>
    <w:rsid w:val="00FD4F2B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6C5E-972D-471C-8EB8-B6D669E5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CPU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JeyK</dc:creator>
  <cp:keywords/>
  <dc:description/>
  <cp:lastModifiedBy>Ленозавр-убийца</cp:lastModifiedBy>
  <cp:revision>26</cp:revision>
  <cp:lastPrinted>2009-04-13T09:36:00Z</cp:lastPrinted>
  <dcterms:created xsi:type="dcterms:W3CDTF">2009-04-11T06:09:00Z</dcterms:created>
  <dcterms:modified xsi:type="dcterms:W3CDTF">2012-02-12T18:28:00Z</dcterms:modified>
</cp:coreProperties>
</file>