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D" w:rsidRPr="007902AD" w:rsidRDefault="007902AD" w:rsidP="007902AD">
      <w:pPr>
        <w:jc w:val="center"/>
        <w:rPr>
          <w:rFonts w:ascii="Times New Roman" w:hAnsi="Times New Roman" w:cs="Times New Roman"/>
          <w:sz w:val="32"/>
        </w:rPr>
      </w:pPr>
      <w:r w:rsidRPr="007902AD">
        <w:rPr>
          <w:rFonts w:ascii="Times New Roman" w:hAnsi="Times New Roman" w:cs="Times New Roman"/>
          <w:sz w:val="32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32"/>
        </w:rPr>
        <w:t xml:space="preserve"> </w:t>
      </w:r>
      <w:r w:rsidRPr="007902AD">
        <w:rPr>
          <w:rFonts w:ascii="Times New Roman" w:hAnsi="Times New Roman" w:cs="Times New Roman"/>
          <w:sz w:val="32"/>
        </w:rPr>
        <w:t>детский сад №63 Приморского района Санкт-Петербурга</w:t>
      </w:r>
    </w:p>
    <w:p w:rsidR="009B7904" w:rsidRDefault="007902AD" w:rsidP="007902AD">
      <w:pPr>
        <w:jc w:val="both"/>
        <w:rPr>
          <w:rFonts w:ascii="Times New Roman" w:hAnsi="Times New Roman" w:cs="Times New Roman"/>
          <w:sz w:val="32"/>
        </w:rPr>
      </w:pPr>
      <w:r w:rsidRPr="007902AD">
        <w:rPr>
          <w:rFonts w:ascii="Times New Roman" w:hAnsi="Times New Roman" w:cs="Times New Roman"/>
          <w:sz w:val="32"/>
        </w:rPr>
        <w:t>Аннотация к дидактической игре</w:t>
      </w:r>
      <w:r>
        <w:rPr>
          <w:rFonts w:ascii="Times New Roman" w:hAnsi="Times New Roman" w:cs="Times New Roman"/>
          <w:sz w:val="32"/>
        </w:rPr>
        <w:t xml:space="preserve"> «Поймай бабочку» </w:t>
      </w:r>
      <w:r w:rsidRPr="007902AD">
        <w:rPr>
          <w:rFonts w:ascii="Times New Roman" w:hAnsi="Times New Roman" w:cs="Times New Roman"/>
          <w:sz w:val="32"/>
        </w:rPr>
        <w:t>для детей среднего возраста по</w:t>
      </w:r>
      <w:r>
        <w:rPr>
          <w:rFonts w:ascii="Times New Roman" w:hAnsi="Times New Roman" w:cs="Times New Roman"/>
          <w:sz w:val="32"/>
        </w:rPr>
        <w:t xml:space="preserve"> формированию элементарных математических представлений.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- развитие мелкой моторики;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дифференцировка геометрических фигур (круг, треугольник, квадрат);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учить различать оттенки цветов (оранжевый, коричневый, жёлтый, чёрный).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Усложнение: - для детей старшего возраста добавляется количество цветов и геометрических форм;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закрепление в порядковом и количественном счёте до 10.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Описание: на силуэты котят из бархатной бумаги наклеены разные по геометрическим формам банты. Детям необходимо закрутить на карандаш хвосты из целлофановой тесьмы. На конце хвоста прикрепить бабочку с брюшком геометрической формы, соответствующей форме банта и цвету котёнка. </w:t>
      </w:r>
    </w:p>
    <w:p w:rsidR="007902AD" w:rsidRDefault="007902AD" w:rsidP="007902AD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Зубанкова И.Л.</w:t>
      </w:r>
    </w:p>
    <w:p w:rsidR="007902AD" w:rsidRDefault="007902AD" w:rsidP="007902AD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Средняя группа №1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6"/>
        </w:rPr>
      </w:pPr>
    </w:p>
    <w:p w:rsidR="007902AD" w:rsidRDefault="007902AD" w:rsidP="007902AD">
      <w:pPr>
        <w:jc w:val="both"/>
        <w:rPr>
          <w:rFonts w:ascii="Times New Roman" w:hAnsi="Times New Roman" w:cs="Times New Roman"/>
          <w:sz w:val="36"/>
        </w:rPr>
      </w:pPr>
    </w:p>
    <w:p w:rsidR="007902AD" w:rsidRDefault="007902AD" w:rsidP="007902AD">
      <w:pPr>
        <w:jc w:val="both"/>
        <w:rPr>
          <w:rFonts w:ascii="Times New Roman" w:hAnsi="Times New Roman" w:cs="Times New Roman"/>
          <w:sz w:val="36"/>
        </w:rPr>
      </w:pPr>
    </w:p>
    <w:p w:rsidR="007902AD" w:rsidRPr="007902AD" w:rsidRDefault="007902AD" w:rsidP="007902AD">
      <w:pPr>
        <w:jc w:val="center"/>
        <w:rPr>
          <w:rFonts w:ascii="Times New Roman" w:hAnsi="Times New Roman" w:cs="Times New Roman"/>
          <w:sz w:val="32"/>
        </w:rPr>
      </w:pPr>
      <w:r w:rsidRPr="007902AD">
        <w:rPr>
          <w:rFonts w:ascii="Times New Roman" w:hAnsi="Times New Roman" w:cs="Times New Roman"/>
          <w:sz w:val="32"/>
        </w:rPr>
        <w:t>Санкт-Петербург</w:t>
      </w:r>
      <w:bookmarkStart w:id="0" w:name="_GoBack"/>
      <w:bookmarkEnd w:id="0"/>
    </w:p>
    <w:p w:rsidR="007902AD" w:rsidRPr="007902AD" w:rsidRDefault="007902AD" w:rsidP="007902AD">
      <w:pPr>
        <w:jc w:val="center"/>
        <w:rPr>
          <w:rFonts w:ascii="Times New Roman" w:hAnsi="Times New Roman" w:cs="Times New Roman"/>
          <w:sz w:val="32"/>
        </w:rPr>
      </w:pPr>
      <w:r w:rsidRPr="007902AD">
        <w:rPr>
          <w:rFonts w:ascii="Times New Roman" w:hAnsi="Times New Roman" w:cs="Times New Roman"/>
          <w:sz w:val="32"/>
        </w:rPr>
        <w:t>2015 г.</w:t>
      </w:r>
    </w:p>
    <w:p w:rsid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7902AD" w:rsidRPr="007902AD" w:rsidRDefault="007902AD" w:rsidP="007902AD">
      <w:pPr>
        <w:jc w:val="both"/>
        <w:rPr>
          <w:rFonts w:ascii="Times New Roman" w:hAnsi="Times New Roman" w:cs="Times New Roman"/>
          <w:sz w:val="32"/>
        </w:rPr>
      </w:pPr>
    </w:p>
    <w:sectPr w:rsidR="007902AD" w:rsidRPr="0079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AD"/>
    <w:rsid w:val="002C3FC2"/>
    <w:rsid w:val="007902AD"/>
    <w:rsid w:val="00B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2015-04-12T11:07:00Z</dcterms:created>
  <dcterms:modified xsi:type="dcterms:W3CDTF">2015-04-12T11:16:00Z</dcterms:modified>
</cp:coreProperties>
</file>