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1" w:rsidRPr="00833F81" w:rsidRDefault="00833F81" w:rsidP="00833F81">
      <w:pPr>
        <w:spacing w:after="0"/>
        <w:jc w:val="center"/>
        <w:rPr>
          <w:rFonts w:ascii="Monotype Corsiva" w:hAnsi="Monotype Corsiva"/>
          <w:sz w:val="72"/>
        </w:rPr>
      </w:pPr>
      <w:r>
        <w:rPr>
          <w:rFonts w:ascii="Monotype Corsiva" w:hAnsi="Monotype Corsiva"/>
          <w:sz w:val="72"/>
        </w:rPr>
        <w:t>И</w:t>
      </w:r>
      <w:r w:rsidRPr="00833F81">
        <w:rPr>
          <w:rFonts w:ascii="Monotype Corsiva" w:hAnsi="Monotype Corsiva"/>
          <w:sz w:val="72"/>
        </w:rPr>
        <w:t>гры на сплочение коллектива</w:t>
      </w: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Игра «Летний дождь»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Время проведения: 10 минут.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Ход работы: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1. Члены </w:t>
      </w:r>
      <w:r>
        <w:rPr>
          <w:rFonts w:ascii="Times New Roman" w:hAnsi="Times New Roman" w:cs="Times New Roman"/>
          <w:sz w:val="24"/>
          <w:szCs w:val="24"/>
        </w:rPr>
        <w:t>команды</w:t>
      </w:r>
      <w:r w:rsidRPr="00833F81">
        <w:rPr>
          <w:rFonts w:ascii="Times New Roman" w:hAnsi="Times New Roman" w:cs="Times New Roman"/>
          <w:sz w:val="24"/>
          <w:szCs w:val="24"/>
        </w:rPr>
        <w:t xml:space="preserve"> должны образовать как можно более правильный круг. Как только это удалось, все поворачиваются направо, так что теперь все игроки стоят друг за другом на расстоянии вытянутой руки.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2. Расскажите игрокам, что в этом упражнении каждый сможет услышать шум и шорохи летнего проливного дождя. И чем лучше будет взаимодействие в </w:t>
      </w:r>
      <w:r>
        <w:rPr>
          <w:rFonts w:ascii="Times New Roman" w:hAnsi="Times New Roman" w:cs="Times New Roman"/>
          <w:sz w:val="24"/>
          <w:szCs w:val="24"/>
        </w:rPr>
        <w:t>команде</w:t>
      </w:r>
      <w:r w:rsidRPr="00833F81">
        <w:rPr>
          <w:rFonts w:ascii="Times New Roman" w:hAnsi="Times New Roman" w:cs="Times New Roman"/>
          <w:sz w:val="24"/>
          <w:szCs w:val="24"/>
        </w:rPr>
        <w:t xml:space="preserve">, тем прекраснее будет ощущение от игры.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3. Встаньте сами в круг вместе с группой и продемонстрируйте движения рук, которые производят желаемые шорохи: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положите ладони на спину стоящего впереди игрока, приблизительно в районе лопаток, и опишите ими круг. Возникший шорох соответствует ветру, предшествующему проливному дождю (фаза 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потихоньку начните нежно похлопывать кончиками пальцев по спине партнера, чередуя при этом обе руки. Это начало дождя (фаза В);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теперь начинайте барабанить ладонью по спине партнера (фаза С);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вернитесь к фазе</w:t>
      </w:r>
      <w:proofErr w:type="gramStart"/>
      <w:r w:rsidRPr="00833F81">
        <w:rPr>
          <w:rFonts w:ascii="Times New Roman" w:hAnsi="Times New Roman" w:cs="Times New Roman"/>
          <w:sz w:val="24"/>
          <w:szCs w:val="24"/>
        </w:rPr>
        <w:t xml:space="preserve"> В</w:t>
      </w:r>
      <w:proofErr w:type="gramEnd"/>
      <w:r w:rsidRPr="00833F81">
        <w:rPr>
          <w:rFonts w:ascii="Times New Roman" w:hAnsi="Times New Roman" w:cs="Times New Roman"/>
          <w:sz w:val="24"/>
          <w:szCs w:val="24"/>
        </w:rPr>
        <w:t xml:space="preserve">;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перейдите к фазе</w:t>
      </w:r>
      <w:proofErr w:type="gramStart"/>
      <w:r w:rsidRPr="00833F81">
        <w:rPr>
          <w:rFonts w:ascii="Times New Roman" w:hAnsi="Times New Roman" w:cs="Times New Roman"/>
          <w:sz w:val="24"/>
          <w:szCs w:val="24"/>
        </w:rPr>
        <w:t xml:space="preserve"> А</w:t>
      </w:r>
      <w:proofErr w:type="gramEnd"/>
      <w:r w:rsidRPr="00833F81">
        <w:rPr>
          <w:rFonts w:ascii="Times New Roman" w:hAnsi="Times New Roman" w:cs="Times New Roman"/>
          <w:sz w:val="24"/>
          <w:szCs w:val="24"/>
        </w:rPr>
        <w:t xml:space="preserve">;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остановитесь, пусть руки спокойно полежат на спине партнера.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Это</w:t>
      </w:r>
      <w:r>
        <w:rPr>
          <w:rFonts w:ascii="Times New Roman" w:hAnsi="Times New Roman" w:cs="Times New Roman"/>
          <w:sz w:val="24"/>
          <w:szCs w:val="24"/>
        </w:rPr>
        <w:t xml:space="preserve"> </w:t>
      </w:r>
      <w:r w:rsidRPr="00833F81">
        <w:rPr>
          <w:rFonts w:ascii="Times New Roman" w:hAnsi="Times New Roman" w:cs="Times New Roman"/>
          <w:sz w:val="24"/>
          <w:szCs w:val="24"/>
        </w:rPr>
        <w:t xml:space="preserve"> упражнение дает потрясающий эффект, если при этом все закроют глаза.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 Начинайте игру с фазы А. Стоящий перед вами игрок «передает» это движение дальше – участнику, стоящему перед ним, и т.д., пока оно не вернется к Вам. Когда вы почувствуете, как руки партнера совершают круги по Вашей спине, начинайте фазу</w:t>
      </w:r>
      <w:proofErr w:type="gramStart"/>
      <w:r w:rsidRPr="00833F81">
        <w:rPr>
          <w:rFonts w:ascii="Times New Roman" w:hAnsi="Times New Roman" w:cs="Times New Roman"/>
          <w:sz w:val="24"/>
          <w:szCs w:val="24"/>
        </w:rPr>
        <w:t xml:space="preserve"> В</w:t>
      </w:r>
      <w:proofErr w:type="gramEnd"/>
      <w:r w:rsidRPr="00833F81">
        <w:rPr>
          <w:rFonts w:ascii="Times New Roman" w:hAnsi="Times New Roman" w:cs="Times New Roman"/>
          <w:sz w:val="24"/>
          <w:szCs w:val="24"/>
        </w:rPr>
        <w:t xml:space="preserve">, и так далее, пока последовательность не дойдет до конца. (Каждый продолжает выполнять движение, которое он чувствует своей спиной, до тех пор, пока не получит новый сигнал.)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«Липучки»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Цель: Эта веселая и динамичная разминка направлена на повышение сплоченности группы. Участники учатся быстро ориентироваться в ситуации, устанавливать контакт, вступать во взаимодействие. Разминка снимает межличностные барьеры.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Время: 10 минут.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Материалы: Не требуются.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Инструкция: «Сейчас я дам знак, и вы начнете двигаться произвольно. На счет стоп, по </w:t>
      </w:r>
      <w:proofErr w:type="gramStart"/>
      <w:r w:rsidRPr="00833F81">
        <w:rPr>
          <w:rFonts w:ascii="Times New Roman" w:hAnsi="Times New Roman" w:cs="Times New Roman"/>
          <w:sz w:val="24"/>
          <w:szCs w:val="24"/>
        </w:rPr>
        <w:t>двое руками</w:t>
      </w:r>
      <w:proofErr w:type="gramEnd"/>
      <w:r w:rsidRPr="00833F81">
        <w:rPr>
          <w:rFonts w:ascii="Times New Roman" w:hAnsi="Times New Roman" w:cs="Times New Roman"/>
          <w:sz w:val="24"/>
          <w:szCs w:val="24"/>
        </w:rPr>
        <w:t xml:space="preserve">, вы должны остановиться и объединиться с кем-то руками. Давайте попробуем».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Процедура проведения: В открытом пространстве группа двигается. По команде тренера участники объединяются определенным образом по его заданию. Сначала по двое, затем по трое и т.д. Задание усложняется. Объединяться участники могут руками, ногами, головами, любыми частями тела. В конце игры тренер может разбить группу пополам (на три части и т.д.), предложив объединиться половинкам, и оставить группу в таком составе (но не в таком виде) для следующего упражнения. То есть тренер может использовать данную разминку как весьма необычное средство для разбиения группы для дальнейшей командной работы. </w:t>
      </w:r>
    </w:p>
    <w:p w:rsidR="00833F81" w:rsidRPr="00833F81" w:rsidRDefault="00833F81" w:rsidP="00833F81">
      <w:pPr>
        <w:spacing w:after="0"/>
        <w:rPr>
          <w:rFonts w:ascii="Times New Roman" w:hAnsi="Times New Roman" w:cs="Times New Roman"/>
          <w:sz w:val="24"/>
          <w:szCs w:val="24"/>
        </w:rPr>
      </w:pPr>
    </w:p>
    <w:p w:rsidR="00833F81" w:rsidRDefault="00833F81" w:rsidP="00833F81">
      <w:pPr>
        <w:spacing w:after="0"/>
        <w:rPr>
          <w:rFonts w:ascii="Times New Roman" w:hAnsi="Times New Roman" w:cs="Times New Roman"/>
          <w:sz w:val="24"/>
          <w:szCs w:val="24"/>
        </w:rPr>
      </w:pPr>
    </w:p>
    <w:p w:rsidR="00833F81" w:rsidRDefault="00833F81" w:rsidP="00833F81">
      <w:pPr>
        <w:spacing w:after="0"/>
        <w:rPr>
          <w:rFonts w:ascii="Times New Roman" w:hAnsi="Times New Roman" w:cs="Times New Roman"/>
          <w:sz w:val="24"/>
          <w:szCs w:val="24"/>
        </w:rPr>
      </w:pPr>
    </w:p>
    <w:p w:rsid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lastRenderedPageBreak/>
        <w:t xml:space="preserve">Упражнение «Мамино ожерелье»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Участники стоят в кругу и держатся за руки.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Инструкция. 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(дети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который соберет бусинки вместе. </w:t>
      </w:r>
      <w:proofErr w:type="gramStart"/>
      <w:r w:rsidRPr="00833F81">
        <w:rPr>
          <w:rFonts w:ascii="Times New Roman" w:hAnsi="Times New Roman" w:cs="Times New Roman"/>
          <w:sz w:val="24"/>
          <w:szCs w:val="24"/>
        </w:rPr>
        <w:t>(Ювелир ловит одного из участников за руку, второй, не отпуская руки, ловит третьего и т.д.</w:t>
      </w:r>
      <w:proofErr w:type="gramEnd"/>
      <w:r w:rsidRPr="00833F81">
        <w:rPr>
          <w:rFonts w:ascii="Times New Roman" w:hAnsi="Times New Roman" w:cs="Times New Roman"/>
          <w:sz w:val="24"/>
          <w:szCs w:val="24"/>
        </w:rPr>
        <w:t xml:space="preserve"> Образуется цепочка. </w:t>
      </w:r>
      <w:proofErr w:type="gramStart"/>
      <w:r w:rsidRPr="00833F81">
        <w:rPr>
          <w:rFonts w:ascii="Times New Roman" w:hAnsi="Times New Roman" w:cs="Times New Roman"/>
          <w:sz w:val="24"/>
          <w:szCs w:val="24"/>
        </w:rPr>
        <w:t>Ювелир соединяет бусинки в ожерелье.)</w:t>
      </w:r>
      <w:proofErr w:type="gramEnd"/>
      <w:r w:rsidRPr="00833F81">
        <w:rPr>
          <w:rFonts w:ascii="Times New Roman" w:hAnsi="Times New Roman" w:cs="Times New Roman"/>
          <w:sz w:val="24"/>
          <w:szCs w:val="24"/>
        </w:rPr>
        <w:t xml:space="preserve"> Все бусинки собрались! Как хорошо, когда мы вместе!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«Групповой коллаж»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Участники группы склеивают между собой 6 листов ватмана. Используя принесенный природный материал, вырезки из журналов, кусочки ткани и т.д., вся группа делает коллаж-пейзаж на тему «Мы вместе!»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Игра «Новоселье»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Цель: формирование чувства единения с группой.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Ход игры: Детям предлагается нарисовать свои портреты и «поселить» их в домик, рисунок которого висит на доске. Затем дети все вместе раскрашивают дом красками.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Игра «Мешочек»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Группа встает кругом и, взяв друг друга под руки и протянув руки вперед, перебрасывает по кругу мешочек с горохом. Главное его не уронить т.к. в этом случае игра начинается сначала. Затем мешочек кидают через одного, потом через двоих.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Игра «Кенгуру»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Цель: Отработать навык взаимодействия с партнером, способствовать сплочению группы.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Содержание: Участники делятся на пары. Один из них кенгуру – стоит, другой – кенгуренок – сначала встает спиной к нему (плотно), а затем приседает. Оба участника берутся за руки. Задача каждой пары именно в таком положении, не разнимая рук, пройти до противоположной стены, до ведущего, обойти помещение по кругу, попрыгать вместе и т.д. На следующем этапе игры участники могут поменяться ролями, а затем - партнерами.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Обсуждение: Участники игры в кругу делятся впечатлениями, ощущениями, возникшими у них при выполнении различных ролей. Затем они обсуждают области применения игры в повседневной практике, а также отмечают, как игра может быть использована при работе с тревожными детьми. </w:t>
      </w:r>
    </w:p>
    <w:p w:rsidR="00833F81" w:rsidRPr="00833F81" w:rsidRDefault="00833F81" w:rsidP="00833F81">
      <w:pPr>
        <w:spacing w:after="0"/>
        <w:rPr>
          <w:rFonts w:ascii="Times New Roman" w:hAnsi="Times New Roman" w:cs="Times New Roman"/>
          <w:b/>
          <w:sz w:val="28"/>
          <w:szCs w:val="28"/>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«Кого не хватает?»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Ведущий. Замечаете ли вы, когда в группе нет кого-то из детей? Я хочу сыграть с вами в такую игру: один из вас будет прятаться, а остальные – отгадывать, кто именно спрятался. Сначала я попрошу всех закрыть глаза и, пока никто этого не видит, тихо прикоснусь к плечу одного из вас. Тот, кого я выберу, должен будет открыть глаза, тихо выйти на середину, сесть на пол и укрыться вот этим покрывалом. После того как он спрячется, я попрошу всех открыть глаза и угадать, кого не хватает. А теперь закройте глаза...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Игра «Лохматый пес»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Ситуация этой игры носит сюжетный характер. В ней создается образ персонажа, которого нужно опасаться. Задача ребенка состоит в том, чтобы идти навстречу этой опасности и не убегать до </w:t>
      </w:r>
      <w:r w:rsidRPr="00833F81">
        <w:rPr>
          <w:rFonts w:ascii="Times New Roman" w:hAnsi="Times New Roman" w:cs="Times New Roman"/>
          <w:sz w:val="24"/>
          <w:szCs w:val="24"/>
        </w:rPr>
        <w:lastRenderedPageBreak/>
        <w:t xml:space="preserve">определенного сигнала (последнего слова текста). Таким образом, игра учит детей управлять своим поведением, преодолевать боязнь и не пасовать перед трудностями.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Образный характер этой игры способствует развитию воображения, а совместная деятельность – сближению и объединению детей.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Описание игры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Воспитатель чертит на земле кружок - это дом для «лохматого пса». На расстоянии 2-3 шагов от него проводится черта, до которой обязательно должны дойти дети. На расстоянии 15-20 шагов от этой черты рисуется вторая черта, где дети будут спасаться от лохматого пса.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Такая подготовка к игре привлекает внимание малышей. Пользуясь этим, воспитатель настраивает их на игру и объясняет правила. В начале роль лохматого пса берет на себя воспитатель. По его указанию все дети подходят к черте своего дома, берутся за руки. Один из детей, наиболее организованный, находится в центре шеренги; он будет направлять движение остальных и задавать темп. Чтобы показать, как это нужно делать, воспитатель сначала сам ведет шеренгу и произносит следующие слова, которые повторяют все дети: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Вот лежит лохматый пес, В лапы свой, уткнувши нос. Тихо, смирно он лежит, То ли дремлет, то ли спит. Подойдем к нему, разбудим и посмотрим, что-то будет!?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Под этот те</w:t>
      </w:r>
      <w:proofErr w:type="gramStart"/>
      <w:r w:rsidRPr="00833F81">
        <w:rPr>
          <w:rFonts w:ascii="Times New Roman" w:hAnsi="Times New Roman" w:cs="Times New Roman"/>
          <w:sz w:val="24"/>
          <w:szCs w:val="24"/>
        </w:rPr>
        <w:t>кст вс</w:t>
      </w:r>
      <w:proofErr w:type="gramEnd"/>
      <w:r w:rsidRPr="00833F81">
        <w:rPr>
          <w:rFonts w:ascii="Times New Roman" w:hAnsi="Times New Roman" w:cs="Times New Roman"/>
          <w:sz w:val="24"/>
          <w:szCs w:val="24"/>
        </w:rPr>
        <w:t xml:space="preserve">е дети, взявшись за руки, подкрадываются к черте. На последние слова текста они протягивают руки и дотрагиваются до лохматого пса. Пес в это время не должен шевелиться: он, сидя с закрытыми глазами, позволяет себя погладить.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Вдруг неожиданно для детей пес открывает глаза и лает, а малыши убегают в свой дом (за черту). Пес бегает за детьми, лает на них и снова возвращается в свой дом. Игра начинается сначала. Каждый пес дважды выполняет свою роль (следом за воспитателем пса изображают сами дети).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«Слепой – Поводырь»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Цель: Развитие сплоченности, невербальных способов общения.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Проведение: Группа делится на две команды – «поводырей» и «слепых». Задача «слепого» – закрыть глаза и найти в группе «поводыря». Для этого необходимо двигаться по помещению с закрытыми глазами в полной тишине. Первый, с кем столкнется «слепой», и станет его «поводырем». Главное – невербальное взаимодействие. Отметим, что выбор может быть сознательным, если все участники разделяются на пары по обоюдному желанию. Однако для сравнения ощущений полезно повторить упражнение со случайно найденными «поводырями».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После смены ролей и повторения упражнения в различных вариантах участники сначала в парах, а затем в группе обсуждают </w:t>
      </w:r>
      <w:proofErr w:type="gramStart"/>
      <w:r w:rsidRPr="00833F81">
        <w:rPr>
          <w:rFonts w:ascii="Times New Roman" w:hAnsi="Times New Roman" w:cs="Times New Roman"/>
          <w:sz w:val="24"/>
          <w:szCs w:val="24"/>
        </w:rPr>
        <w:t>происходившее</w:t>
      </w:r>
      <w:proofErr w:type="gramEnd"/>
      <w:r w:rsidRPr="00833F81">
        <w:rPr>
          <w:rFonts w:ascii="Times New Roman" w:hAnsi="Times New Roman" w:cs="Times New Roman"/>
          <w:sz w:val="24"/>
          <w:szCs w:val="24"/>
        </w:rPr>
        <w:t xml:space="preserve">.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«Радуга»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Упражнение можно использовать на тренингах, посвященных самопознанию, </w:t>
      </w:r>
      <w:proofErr w:type="spellStart"/>
      <w:r w:rsidRPr="00833F81">
        <w:rPr>
          <w:rFonts w:ascii="Times New Roman" w:hAnsi="Times New Roman" w:cs="Times New Roman"/>
          <w:sz w:val="24"/>
          <w:szCs w:val="24"/>
        </w:rPr>
        <w:t>самопрезентации</w:t>
      </w:r>
      <w:proofErr w:type="spellEnd"/>
      <w:r w:rsidRPr="00833F81">
        <w:rPr>
          <w:rFonts w:ascii="Times New Roman" w:hAnsi="Times New Roman" w:cs="Times New Roman"/>
          <w:sz w:val="24"/>
          <w:szCs w:val="24"/>
        </w:rPr>
        <w:t xml:space="preserve">, знакомству участников друг с другом (например, при включении новичков в коллектив).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Материалы: краски, кисточки, ватман.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Инструкция: «Каждый из нас помнит, как прекрасна радуга, как мы радуемся, когда удается ее увидеть. Давайте представим, что сейчас чудесный летний день. Только что прошел теплый дождь и светит яркое солнце. В небе раскинулась яркая красивая радуга. Сейчас у нас появится возможность лучше узнать друг друга и поделиться позитивными ассоциациями, приятными воспоминаниями. Я прошу каждого из вас по очереди выходить к доске с ватманом и рисовать красками небольшую радугу. Нарисовав одну полосу, нужно ответить на вопрос: Что я особенно люблю в себе и в своей жизни из того, что ассоциируется с этим цветом. На каждый цвет радуги – короткий импровизированный рассказ. Следующий участник рисует свою радугу на этом же листе ватмана».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Упражнение занимает довольно много времени, поэтому при его дефиците можно дать участникам задание нарисовать одну общую радугу, (или 2 радуги, в зависимости от числа участников в группе). </w:t>
      </w:r>
      <w:r w:rsidRPr="00833F81">
        <w:rPr>
          <w:rFonts w:ascii="Times New Roman" w:hAnsi="Times New Roman" w:cs="Times New Roman"/>
          <w:sz w:val="24"/>
          <w:szCs w:val="24"/>
        </w:rPr>
        <w:lastRenderedPageBreak/>
        <w:t xml:space="preserve">В этом случае каждый участник сообщает ассоциацию на один цвет радуги. Цвета распределяются либо по расположению участников в кругу, либо по желанию участников.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«Кочки»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Описание: Каждому участнику выдается листок бумаги А</w:t>
      </w:r>
      <w:proofErr w:type="gramStart"/>
      <w:r w:rsidRPr="00833F81">
        <w:rPr>
          <w:rFonts w:ascii="Times New Roman" w:hAnsi="Times New Roman" w:cs="Times New Roman"/>
          <w:sz w:val="24"/>
          <w:szCs w:val="24"/>
        </w:rPr>
        <w:t>4</w:t>
      </w:r>
      <w:proofErr w:type="gramEnd"/>
      <w:r w:rsidRPr="00833F81">
        <w:rPr>
          <w:rFonts w:ascii="Times New Roman" w:hAnsi="Times New Roman" w:cs="Times New Roman"/>
          <w:sz w:val="24"/>
          <w:szCs w:val="24"/>
        </w:rPr>
        <w:t xml:space="preserve">. Все </w:t>
      </w:r>
      <w:proofErr w:type="gramStart"/>
      <w:r w:rsidRPr="00833F81">
        <w:rPr>
          <w:rFonts w:ascii="Times New Roman" w:hAnsi="Times New Roman" w:cs="Times New Roman"/>
          <w:sz w:val="24"/>
          <w:szCs w:val="24"/>
        </w:rPr>
        <w:t>собираются на одном конце комнаты и ведущий поясняет</w:t>
      </w:r>
      <w:proofErr w:type="gramEnd"/>
      <w:r w:rsidRPr="00833F81">
        <w:rPr>
          <w:rFonts w:ascii="Times New Roman" w:hAnsi="Times New Roman" w:cs="Times New Roman"/>
          <w:sz w:val="24"/>
          <w:szCs w:val="24"/>
        </w:rPr>
        <w:t xml:space="preserve">,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Обсуждение: 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Психологический смысл упражнения: Развитие коммуникативных навыков, сплоченности членов группы; Осознание важности этих каче</w:t>
      </w:r>
      <w:proofErr w:type="gramStart"/>
      <w:r w:rsidRPr="00833F81">
        <w:rPr>
          <w:rFonts w:ascii="Times New Roman" w:hAnsi="Times New Roman" w:cs="Times New Roman"/>
          <w:sz w:val="24"/>
          <w:szCs w:val="24"/>
        </w:rPr>
        <w:t>ств дл</w:t>
      </w:r>
      <w:proofErr w:type="gramEnd"/>
      <w:r w:rsidRPr="00833F81">
        <w:rPr>
          <w:rFonts w:ascii="Times New Roman" w:hAnsi="Times New Roman" w:cs="Times New Roman"/>
          <w:sz w:val="24"/>
          <w:szCs w:val="24"/>
        </w:rPr>
        <w:t xml:space="preserve">я эффективной работы группы; Развивает умение идти на уступки, сотрудничать и действовать сообща.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«Шарики»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Описание: 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Психологический смысл упражнения: Сплочение, ломка пространственных барьеров между участниками.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«Тропинка»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Дети делятся на две команды с одинаковым количеством учащихся. Каждая команда берется за руки, образуя два круга, и по сигналу ведущего начинают движение по кругу в правую сторону до тех пор, пока не прекратится музыка (пауза в музыке через разное количество тактов: 6, 12, 18 и т.д.). После чего ведущий дает задание, которое выполняется обеими командами. Если ведущий говорит: «Тропинка!», участники каждой команды, становясь друг за другом, кладут руки на плечи впереди стоящего, приседают, наклоняя голову чуть-чуть вниз. Если ведущий говорит: «Копна!», все участники игры направляются к центру своего круга, соединив руки в центре. </w:t>
      </w:r>
    </w:p>
    <w:p w:rsidR="00833F81"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Если «Кочки!», то все участники игры приседают, положив руки на голову. Эти задания чередуются ведущим. Кто быстрее выполнит задание, тот получит очко. </w:t>
      </w:r>
    </w:p>
    <w:p w:rsidR="00833F81" w:rsidRPr="00833F81" w:rsidRDefault="00833F81" w:rsidP="00833F81">
      <w:pPr>
        <w:spacing w:after="0"/>
        <w:rPr>
          <w:rFonts w:ascii="Times New Roman" w:hAnsi="Times New Roman" w:cs="Times New Roman"/>
          <w:sz w:val="24"/>
          <w:szCs w:val="24"/>
        </w:rPr>
      </w:pPr>
    </w:p>
    <w:p w:rsidR="00833F81" w:rsidRPr="00833F81" w:rsidRDefault="00833F81" w:rsidP="00833F81">
      <w:pPr>
        <w:spacing w:after="0"/>
        <w:rPr>
          <w:rFonts w:ascii="Times New Roman" w:hAnsi="Times New Roman" w:cs="Times New Roman"/>
          <w:b/>
          <w:sz w:val="28"/>
          <w:szCs w:val="28"/>
        </w:rPr>
      </w:pPr>
      <w:r w:rsidRPr="00833F81">
        <w:rPr>
          <w:rFonts w:ascii="Times New Roman" w:hAnsi="Times New Roman" w:cs="Times New Roman"/>
          <w:b/>
          <w:sz w:val="28"/>
          <w:szCs w:val="28"/>
        </w:rPr>
        <w:t xml:space="preserve">Упражнение «Рукавички» </w:t>
      </w:r>
    </w:p>
    <w:p w:rsidR="0056798D" w:rsidRPr="00833F81" w:rsidRDefault="00833F81" w:rsidP="00833F81">
      <w:pPr>
        <w:spacing w:after="0"/>
        <w:rPr>
          <w:rFonts w:ascii="Times New Roman" w:hAnsi="Times New Roman" w:cs="Times New Roman"/>
          <w:sz w:val="24"/>
          <w:szCs w:val="24"/>
        </w:rPr>
      </w:pPr>
      <w:r w:rsidRPr="00833F81">
        <w:rPr>
          <w:rFonts w:ascii="Times New Roman" w:hAnsi="Times New Roman" w:cs="Times New Roman"/>
          <w:sz w:val="24"/>
          <w:szCs w:val="24"/>
        </w:rPr>
        <w:t xml:space="preserve"> Для занятия нужны вырезанные из бумаги рукавички с различным </w:t>
      </w:r>
      <w:proofErr w:type="spellStart"/>
      <w:r w:rsidRPr="00833F81">
        <w:rPr>
          <w:rFonts w:ascii="Times New Roman" w:hAnsi="Times New Roman" w:cs="Times New Roman"/>
          <w:sz w:val="24"/>
          <w:szCs w:val="24"/>
        </w:rPr>
        <w:t>незакрашенным</w:t>
      </w:r>
      <w:proofErr w:type="spellEnd"/>
      <w:r w:rsidRPr="00833F81">
        <w:rPr>
          <w:rFonts w:ascii="Times New Roman" w:hAnsi="Times New Roman" w:cs="Times New Roman"/>
          <w:sz w:val="24"/>
          <w:szCs w:val="24"/>
        </w:rPr>
        <w:t xml:space="preserve"> узором. Количество их пар должно соответствовать количеству пар участников. Каждому ребенку дается одна вырезанная из бумаги рукавичка, и детям предлагается найти свою пару, т.е. рукавичку с точно таким же узором. Когда пара одинаковых рукавичек встретится, дети должны как можно быстрее и (главное!) одинаково раскрасить рукавички. Каждой паре дается только три карандаша разного цвета.</w:t>
      </w:r>
    </w:p>
    <w:sectPr w:rsidR="0056798D" w:rsidRPr="00833F81" w:rsidSect="00833F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33F81"/>
    <w:rsid w:val="0056798D"/>
    <w:rsid w:val="0083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1821</Words>
  <Characters>10386</Characters>
  <Application>Microsoft Office Word</Application>
  <DocSecurity>0</DocSecurity>
  <Lines>86</Lines>
  <Paragraphs>24</Paragraphs>
  <ScaleCrop>false</ScaleCrop>
  <Company>Microsoft</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 6</dc:creator>
  <cp:lastModifiedBy>дс № 6</cp:lastModifiedBy>
  <cp:revision>2</cp:revision>
  <dcterms:created xsi:type="dcterms:W3CDTF">2014-07-17T09:59:00Z</dcterms:created>
  <dcterms:modified xsi:type="dcterms:W3CDTF">2014-07-17T10:06:00Z</dcterms:modified>
</cp:coreProperties>
</file>