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02" w:rsidRDefault="00426F02" w:rsidP="00426F02">
      <w:pPr>
        <w:pStyle w:val="4"/>
      </w:pPr>
      <w:r w:rsidRPr="00426F02">
        <w:rPr>
          <w:b/>
          <w:i/>
        </w:rPr>
        <w:t xml:space="preserve">  </w:t>
      </w:r>
      <w:r w:rsidRPr="00426F02">
        <w:rPr>
          <w:b/>
          <w:i/>
        </w:rPr>
        <w:tab/>
        <w:t>Проект «Воспитание игрой как путь социализации дошкольника</w:t>
      </w:r>
      <w:r>
        <w:t xml:space="preserve">» </w:t>
      </w:r>
    </w:p>
    <w:p w:rsidR="00426F02" w:rsidRDefault="00426F02" w:rsidP="00426F02">
      <w:pPr>
        <w:pStyle w:val="4"/>
      </w:pPr>
      <w:r>
        <w:t xml:space="preserve"> </w:t>
      </w:r>
    </w:p>
    <w:p w:rsidR="0001609D" w:rsidRDefault="0001609D" w:rsidP="0001609D">
      <w:pPr>
        <w:pStyle w:val="Style1"/>
        <w:widowControl/>
        <w:ind w:firstLine="72"/>
        <w:rPr>
          <w:rStyle w:val="FontStyle12"/>
        </w:rPr>
      </w:pPr>
      <w:r>
        <w:rPr>
          <w:rStyle w:val="FontStyle12"/>
        </w:rPr>
        <w:t>«Правильно организовать жизнь и деятельность детей - значит и правильно их воспитывать. Эффективный процесс воспитания может быть осуществлен в формах игры и игровых взаимоотношений именно потому, что ребенок здесь не учится жить, а живет своей жизнью». А. П. Усова.</w:t>
      </w:r>
    </w:p>
    <w:p w:rsidR="00426F02" w:rsidRPr="00BE7945" w:rsidRDefault="00426F02" w:rsidP="00426F02">
      <w:pPr>
        <w:pStyle w:val="4"/>
      </w:pPr>
      <w:r>
        <w:t xml:space="preserve">  </w:t>
      </w:r>
      <w:r>
        <w:tab/>
        <w:t xml:space="preserve">Проект «Воспитание игрой как путь социализации дошкольника» стал результатом  наблюдений автора за детьми, их социальным развитием и взаимодействием с окружающим миром.                                                                          </w:t>
      </w:r>
      <w:r>
        <w:rPr>
          <w:spacing w:val="8"/>
        </w:rPr>
        <w:t xml:space="preserve">Опыт показывает, что в проигрывании жизненных ситуаций через </w:t>
      </w:r>
      <w:r>
        <w:rPr>
          <w:spacing w:val="-2"/>
        </w:rPr>
        <w:t xml:space="preserve">ролевую игру ребенок усваивает те жизненные, культурные, художественные </w:t>
      </w:r>
      <w:r>
        <w:rPr>
          <w:spacing w:val="2"/>
        </w:rPr>
        <w:t xml:space="preserve">ценности, на которые в игре </w:t>
      </w:r>
      <w:r w:rsidRPr="00BE7945">
        <w:rPr>
          <w:spacing w:val="2"/>
        </w:rPr>
        <w:t xml:space="preserve">обращает его внимание взрослый, причём в </w:t>
      </w:r>
      <w:r w:rsidRPr="00BE7945">
        <w:t>гораздо большей степени, чем в бытовых не комментируемых ситуациях, проанализировать которые и вычленить из них какие-либо закономерности ребенок не в состоянии. Именно благодаря этой особенности мы имеем уникальные возможности повлиять на складывание ценностной ориентации детей, используя игровые методы. Основным принципом работы проекта является опора на игровую деятельность.</w:t>
      </w:r>
    </w:p>
    <w:p w:rsidR="0001609D" w:rsidRPr="00BE7945" w:rsidRDefault="0001609D" w:rsidP="0001609D">
      <w:pPr>
        <w:pStyle w:val="Style3"/>
        <w:widowControl/>
        <w:rPr>
          <w:rStyle w:val="FontStyle12"/>
          <w:sz w:val="28"/>
          <w:szCs w:val="28"/>
        </w:rPr>
      </w:pPr>
      <w:r w:rsidRPr="00BE7945">
        <w:rPr>
          <w:rStyle w:val="FontStyle12"/>
          <w:sz w:val="28"/>
          <w:szCs w:val="28"/>
        </w:rPr>
        <w:t>В развитии ребенка и коллектива детей огромная роль принадлежит основному виду детской деятельности в дошкольный период - игре. Философы, историки, этнографы, психологи, педагоги отмечают огромные возможности игры для решения воспитательных задач.</w:t>
      </w:r>
    </w:p>
    <w:p w:rsidR="0001609D" w:rsidRPr="00BE7945" w:rsidRDefault="0001609D" w:rsidP="0001609D">
      <w:pPr>
        <w:pStyle w:val="Style3"/>
        <w:widowControl/>
        <w:ind w:firstLine="557"/>
        <w:rPr>
          <w:rStyle w:val="FontStyle12"/>
          <w:sz w:val="28"/>
          <w:szCs w:val="28"/>
        </w:rPr>
      </w:pPr>
      <w:r w:rsidRPr="00BE7945">
        <w:rPr>
          <w:rStyle w:val="FontStyle12"/>
          <w:sz w:val="28"/>
          <w:szCs w:val="28"/>
        </w:rPr>
        <w:t>В теорию игры значительный вклад внесла Н. К. Крупская. Подчеркивая социальный характер детских игр, отражение в них явлений жизни, она, прежде всего, видела в игре средство расширения впечатлений и представлений об окружающей действительности, связи с нею. «Для ребят дошкольного возраста,- писала она, - игры имеют исключительное значение: игра для них -</w:t>
      </w:r>
      <w:r w:rsidR="00BE7945">
        <w:rPr>
          <w:rStyle w:val="FontStyle12"/>
          <w:sz w:val="28"/>
          <w:szCs w:val="28"/>
        </w:rPr>
        <w:t xml:space="preserve"> </w:t>
      </w:r>
      <w:r w:rsidRPr="00BE7945">
        <w:rPr>
          <w:rStyle w:val="FontStyle12"/>
          <w:sz w:val="28"/>
          <w:szCs w:val="28"/>
        </w:rPr>
        <w:t>учеба, игра для них - труд, игра для них - серьезная форма воспитания. Игра для дошкольников - способ познания окружающего».</w:t>
      </w:r>
    </w:p>
    <w:p w:rsidR="0001609D" w:rsidRPr="00BE7945" w:rsidRDefault="0001609D" w:rsidP="0001609D">
      <w:pPr>
        <w:pStyle w:val="Style3"/>
        <w:widowControl/>
        <w:ind w:firstLine="566"/>
        <w:rPr>
          <w:rStyle w:val="FontStyle12"/>
          <w:sz w:val="28"/>
          <w:szCs w:val="28"/>
        </w:rPr>
      </w:pPr>
      <w:r w:rsidRPr="00BE7945">
        <w:rPr>
          <w:rStyle w:val="FontStyle12"/>
          <w:sz w:val="28"/>
          <w:szCs w:val="28"/>
        </w:rPr>
        <w:t>Социальный характер содержания игр и игровой деятельности обусловлен тем, что ребенок живет в обществе. Уже с первых месяцев жизни он стремится к общению с окружающими, постепенно овладевает языком - могучим средством общения и усвоения общественного опыта. Ребенок хочет быть активным участником жизни взрослых, но эта потребность еще не соответствует его возможностям. В игре, подражая действиям старших, сопереживая доступные ему их радости и огорчения, он таким своеобразным путем приобщается к окружающей жизни.</w:t>
      </w:r>
    </w:p>
    <w:p w:rsidR="002C03C8" w:rsidRPr="00BE7945" w:rsidRDefault="0001609D" w:rsidP="0001609D">
      <w:pPr>
        <w:pStyle w:val="Style3"/>
        <w:widowControl/>
        <w:rPr>
          <w:rStyle w:val="FontStyle12"/>
          <w:sz w:val="28"/>
          <w:szCs w:val="28"/>
        </w:rPr>
      </w:pPr>
      <w:r w:rsidRPr="00BE7945">
        <w:rPr>
          <w:rStyle w:val="FontStyle12"/>
          <w:sz w:val="28"/>
          <w:szCs w:val="28"/>
        </w:rPr>
        <w:t xml:space="preserve">Высоко оценивая воспитательную роль игр детей, А. С. Макаренко писал: «Игра имеет </w:t>
      </w:r>
      <w:proofErr w:type="gramStart"/>
      <w:r w:rsidRPr="00BE7945">
        <w:rPr>
          <w:rStyle w:val="FontStyle12"/>
          <w:sz w:val="28"/>
          <w:szCs w:val="28"/>
        </w:rPr>
        <w:t>важное</w:t>
      </w:r>
      <w:r w:rsidR="002C03C8" w:rsidRPr="00BE7945">
        <w:rPr>
          <w:rStyle w:val="FontStyle12"/>
          <w:sz w:val="28"/>
          <w:szCs w:val="28"/>
        </w:rPr>
        <w:t xml:space="preserve"> </w:t>
      </w:r>
      <w:r w:rsidRPr="00BE7945">
        <w:rPr>
          <w:rStyle w:val="FontStyle12"/>
          <w:sz w:val="28"/>
          <w:szCs w:val="28"/>
        </w:rPr>
        <w:t xml:space="preserve"> значение</w:t>
      </w:r>
      <w:proofErr w:type="gramEnd"/>
      <w:r w:rsidRPr="00BE7945">
        <w:rPr>
          <w:rStyle w:val="FontStyle12"/>
          <w:sz w:val="28"/>
          <w:szCs w:val="28"/>
        </w:rPr>
        <w:t xml:space="preserve"> в жизни ребенка, имеет то же значение, какое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</w:t>
      </w:r>
      <w:r w:rsidR="00BE7945" w:rsidRPr="00BE7945">
        <w:rPr>
          <w:rStyle w:val="FontStyle12"/>
          <w:sz w:val="28"/>
          <w:szCs w:val="28"/>
        </w:rPr>
        <w:t>происходит,</w:t>
      </w:r>
      <w:r w:rsidRPr="00BE7945">
        <w:rPr>
          <w:rStyle w:val="FontStyle12"/>
          <w:sz w:val="28"/>
          <w:szCs w:val="28"/>
        </w:rPr>
        <w:t xml:space="preserve"> прежде </w:t>
      </w:r>
      <w:r w:rsidR="00BE7945" w:rsidRPr="00BE7945">
        <w:rPr>
          <w:rStyle w:val="FontStyle12"/>
          <w:sz w:val="28"/>
          <w:szCs w:val="28"/>
        </w:rPr>
        <w:t>всего,</w:t>
      </w:r>
      <w:r w:rsidRPr="00BE7945">
        <w:rPr>
          <w:rStyle w:val="FontStyle12"/>
          <w:sz w:val="28"/>
          <w:szCs w:val="28"/>
        </w:rPr>
        <w:t xml:space="preserve"> в игре». Длительные наблюдения за играми, изучение их содержания у детей разных народов и на различных исторических этапах общественного развития позволяют сделать </w:t>
      </w:r>
      <w:r w:rsidRPr="00BE7945">
        <w:rPr>
          <w:rStyle w:val="FontStyle12"/>
          <w:sz w:val="28"/>
          <w:szCs w:val="28"/>
        </w:rPr>
        <w:lastRenderedPageBreak/>
        <w:t>вывод о том, что основным источником является социальная жизнь людей, условия, в которых живет ребенок, его семья.</w:t>
      </w:r>
    </w:p>
    <w:p w:rsidR="0001609D" w:rsidRPr="00BE7945" w:rsidRDefault="002C03C8" w:rsidP="0001609D">
      <w:pPr>
        <w:pStyle w:val="Style3"/>
        <w:widowControl/>
        <w:rPr>
          <w:rStyle w:val="FontStyle12"/>
          <w:sz w:val="28"/>
          <w:szCs w:val="28"/>
        </w:rPr>
      </w:pPr>
      <w:r w:rsidRPr="00BE7945">
        <w:rPr>
          <w:rStyle w:val="FontStyle12"/>
          <w:sz w:val="28"/>
          <w:szCs w:val="28"/>
        </w:rPr>
        <w:t xml:space="preserve"> Наблюдения показывают, что дети дошкольного возраста стали меньше играть, особенно в сюжетно-ролевые игры (и по количеству, и по продолжительности). Настораживает и то обстоятельство, что в сохранившихся ролевых детских играх практически отсутствуют «профессиональные сюжеты», которые в наибольшей мере способствуют вхождению ребенка в мир взрослых. Наблюдения показывают, что дети дошкольного возраста стали меньше играть, особенно в сюжетно-ролевые игры (и по количеству, и по продолжительности). Настораживает и то обстоятельство, что в сохранившихся ролевых детских играх практически отсутствуют «профессиональные сюжеты», которые в наибольшей мере способствуют вхождению ребенка в мир взрослых</w:t>
      </w:r>
    </w:p>
    <w:p w:rsidR="002C03C8" w:rsidRPr="00BE7945" w:rsidRDefault="00426F02" w:rsidP="00426F02">
      <w:pPr>
        <w:shd w:val="clear" w:color="auto" w:fill="FFFFFF"/>
        <w:spacing w:line="317" w:lineRule="exact"/>
        <w:ind w:left="7" w:firstLine="562"/>
        <w:jc w:val="both"/>
        <w:rPr>
          <w:sz w:val="28"/>
          <w:szCs w:val="28"/>
        </w:rPr>
      </w:pPr>
      <w:r w:rsidRPr="00BE7945">
        <w:rPr>
          <w:color w:val="000000"/>
          <w:spacing w:val="-2"/>
          <w:sz w:val="28"/>
          <w:szCs w:val="28"/>
        </w:rPr>
        <w:t xml:space="preserve">Значение игры на протяжении всей жизни человека огромно, особенно в </w:t>
      </w:r>
      <w:r w:rsidRPr="00BE7945">
        <w:rPr>
          <w:color w:val="000000"/>
          <w:spacing w:val="-1"/>
          <w:sz w:val="28"/>
          <w:szCs w:val="28"/>
        </w:rPr>
        <w:t xml:space="preserve">дошкольном возрасте. Как отмечают многие психологи и педагоги - игра является ведущим типом деятельности, влияет на развитие мотивации ребенка, произвольного поведения, развитие способностей. Но </w:t>
      </w:r>
      <w:r w:rsidRPr="00BE7945">
        <w:rPr>
          <w:color w:val="000000"/>
          <w:sz w:val="28"/>
          <w:szCs w:val="28"/>
        </w:rPr>
        <w:t xml:space="preserve">основное значение игр и игрушек заключается в том, что они определяют </w:t>
      </w:r>
      <w:r w:rsidRPr="00BE7945">
        <w:rPr>
          <w:color w:val="000000"/>
          <w:spacing w:val="1"/>
          <w:sz w:val="28"/>
          <w:szCs w:val="28"/>
        </w:rPr>
        <w:t xml:space="preserve">базовую идентификацию подрастающего поколения - в какие игры играют </w:t>
      </w:r>
      <w:r w:rsidRPr="00BE7945">
        <w:rPr>
          <w:color w:val="000000"/>
          <w:spacing w:val="-1"/>
          <w:sz w:val="28"/>
          <w:szCs w:val="28"/>
        </w:rPr>
        <w:t>дети, такой и будет их взрослая жизнь.</w:t>
      </w:r>
      <w:r w:rsidRPr="00BE7945">
        <w:rPr>
          <w:sz w:val="28"/>
          <w:szCs w:val="28"/>
        </w:rPr>
        <w:t xml:space="preserve"> </w:t>
      </w:r>
      <w:r w:rsidRPr="00BE7945">
        <w:rPr>
          <w:color w:val="000000"/>
          <w:sz w:val="28"/>
          <w:szCs w:val="28"/>
        </w:rPr>
        <w:t xml:space="preserve">Ведь игра как свободная </w:t>
      </w:r>
      <w:r w:rsidRPr="00BE7945">
        <w:rPr>
          <w:color w:val="000000"/>
          <w:spacing w:val="4"/>
          <w:sz w:val="28"/>
          <w:szCs w:val="28"/>
        </w:rPr>
        <w:t xml:space="preserve">область деятельности предоставляет ребенку нишу для  </w:t>
      </w:r>
      <w:r w:rsidRPr="00BE7945">
        <w:rPr>
          <w:color w:val="000000"/>
          <w:spacing w:val="10"/>
          <w:sz w:val="28"/>
          <w:szCs w:val="28"/>
        </w:rPr>
        <w:t xml:space="preserve">своих переживаний, для иного, отличающегося от общепринятого, </w:t>
      </w:r>
      <w:r w:rsidRPr="00BE7945">
        <w:rPr>
          <w:color w:val="000000"/>
          <w:spacing w:val="-1"/>
          <w:sz w:val="28"/>
          <w:szCs w:val="28"/>
        </w:rPr>
        <w:t xml:space="preserve">поведения, для "выплеска" аффективных эмоций и состояний. Это имеет отношение не только к детям с какими-либо органическими нарушениями, </w:t>
      </w:r>
      <w:r w:rsidRPr="00BE7945">
        <w:rPr>
          <w:color w:val="000000"/>
          <w:sz w:val="28"/>
          <w:szCs w:val="28"/>
        </w:rPr>
        <w:t xml:space="preserve">поражениями нервной системы. Использование методов воздействия через игру </w:t>
      </w:r>
      <w:r w:rsidRPr="00BE7945">
        <w:rPr>
          <w:color w:val="000000"/>
          <w:spacing w:val="14"/>
          <w:sz w:val="28"/>
          <w:szCs w:val="28"/>
        </w:rPr>
        <w:t xml:space="preserve">в  детском саду, </w:t>
      </w:r>
      <w:r w:rsidRPr="00BE7945">
        <w:rPr>
          <w:color w:val="000000"/>
          <w:spacing w:val="-1"/>
          <w:sz w:val="28"/>
          <w:szCs w:val="28"/>
        </w:rPr>
        <w:t xml:space="preserve"> способно оказать благоприятное воздействие на </w:t>
      </w:r>
      <w:proofErr w:type="spellStart"/>
      <w:r w:rsidRPr="00BE7945">
        <w:rPr>
          <w:color w:val="000000"/>
          <w:spacing w:val="-1"/>
          <w:sz w:val="28"/>
          <w:szCs w:val="28"/>
        </w:rPr>
        <w:t>малоконтактных</w:t>
      </w:r>
      <w:proofErr w:type="spellEnd"/>
      <w:r w:rsidRPr="00BE7945">
        <w:rPr>
          <w:color w:val="000000"/>
          <w:spacing w:val="-1"/>
          <w:sz w:val="28"/>
          <w:szCs w:val="28"/>
        </w:rPr>
        <w:t xml:space="preserve">, агрессивных, педагогически </w:t>
      </w:r>
      <w:r w:rsidRPr="00BE7945">
        <w:rPr>
          <w:color w:val="000000"/>
          <w:spacing w:val="4"/>
          <w:sz w:val="28"/>
          <w:szCs w:val="28"/>
        </w:rPr>
        <w:t xml:space="preserve">запущенных детей, нужно только обязательно учитывать, что такие дети </w:t>
      </w:r>
      <w:r w:rsidRPr="00BE7945">
        <w:rPr>
          <w:color w:val="000000"/>
          <w:spacing w:val="-2"/>
          <w:sz w:val="28"/>
          <w:szCs w:val="28"/>
        </w:rPr>
        <w:t>вовсе не отстают в развитии, и поэтому меры игрового воздействия и степень участия педагога в таких играх должны иметь не ярко выраженный</w:t>
      </w:r>
      <w:r w:rsidRPr="00BE7945">
        <w:rPr>
          <w:color w:val="000000"/>
          <w:spacing w:val="6"/>
          <w:sz w:val="28"/>
          <w:szCs w:val="28"/>
        </w:rPr>
        <w:t xml:space="preserve"> характер.</w:t>
      </w:r>
      <w:r w:rsidRPr="00BE7945">
        <w:rPr>
          <w:sz w:val="28"/>
          <w:szCs w:val="28"/>
        </w:rPr>
        <w:tab/>
      </w:r>
    </w:p>
    <w:p w:rsidR="00426F02" w:rsidRPr="00BE7945" w:rsidRDefault="002C03C8" w:rsidP="002C03C8">
      <w:pPr>
        <w:shd w:val="clear" w:color="auto" w:fill="FFFFFF"/>
        <w:spacing w:line="317" w:lineRule="exact"/>
        <w:ind w:left="7"/>
        <w:jc w:val="both"/>
        <w:rPr>
          <w:color w:val="000000"/>
          <w:spacing w:val="-1"/>
          <w:sz w:val="28"/>
          <w:szCs w:val="28"/>
        </w:rPr>
      </w:pPr>
      <w:r w:rsidRPr="00BE7945">
        <w:rPr>
          <w:sz w:val="28"/>
          <w:szCs w:val="28"/>
        </w:rPr>
        <w:t xml:space="preserve">  </w:t>
      </w:r>
      <w:r w:rsidR="00426F02" w:rsidRPr="00BE7945">
        <w:rPr>
          <w:color w:val="000000"/>
          <w:spacing w:val="-1"/>
          <w:sz w:val="28"/>
          <w:szCs w:val="28"/>
        </w:rPr>
        <w:t xml:space="preserve">Следовательно, при более или менее глубоком анализе современной </w:t>
      </w:r>
      <w:r w:rsidR="00426F02" w:rsidRPr="00BE7945">
        <w:rPr>
          <w:color w:val="000000"/>
          <w:spacing w:val="-2"/>
          <w:sz w:val="28"/>
          <w:szCs w:val="28"/>
        </w:rPr>
        <w:t xml:space="preserve">социальной действительности многие взрослые в силах сознательно повлиять </w:t>
      </w:r>
      <w:r w:rsidR="00426F02" w:rsidRPr="00BE7945">
        <w:rPr>
          <w:color w:val="000000"/>
          <w:spacing w:val="9"/>
          <w:sz w:val="28"/>
          <w:szCs w:val="28"/>
        </w:rPr>
        <w:t xml:space="preserve">на восстановление игровой культуры у детей, на развитие в детях </w:t>
      </w:r>
      <w:r w:rsidR="00426F02" w:rsidRPr="00BE7945">
        <w:rPr>
          <w:color w:val="000000"/>
          <w:spacing w:val="7"/>
          <w:sz w:val="28"/>
          <w:szCs w:val="28"/>
        </w:rPr>
        <w:t xml:space="preserve">определенных умений, навыков, качеств характера и черт поведения, </w:t>
      </w:r>
      <w:r w:rsidR="00426F02" w:rsidRPr="00BE7945">
        <w:rPr>
          <w:color w:val="000000"/>
          <w:spacing w:val="-1"/>
          <w:sz w:val="28"/>
          <w:szCs w:val="28"/>
        </w:rPr>
        <w:t xml:space="preserve">которые могли бы стать желательными для дальнейшего личностного роста индивида.  </w:t>
      </w:r>
    </w:p>
    <w:p w:rsidR="00426F02" w:rsidRPr="00BE7945" w:rsidRDefault="00426F02" w:rsidP="00426F02">
      <w:pPr>
        <w:shd w:val="clear" w:color="auto" w:fill="FFFFFF"/>
        <w:spacing w:line="317" w:lineRule="exact"/>
        <w:ind w:left="7" w:firstLine="562"/>
        <w:jc w:val="both"/>
        <w:rPr>
          <w:color w:val="000000"/>
          <w:spacing w:val="-1"/>
          <w:sz w:val="28"/>
          <w:szCs w:val="28"/>
        </w:rPr>
      </w:pPr>
      <w:r w:rsidRPr="00BE7945">
        <w:rPr>
          <w:color w:val="000000"/>
          <w:spacing w:val="-1"/>
          <w:sz w:val="28"/>
          <w:szCs w:val="28"/>
        </w:rPr>
        <w:t>Задача педагогов и родителей – подготовить детей к взрослой жизни, стремиться выработать у них определенный комплекс социально-необходимых качеств.</w:t>
      </w:r>
    </w:p>
    <w:p w:rsidR="00426F02" w:rsidRPr="00BE7945" w:rsidRDefault="00426F02" w:rsidP="00426F02">
      <w:pPr>
        <w:shd w:val="clear" w:color="auto" w:fill="FFFFFF"/>
        <w:spacing w:line="317" w:lineRule="exact"/>
        <w:ind w:left="7" w:firstLine="562"/>
        <w:jc w:val="both"/>
        <w:rPr>
          <w:color w:val="000000"/>
          <w:spacing w:val="-1"/>
          <w:sz w:val="28"/>
          <w:szCs w:val="28"/>
        </w:rPr>
      </w:pPr>
      <w:r w:rsidRPr="00BE7945">
        <w:rPr>
          <w:b/>
          <w:bCs/>
          <w:color w:val="000000"/>
          <w:spacing w:val="-1"/>
          <w:sz w:val="28"/>
          <w:szCs w:val="28"/>
        </w:rPr>
        <w:t>Цель проекта:</w:t>
      </w:r>
      <w:r w:rsidRPr="00BE7945">
        <w:rPr>
          <w:color w:val="000000"/>
          <w:spacing w:val="-1"/>
          <w:sz w:val="28"/>
          <w:szCs w:val="28"/>
        </w:rPr>
        <w:t xml:space="preserve"> формирование социальных качеств личности через игру в процессе игровой и совместной  творческой деятельности.</w:t>
      </w:r>
    </w:p>
    <w:p w:rsidR="00426F02" w:rsidRPr="00BE7945" w:rsidRDefault="00426F02" w:rsidP="00426F02">
      <w:pPr>
        <w:shd w:val="clear" w:color="auto" w:fill="FFFFFF"/>
        <w:spacing w:line="317" w:lineRule="exact"/>
        <w:ind w:left="7" w:firstLine="562"/>
        <w:jc w:val="both"/>
        <w:rPr>
          <w:b/>
          <w:bCs/>
          <w:color w:val="000000"/>
          <w:spacing w:val="-1"/>
          <w:sz w:val="28"/>
          <w:szCs w:val="28"/>
        </w:rPr>
      </w:pPr>
      <w:r w:rsidRPr="00BE7945">
        <w:rPr>
          <w:b/>
          <w:bCs/>
          <w:color w:val="000000"/>
          <w:spacing w:val="-1"/>
          <w:sz w:val="28"/>
          <w:szCs w:val="28"/>
        </w:rPr>
        <w:t xml:space="preserve">Задачи проекта: </w:t>
      </w:r>
    </w:p>
    <w:p w:rsidR="00426F02" w:rsidRPr="00BE7945" w:rsidRDefault="00426F02" w:rsidP="00426F02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color w:val="000000"/>
          <w:spacing w:val="-1"/>
          <w:sz w:val="28"/>
          <w:szCs w:val="28"/>
        </w:rPr>
        <w:t>Создать условия, формирующие нравственные и моральные качества;</w:t>
      </w:r>
    </w:p>
    <w:p w:rsidR="00426F02" w:rsidRPr="00BE7945" w:rsidRDefault="00426F02" w:rsidP="00426F02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color w:val="000000"/>
          <w:spacing w:val="-1"/>
          <w:sz w:val="28"/>
          <w:szCs w:val="28"/>
        </w:rPr>
        <w:t>Побуждать интерес к игровой и совместной деятельности;</w:t>
      </w:r>
    </w:p>
    <w:p w:rsidR="00426F02" w:rsidRPr="00BE7945" w:rsidRDefault="00426F02" w:rsidP="00426F02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color w:val="000000"/>
          <w:spacing w:val="-1"/>
          <w:sz w:val="28"/>
          <w:szCs w:val="28"/>
        </w:rPr>
        <w:lastRenderedPageBreak/>
        <w:t>Стимулировать развитие самостоятельности и ответственности;</w:t>
      </w:r>
    </w:p>
    <w:p w:rsidR="00426F02" w:rsidRPr="00BE7945" w:rsidRDefault="00426F02" w:rsidP="00426F02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color w:val="000000"/>
          <w:spacing w:val="-1"/>
          <w:sz w:val="28"/>
          <w:szCs w:val="28"/>
        </w:rPr>
        <w:t>Развивать познавательную активность, творческие способности, мышление, фантазию, воображение, коммуникативные навыки.</w:t>
      </w:r>
    </w:p>
    <w:p w:rsidR="00426F02" w:rsidRPr="00BE7945" w:rsidRDefault="00426F02" w:rsidP="00426F02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color w:val="000000"/>
          <w:spacing w:val="-1"/>
          <w:sz w:val="28"/>
          <w:szCs w:val="28"/>
        </w:rPr>
        <w:t>Обучать общепринятым понятиям современной жизни в социуме, правилам поведения  в быту, на улице, в общественных местах посредством игры.</w:t>
      </w:r>
    </w:p>
    <w:p w:rsidR="00426F02" w:rsidRPr="00BE7945" w:rsidRDefault="00426F02" w:rsidP="00426F02">
      <w:pPr>
        <w:shd w:val="clear" w:color="auto" w:fill="FFFFFF"/>
        <w:spacing w:line="317" w:lineRule="exact"/>
        <w:ind w:left="929"/>
        <w:jc w:val="both"/>
        <w:rPr>
          <w:color w:val="000000"/>
          <w:spacing w:val="-1"/>
          <w:sz w:val="28"/>
          <w:szCs w:val="28"/>
        </w:rPr>
      </w:pPr>
    </w:p>
    <w:p w:rsidR="00426F02" w:rsidRPr="00BE7945" w:rsidRDefault="00426F02" w:rsidP="00426F02">
      <w:pPr>
        <w:numPr>
          <w:ilvl w:val="0"/>
          <w:numId w:val="2"/>
        </w:numPr>
        <w:shd w:val="clear" w:color="auto" w:fill="FFFFFF"/>
        <w:spacing w:line="317" w:lineRule="exact"/>
        <w:jc w:val="both"/>
        <w:rPr>
          <w:i/>
          <w:sz w:val="28"/>
          <w:szCs w:val="28"/>
        </w:rPr>
      </w:pPr>
      <w:r w:rsidRPr="00BE7945">
        <w:rPr>
          <w:color w:val="000000"/>
          <w:spacing w:val="-1"/>
          <w:sz w:val="28"/>
          <w:szCs w:val="28"/>
        </w:rPr>
        <w:t xml:space="preserve">  </w:t>
      </w:r>
      <w:r w:rsidRPr="00BE7945">
        <w:rPr>
          <w:i/>
          <w:sz w:val="28"/>
          <w:szCs w:val="28"/>
        </w:rPr>
        <w:t>Подготовительный этап</w:t>
      </w:r>
    </w:p>
    <w:p w:rsidR="00426F02" w:rsidRPr="00BE7945" w:rsidRDefault="00426F02" w:rsidP="00426F02">
      <w:pPr>
        <w:shd w:val="clear" w:color="auto" w:fill="FFFFFF"/>
        <w:spacing w:line="317" w:lineRule="exact"/>
        <w:ind w:left="929"/>
        <w:jc w:val="both"/>
        <w:rPr>
          <w:i/>
          <w:sz w:val="28"/>
          <w:szCs w:val="28"/>
        </w:rPr>
      </w:pPr>
    </w:p>
    <w:p w:rsidR="00426F02" w:rsidRPr="00BE7945" w:rsidRDefault="00426F02" w:rsidP="00426F02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Создание творческой группы (Довести до участников проекта важность данной темы).</w:t>
      </w:r>
    </w:p>
    <w:p w:rsidR="00426F02" w:rsidRPr="00BE7945" w:rsidRDefault="00426F02" w:rsidP="00426F02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Сбор и анализ литературы по данной теме.</w:t>
      </w:r>
    </w:p>
    <w:p w:rsidR="00426F02" w:rsidRPr="00BE7945" w:rsidRDefault="00426F02" w:rsidP="00426F02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Определение цели, исходя из интересов и потребностей детей.</w:t>
      </w:r>
    </w:p>
    <w:p w:rsidR="00426F02" w:rsidRPr="00BE7945" w:rsidRDefault="00426F02" w:rsidP="00426F02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Обращение за рекомендациями к специалистам ДОУ.</w:t>
      </w:r>
    </w:p>
    <w:p w:rsidR="00426F02" w:rsidRPr="00BE7945" w:rsidRDefault="00426F02" w:rsidP="00426F02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Планирование предстоящей деятельности, направленной на реализацию проекта.</w:t>
      </w:r>
    </w:p>
    <w:p w:rsidR="00426F02" w:rsidRPr="00BE7945" w:rsidRDefault="00426F02" w:rsidP="00426F02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 xml:space="preserve">Обеспечение игрового  материала для реализации проекта. </w:t>
      </w:r>
    </w:p>
    <w:p w:rsidR="00426F02" w:rsidRPr="00BE7945" w:rsidRDefault="00426F02" w:rsidP="00426F02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Создание предметно – развивающей  среды в группе.</w:t>
      </w:r>
    </w:p>
    <w:p w:rsidR="00426F02" w:rsidRPr="00BE7945" w:rsidRDefault="00426F02" w:rsidP="00426F02">
      <w:pPr>
        <w:shd w:val="clear" w:color="auto" w:fill="FFFFFF"/>
        <w:spacing w:line="317" w:lineRule="exact"/>
        <w:ind w:left="929"/>
        <w:jc w:val="both"/>
        <w:rPr>
          <w:sz w:val="28"/>
          <w:szCs w:val="28"/>
        </w:rPr>
      </w:pPr>
    </w:p>
    <w:p w:rsidR="00426F02" w:rsidRPr="00BE7945" w:rsidRDefault="00426F02" w:rsidP="00426F02">
      <w:pPr>
        <w:numPr>
          <w:ilvl w:val="0"/>
          <w:numId w:val="2"/>
        </w:numPr>
        <w:shd w:val="clear" w:color="auto" w:fill="FFFFFF"/>
        <w:spacing w:line="317" w:lineRule="exact"/>
        <w:jc w:val="both"/>
        <w:rPr>
          <w:i/>
          <w:sz w:val="28"/>
          <w:szCs w:val="28"/>
        </w:rPr>
      </w:pPr>
      <w:r w:rsidRPr="00BE7945">
        <w:rPr>
          <w:i/>
          <w:sz w:val="28"/>
          <w:szCs w:val="28"/>
        </w:rPr>
        <w:t>Диагностический этап</w:t>
      </w:r>
    </w:p>
    <w:p w:rsidR="00426F02" w:rsidRPr="00BE7945" w:rsidRDefault="00426F02" w:rsidP="00426F02">
      <w:pPr>
        <w:shd w:val="clear" w:color="auto" w:fill="FFFFFF"/>
        <w:spacing w:line="317" w:lineRule="exact"/>
        <w:ind w:left="929"/>
        <w:jc w:val="both"/>
        <w:rPr>
          <w:i/>
          <w:sz w:val="28"/>
          <w:szCs w:val="28"/>
        </w:rPr>
      </w:pPr>
    </w:p>
    <w:p w:rsidR="00426F02" w:rsidRPr="00BE7945" w:rsidRDefault="00426F02" w:rsidP="00426F02">
      <w:pPr>
        <w:numPr>
          <w:ilvl w:val="0"/>
          <w:numId w:val="3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Диагностика.</w:t>
      </w:r>
    </w:p>
    <w:p w:rsidR="00426F02" w:rsidRPr="00BE7945" w:rsidRDefault="00426F02" w:rsidP="00426F02">
      <w:pPr>
        <w:numPr>
          <w:ilvl w:val="0"/>
          <w:numId w:val="3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Анкетирование и опросы родителей.</w:t>
      </w:r>
    </w:p>
    <w:p w:rsidR="00426F02" w:rsidRPr="00BE7945" w:rsidRDefault="00426F02" w:rsidP="00426F02">
      <w:pPr>
        <w:shd w:val="clear" w:color="auto" w:fill="FFFFFF"/>
        <w:spacing w:line="317" w:lineRule="exact"/>
        <w:ind w:left="1289"/>
        <w:jc w:val="both"/>
        <w:rPr>
          <w:sz w:val="28"/>
          <w:szCs w:val="28"/>
        </w:rPr>
      </w:pPr>
    </w:p>
    <w:p w:rsidR="00426F02" w:rsidRPr="00BE7945" w:rsidRDefault="00426F02" w:rsidP="00426F02">
      <w:pPr>
        <w:shd w:val="clear" w:color="auto" w:fill="FFFFFF"/>
        <w:spacing w:line="317" w:lineRule="exact"/>
        <w:ind w:left="1620"/>
        <w:jc w:val="both"/>
        <w:rPr>
          <w:sz w:val="28"/>
          <w:szCs w:val="28"/>
        </w:rPr>
      </w:pPr>
    </w:p>
    <w:p w:rsidR="00426F02" w:rsidRPr="00BE7945" w:rsidRDefault="00426F02" w:rsidP="00426F02">
      <w:pPr>
        <w:numPr>
          <w:ilvl w:val="0"/>
          <w:numId w:val="4"/>
        </w:numPr>
        <w:shd w:val="clear" w:color="auto" w:fill="FFFFFF"/>
        <w:spacing w:line="317" w:lineRule="exact"/>
        <w:jc w:val="both"/>
        <w:rPr>
          <w:i/>
          <w:sz w:val="28"/>
          <w:szCs w:val="28"/>
        </w:rPr>
      </w:pPr>
      <w:r w:rsidRPr="00BE7945">
        <w:rPr>
          <w:i/>
          <w:sz w:val="28"/>
          <w:szCs w:val="28"/>
        </w:rPr>
        <w:t xml:space="preserve">Основной этап </w:t>
      </w:r>
    </w:p>
    <w:p w:rsidR="00426F02" w:rsidRPr="00BE7945" w:rsidRDefault="00426F02" w:rsidP="00426F02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426F02" w:rsidRPr="00BE7945" w:rsidRDefault="00426F02" w:rsidP="00426F02">
      <w:pPr>
        <w:numPr>
          <w:ilvl w:val="0"/>
          <w:numId w:val="6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Проведение цикла занятий.</w:t>
      </w:r>
    </w:p>
    <w:p w:rsidR="00426F02" w:rsidRPr="00BE7945" w:rsidRDefault="00426F02" w:rsidP="00426F02">
      <w:pPr>
        <w:numPr>
          <w:ilvl w:val="0"/>
          <w:numId w:val="6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Взаимодействие с родителями, направленное на знакомство с         различными видами игровой и совместной деятельности, способствующей формированию социальных  качеств   личности: родительское собрание «Игра в жизни вашего ребенка», семинар – практикум «Театральная мастерская», вечер встреч «Поделись своими секретами воспитания», совместные праздники  и досуги.</w:t>
      </w:r>
    </w:p>
    <w:p w:rsidR="00426F02" w:rsidRPr="00BE7945" w:rsidRDefault="00426F02" w:rsidP="00426F02">
      <w:pPr>
        <w:shd w:val="clear" w:color="auto" w:fill="FFFFFF"/>
        <w:spacing w:line="317" w:lineRule="exact"/>
        <w:ind w:left="720"/>
        <w:jc w:val="both"/>
        <w:rPr>
          <w:sz w:val="28"/>
          <w:szCs w:val="28"/>
        </w:rPr>
      </w:pPr>
    </w:p>
    <w:p w:rsidR="00426F02" w:rsidRPr="00BE7945" w:rsidRDefault="00426F02" w:rsidP="00426F02">
      <w:pPr>
        <w:numPr>
          <w:ilvl w:val="0"/>
          <w:numId w:val="5"/>
        </w:numPr>
        <w:shd w:val="clear" w:color="auto" w:fill="FFFFFF"/>
        <w:spacing w:line="317" w:lineRule="exact"/>
        <w:jc w:val="both"/>
        <w:rPr>
          <w:i/>
          <w:sz w:val="28"/>
          <w:szCs w:val="28"/>
        </w:rPr>
      </w:pPr>
      <w:r w:rsidRPr="00BE7945">
        <w:rPr>
          <w:i/>
          <w:sz w:val="28"/>
          <w:szCs w:val="28"/>
        </w:rPr>
        <w:t>Заключительный этап</w:t>
      </w:r>
    </w:p>
    <w:p w:rsidR="00426F02" w:rsidRPr="00BE7945" w:rsidRDefault="00426F02" w:rsidP="00426F02">
      <w:pPr>
        <w:shd w:val="clear" w:color="auto" w:fill="FFFFFF"/>
        <w:spacing w:line="317" w:lineRule="exact"/>
        <w:ind w:left="1289"/>
        <w:jc w:val="both"/>
        <w:rPr>
          <w:i/>
          <w:sz w:val="28"/>
          <w:szCs w:val="28"/>
        </w:rPr>
      </w:pPr>
    </w:p>
    <w:p w:rsidR="00426F02" w:rsidRPr="00BE7945" w:rsidRDefault="00426F02" w:rsidP="00426F02">
      <w:pPr>
        <w:numPr>
          <w:ilvl w:val="1"/>
          <w:numId w:val="5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Презентация проекта на педсовете.</w:t>
      </w:r>
    </w:p>
    <w:p w:rsidR="00426F02" w:rsidRPr="00BE7945" w:rsidRDefault="00426F02" w:rsidP="00426F02">
      <w:pPr>
        <w:numPr>
          <w:ilvl w:val="1"/>
          <w:numId w:val="5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Участие в конкурсе инновационных технологий в ДОУ.</w:t>
      </w:r>
    </w:p>
    <w:p w:rsidR="00426F02" w:rsidRPr="00BE7945" w:rsidRDefault="00426F02" w:rsidP="00426F02">
      <w:pPr>
        <w:numPr>
          <w:ilvl w:val="1"/>
          <w:numId w:val="5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 xml:space="preserve">Открытый просмотр театрализованного представления с привлечением родителей. </w:t>
      </w:r>
    </w:p>
    <w:p w:rsidR="00426F02" w:rsidRPr="00BE7945" w:rsidRDefault="00426F02" w:rsidP="00426F02">
      <w:pPr>
        <w:numPr>
          <w:ilvl w:val="1"/>
          <w:numId w:val="5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Выставка атрибутов и пособий для сюжетно – ролевых, дидактических, подвижных, музыкальных, театрализованных  игр.</w:t>
      </w:r>
    </w:p>
    <w:p w:rsidR="00426F02" w:rsidRPr="00BE7945" w:rsidRDefault="00426F02" w:rsidP="00426F02">
      <w:pPr>
        <w:numPr>
          <w:ilvl w:val="1"/>
          <w:numId w:val="5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>Концерт для родителей и детей младших групп.</w:t>
      </w:r>
    </w:p>
    <w:p w:rsidR="00426F02" w:rsidRPr="00BE7945" w:rsidRDefault="00426F02" w:rsidP="00426F02">
      <w:pPr>
        <w:numPr>
          <w:ilvl w:val="1"/>
          <w:numId w:val="5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lastRenderedPageBreak/>
        <w:t>Создание фотоальбома «Моя семья».</w:t>
      </w:r>
    </w:p>
    <w:p w:rsidR="00426F02" w:rsidRPr="00BE7945" w:rsidRDefault="00426F02" w:rsidP="00426F02">
      <w:pPr>
        <w:shd w:val="clear" w:color="auto" w:fill="FFFFFF"/>
        <w:spacing w:line="317" w:lineRule="exact"/>
        <w:ind w:left="1289"/>
        <w:jc w:val="both"/>
        <w:rPr>
          <w:sz w:val="28"/>
          <w:szCs w:val="28"/>
        </w:rPr>
      </w:pPr>
    </w:p>
    <w:p w:rsidR="00426F02" w:rsidRPr="00BE7945" w:rsidRDefault="00426F02" w:rsidP="00426F02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E7945">
        <w:rPr>
          <w:sz w:val="28"/>
          <w:szCs w:val="28"/>
        </w:rPr>
        <w:t xml:space="preserve">           </w:t>
      </w:r>
    </w:p>
    <w:p w:rsidR="00426F02" w:rsidRPr="00BE7945" w:rsidRDefault="00BE7945" w:rsidP="00426F02">
      <w:pPr>
        <w:pStyle w:val="4"/>
      </w:pPr>
      <w:r>
        <w:t>Работая с 2014</w:t>
      </w:r>
      <w:r w:rsidR="00426F02" w:rsidRPr="00BE7945">
        <w:t xml:space="preserve"> года в этом направлении, ожидаем следующие результаты:</w:t>
      </w:r>
    </w:p>
    <w:p w:rsidR="00426F02" w:rsidRPr="00BE7945" w:rsidRDefault="00426F02" w:rsidP="00426F02">
      <w:pPr>
        <w:pStyle w:val="4"/>
        <w:numPr>
          <w:ilvl w:val="0"/>
          <w:numId w:val="7"/>
        </w:numPr>
      </w:pPr>
      <w:r w:rsidRPr="00BE7945">
        <w:t>создание предметно – развивающей  среды и комфортных условий;</w:t>
      </w:r>
    </w:p>
    <w:p w:rsidR="00426F02" w:rsidRPr="00BE7945" w:rsidRDefault="00426F02" w:rsidP="00426F02">
      <w:pPr>
        <w:pStyle w:val="4"/>
        <w:numPr>
          <w:ilvl w:val="0"/>
          <w:numId w:val="7"/>
        </w:numPr>
      </w:pPr>
      <w:r w:rsidRPr="00BE7945">
        <w:t>диагностирование детей в соответствии с требованиями Программы воспитания и об</w:t>
      </w:r>
      <w:r w:rsidR="00BE7945">
        <w:t xml:space="preserve">учения в детском саду   «От рождения до школы </w:t>
      </w:r>
      <w:r w:rsidRPr="00BE7945">
        <w:t>»</w:t>
      </w:r>
      <w:r w:rsidR="00BE7945">
        <w:t xml:space="preserve"> под редакцией М.А.Васильевой и </w:t>
      </w:r>
      <w:proofErr w:type="spellStart"/>
      <w:r w:rsidR="00BE7945">
        <w:t>Н.Е.Вераксы</w:t>
      </w:r>
      <w:proofErr w:type="spellEnd"/>
      <w:r w:rsidRPr="00BE7945">
        <w:t xml:space="preserve">; </w:t>
      </w:r>
    </w:p>
    <w:p w:rsidR="00426F02" w:rsidRPr="00BE7945" w:rsidRDefault="00426F02" w:rsidP="00426F02">
      <w:pPr>
        <w:pStyle w:val="4"/>
        <w:numPr>
          <w:ilvl w:val="0"/>
          <w:numId w:val="7"/>
        </w:numPr>
      </w:pPr>
      <w:r w:rsidRPr="00BE7945">
        <w:t>анкетирование родителей;</w:t>
      </w:r>
    </w:p>
    <w:p w:rsidR="00426F02" w:rsidRPr="00BE7945" w:rsidRDefault="00426F02" w:rsidP="00426F02">
      <w:pPr>
        <w:pStyle w:val="4"/>
        <w:numPr>
          <w:ilvl w:val="0"/>
          <w:numId w:val="7"/>
        </w:numPr>
      </w:pPr>
      <w:r w:rsidRPr="00BE7945">
        <w:t>обеспечение оптимальной взаимосвязи родителей  с детьми и воспитателями;</w:t>
      </w:r>
    </w:p>
    <w:p w:rsidR="00426F02" w:rsidRPr="00BE7945" w:rsidRDefault="00426F02" w:rsidP="00426F02">
      <w:pPr>
        <w:pStyle w:val="4"/>
        <w:numPr>
          <w:ilvl w:val="0"/>
          <w:numId w:val="7"/>
        </w:numPr>
      </w:pPr>
      <w:r w:rsidRPr="00BE7945">
        <w:t>внедрение    плана реализации проекта первого года в учебно-воспитательный процесс;</w:t>
      </w:r>
    </w:p>
    <w:p w:rsidR="00426F02" w:rsidRPr="00BE7945" w:rsidRDefault="00426F02" w:rsidP="00426F02">
      <w:pPr>
        <w:numPr>
          <w:ilvl w:val="0"/>
          <w:numId w:val="7"/>
        </w:numPr>
        <w:rPr>
          <w:sz w:val="28"/>
          <w:szCs w:val="28"/>
        </w:rPr>
      </w:pPr>
      <w:r w:rsidRPr="00BE7945">
        <w:rPr>
          <w:sz w:val="28"/>
          <w:szCs w:val="28"/>
        </w:rPr>
        <w:t>формирование нравственных и моральных качеств у дошкольников;</w:t>
      </w:r>
    </w:p>
    <w:p w:rsidR="00426F02" w:rsidRPr="00BE7945" w:rsidRDefault="00426F02" w:rsidP="00426F02">
      <w:pPr>
        <w:numPr>
          <w:ilvl w:val="0"/>
          <w:numId w:val="7"/>
        </w:numPr>
        <w:rPr>
          <w:sz w:val="28"/>
          <w:szCs w:val="28"/>
        </w:rPr>
      </w:pPr>
      <w:r w:rsidRPr="00BE7945">
        <w:rPr>
          <w:sz w:val="28"/>
          <w:szCs w:val="28"/>
        </w:rPr>
        <w:t>умение согласовывать свои действия с действиями партнеров в игровой деятельности;</w:t>
      </w:r>
    </w:p>
    <w:p w:rsidR="00426F02" w:rsidRPr="00BE7945" w:rsidRDefault="00426F02" w:rsidP="00426F02">
      <w:pPr>
        <w:numPr>
          <w:ilvl w:val="0"/>
          <w:numId w:val="7"/>
        </w:numPr>
        <w:rPr>
          <w:sz w:val="28"/>
          <w:szCs w:val="28"/>
        </w:rPr>
      </w:pPr>
      <w:r w:rsidRPr="00BE7945">
        <w:rPr>
          <w:sz w:val="28"/>
          <w:szCs w:val="28"/>
        </w:rPr>
        <w:t>развитие познавательной активности;</w:t>
      </w:r>
    </w:p>
    <w:p w:rsidR="00426F02" w:rsidRPr="00BE7945" w:rsidRDefault="00426F02" w:rsidP="00426F02">
      <w:pPr>
        <w:numPr>
          <w:ilvl w:val="0"/>
          <w:numId w:val="7"/>
        </w:numPr>
        <w:rPr>
          <w:sz w:val="28"/>
          <w:szCs w:val="28"/>
        </w:rPr>
      </w:pPr>
      <w:r w:rsidRPr="00BE7945">
        <w:rPr>
          <w:sz w:val="28"/>
          <w:szCs w:val="28"/>
        </w:rPr>
        <w:t>использование общепринятых норм поведения в быту, на улице, в общественных местах.</w:t>
      </w:r>
    </w:p>
    <w:p w:rsidR="00426F02" w:rsidRPr="00BE7945" w:rsidRDefault="00426F02" w:rsidP="00426F02">
      <w:pPr>
        <w:shd w:val="clear" w:color="auto" w:fill="FFFFFF"/>
        <w:spacing w:line="317" w:lineRule="exact"/>
        <w:ind w:left="7" w:firstLine="562"/>
        <w:jc w:val="both"/>
        <w:rPr>
          <w:sz w:val="28"/>
          <w:szCs w:val="28"/>
        </w:rPr>
      </w:pPr>
    </w:p>
    <w:p w:rsidR="00426F02" w:rsidRPr="00BE7945" w:rsidRDefault="00426F02" w:rsidP="00426F02">
      <w:pPr>
        <w:rPr>
          <w:sz w:val="28"/>
          <w:szCs w:val="28"/>
        </w:rPr>
      </w:pPr>
      <w:r w:rsidRPr="00BE7945">
        <w:rPr>
          <w:sz w:val="28"/>
          <w:szCs w:val="28"/>
        </w:rPr>
        <w:t>Сформированные социальные качества, нравственные и коммуникативные навыки дошкольников, приобретенные  за время реализации проекта, укрепят желание  узнавать что-то новое, разовьют умение и желание работать самостоятельно, окажут благоприятное воздействие на подготовку ребенка к школьному обучению, облегчат адаптационный период.</w:t>
      </w:r>
    </w:p>
    <w:p w:rsidR="00426F02" w:rsidRPr="00BE7945" w:rsidRDefault="00426F02" w:rsidP="00426F02">
      <w:pPr>
        <w:ind w:firstLine="708"/>
        <w:rPr>
          <w:sz w:val="28"/>
          <w:szCs w:val="28"/>
        </w:rPr>
      </w:pPr>
      <w:r w:rsidRPr="00BE7945">
        <w:rPr>
          <w:sz w:val="28"/>
          <w:szCs w:val="28"/>
        </w:rPr>
        <w:t xml:space="preserve">В перспективе мы прогнозируем  улучшение </w:t>
      </w:r>
      <w:proofErr w:type="spellStart"/>
      <w:r w:rsidRPr="00BE7945">
        <w:rPr>
          <w:sz w:val="28"/>
          <w:szCs w:val="28"/>
        </w:rPr>
        <w:t>детско</w:t>
      </w:r>
      <w:proofErr w:type="spellEnd"/>
      <w:r w:rsidRPr="00BE7945">
        <w:rPr>
          <w:sz w:val="28"/>
          <w:szCs w:val="28"/>
        </w:rPr>
        <w:t xml:space="preserve"> – родительских  отношений, дальнейшее развитие межличностных отношений со сверстниками, привитие интереса к учебной деятельности и желание учиться в школе и дальнейшей социализации личности.</w:t>
      </w:r>
    </w:p>
    <w:p w:rsidR="00426F02" w:rsidRPr="00BE7945" w:rsidRDefault="00426F02" w:rsidP="00426F02">
      <w:pPr>
        <w:rPr>
          <w:sz w:val="28"/>
          <w:szCs w:val="28"/>
        </w:rPr>
      </w:pPr>
    </w:p>
    <w:p w:rsidR="00426F02" w:rsidRPr="00BE7945" w:rsidRDefault="00426F02" w:rsidP="00426F02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426F02" w:rsidRPr="00BE7945" w:rsidRDefault="00426F02" w:rsidP="00426F02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426F02" w:rsidRPr="00BE7945" w:rsidRDefault="00426F02" w:rsidP="00426F02">
      <w:pPr>
        <w:shd w:val="clear" w:color="auto" w:fill="FFFFFF"/>
        <w:spacing w:line="317" w:lineRule="exact"/>
        <w:ind w:left="929"/>
        <w:jc w:val="both"/>
        <w:rPr>
          <w:color w:val="000000"/>
          <w:spacing w:val="-1"/>
          <w:sz w:val="28"/>
          <w:szCs w:val="28"/>
        </w:rPr>
      </w:pPr>
      <w:r w:rsidRPr="00BE7945">
        <w:rPr>
          <w:color w:val="000000"/>
          <w:spacing w:val="-1"/>
          <w:sz w:val="28"/>
          <w:szCs w:val="28"/>
        </w:rPr>
        <w:t xml:space="preserve">          </w:t>
      </w:r>
    </w:p>
    <w:p w:rsidR="00BE7945" w:rsidRDefault="00861280">
      <w:pPr>
        <w:rPr>
          <w:color w:val="000000"/>
          <w:spacing w:val="-1"/>
          <w:sz w:val="28"/>
          <w:szCs w:val="28"/>
        </w:rPr>
      </w:pPr>
      <w:r w:rsidRPr="00BE7945">
        <w:rPr>
          <w:sz w:val="28"/>
          <w:szCs w:val="28"/>
        </w:rPr>
        <w:t>Воспитатель второй квалификационной категории</w:t>
      </w:r>
      <w:r w:rsidRPr="00BE7945">
        <w:rPr>
          <w:color w:val="000000"/>
          <w:spacing w:val="-1"/>
          <w:sz w:val="28"/>
          <w:szCs w:val="28"/>
        </w:rPr>
        <w:t xml:space="preserve"> </w:t>
      </w:r>
      <w:r w:rsidR="00BE7945">
        <w:rPr>
          <w:color w:val="000000"/>
          <w:spacing w:val="-1"/>
          <w:sz w:val="28"/>
          <w:szCs w:val="28"/>
        </w:rPr>
        <w:t xml:space="preserve">Токарева Т.Г. </w:t>
      </w:r>
    </w:p>
    <w:p w:rsidR="00D625E5" w:rsidRPr="00BE7945" w:rsidRDefault="00BE7945">
      <w:pPr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МКДОУ </w:t>
      </w:r>
      <w:proofErr w:type="spellStart"/>
      <w:r>
        <w:rPr>
          <w:color w:val="000000"/>
          <w:spacing w:val="-1"/>
          <w:sz w:val="28"/>
          <w:szCs w:val="28"/>
        </w:rPr>
        <w:t>д</w:t>
      </w:r>
      <w:proofErr w:type="spellEnd"/>
      <w:r>
        <w:rPr>
          <w:color w:val="000000"/>
          <w:spacing w:val="-1"/>
          <w:sz w:val="28"/>
          <w:szCs w:val="28"/>
        </w:rPr>
        <w:t>/с №2</w:t>
      </w:r>
    </w:p>
    <w:sectPr w:rsidR="00D625E5" w:rsidRPr="00BE7945" w:rsidSect="00D6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67E"/>
    <w:multiLevelType w:val="hybridMultilevel"/>
    <w:tmpl w:val="80165448"/>
    <w:lvl w:ilvl="0" w:tplc="9500A6C6">
      <w:numFmt w:val="bullet"/>
      <w:lvlText w:val="-"/>
      <w:lvlJc w:val="left"/>
      <w:pPr>
        <w:tabs>
          <w:tab w:val="num" w:pos="727"/>
        </w:tabs>
        <w:ind w:left="7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1">
    <w:nsid w:val="114C375A"/>
    <w:multiLevelType w:val="hybridMultilevel"/>
    <w:tmpl w:val="6A525CF4"/>
    <w:lvl w:ilvl="0" w:tplc="0419000F">
      <w:start w:val="1"/>
      <w:numFmt w:val="decimal"/>
      <w:lvlText w:val="%1."/>
      <w:lvlJc w:val="left"/>
      <w:pPr>
        <w:tabs>
          <w:tab w:val="num" w:pos="1649"/>
        </w:tabs>
        <w:ind w:left="1649" w:hanging="360"/>
      </w:pPr>
    </w:lvl>
    <w:lvl w:ilvl="1" w:tplc="0419000F">
      <w:start w:val="1"/>
      <w:numFmt w:val="decimal"/>
      <w:lvlText w:val="%2."/>
      <w:lvlJc w:val="left"/>
      <w:pPr>
        <w:tabs>
          <w:tab w:val="num" w:pos="1649"/>
        </w:tabs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9"/>
        </w:tabs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9"/>
        </w:tabs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9"/>
        </w:tabs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9"/>
        </w:tabs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9"/>
        </w:tabs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9"/>
        </w:tabs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9"/>
        </w:tabs>
        <w:ind w:left="7409" w:hanging="180"/>
      </w:pPr>
    </w:lvl>
  </w:abstractNum>
  <w:abstractNum w:abstractNumId="2">
    <w:nsid w:val="29B40DA4"/>
    <w:multiLevelType w:val="hybridMultilevel"/>
    <w:tmpl w:val="55FE6E3C"/>
    <w:lvl w:ilvl="0" w:tplc="04190001">
      <w:start w:val="1"/>
      <w:numFmt w:val="bullet"/>
      <w:lvlText w:val=""/>
      <w:lvlJc w:val="left"/>
      <w:pPr>
        <w:tabs>
          <w:tab w:val="num" w:pos="1649"/>
        </w:tabs>
        <w:ind w:left="16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81435C"/>
    <w:multiLevelType w:val="hybridMultilevel"/>
    <w:tmpl w:val="CA7CAFA4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4">
    <w:nsid w:val="3C0D77A6"/>
    <w:multiLevelType w:val="hybridMultilevel"/>
    <w:tmpl w:val="F60EF8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281F2A"/>
    <w:multiLevelType w:val="hybridMultilevel"/>
    <w:tmpl w:val="6E4CBDB4"/>
    <w:lvl w:ilvl="0" w:tplc="04190001">
      <w:start w:val="1"/>
      <w:numFmt w:val="bullet"/>
      <w:lvlText w:val=""/>
      <w:lvlJc w:val="left"/>
      <w:pPr>
        <w:tabs>
          <w:tab w:val="num" w:pos="1649"/>
        </w:tabs>
        <w:ind w:left="16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69"/>
        </w:tabs>
        <w:ind w:left="236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9"/>
        </w:tabs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9"/>
        </w:tabs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9"/>
        </w:tabs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9"/>
        </w:tabs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9"/>
        </w:tabs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9"/>
        </w:tabs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9"/>
        </w:tabs>
        <w:ind w:left="7409" w:hanging="360"/>
      </w:pPr>
      <w:rPr>
        <w:rFonts w:ascii="Wingdings" w:hAnsi="Wingdings" w:hint="default"/>
      </w:rPr>
    </w:lvl>
  </w:abstractNum>
  <w:abstractNum w:abstractNumId="6">
    <w:nsid w:val="4E2E0520"/>
    <w:multiLevelType w:val="hybridMultilevel"/>
    <w:tmpl w:val="DD7C6D8C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426F02"/>
    <w:rsid w:val="0001609D"/>
    <w:rsid w:val="0024572F"/>
    <w:rsid w:val="002C03C8"/>
    <w:rsid w:val="0035682B"/>
    <w:rsid w:val="003D39AB"/>
    <w:rsid w:val="00426F02"/>
    <w:rsid w:val="004D52CD"/>
    <w:rsid w:val="00861280"/>
    <w:rsid w:val="00BE7945"/>
    <w:rsid w:val="00D625E5"/>
    <w:rsid w:val="00F6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6F02"/>
    <w:pPr>
      <w:keepNext/>
      <w:shd w:val="clear" w:color="auto" w:fill="FFFFFF"/>
      <w:spacing w:line="317" w:lineRule="exact"/>
      <w:ind w:left="7" w:firstLine="562"/>
      <w:jc w:val="both"/>
      <w:outlineLvl w:val="3"/>
    </w:pPr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6F02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01609D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01609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1609D"/>
    <w:pPr>
      <w:widowControl w:val="0"/>
      <w:autoSpaceDE w:val="0"/>
      <w:autoSpaceDN w:val="0"/>
      <w:adjustRightInd w:val="0"/>
      <w:spacing w:line="322" w:lineRule="exact"/>
      <w:ind w:firstLine="552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6</cp:revision>
  <cp:lastPrinted>2014-10-22T16:04:00Z</cp:lastPrinted>
  <dcterms:created xsi:type="dcterms:W3CDTF">2012-04-24T16:59:00Z</dcterms:created>
  <dcterms:modified xsi:type="dcterms:W3CDTF">2014-10-22T16:10:00Z</dcterms:modified>
</cp:coreProperties>
</file>