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AE" w:rsidRDefault="004740AE" w:rsidP="00053DAB">
      <w:pPr>
        <w:jc w:val="center"/>
        <w:rPr>
          <w:b/>
          <w:sz w:val="36"/>
          <w:szCs w:val="43"/>
        </w:rPr>
      </w:pPr>
      <w:r>
        <w:rPr>
          <w:b/>
          <w:sz w:val="36"/>
          <w:szCs w:val="43"/>
        </w:rPr>
        <w:t xml:space="preserve">КОМПОЗИТОР — ИСПОЛНИТЕЛЬ — СЛУШАТЕЛЬ </w:t>
      </w:r>
    </w:p>
    <w:p w:rsidR="004740AE" w:rsidRDefault="004740AE" w:rsidP="00053DAB">
      <w:pPr>
        <w:jc w:val="center"/>
        <w:rPr>
          <w:b/>
          <w:sz w:val="36"/>
          <w:szCs w:val="43"/>
        </w:rPr>
      </w:pPr>
    </w:p>
    <w:p w:rsidR="004740AE" w:rsidRDefault="004740AE" w:rsidP="00053DAB">
      <w:pPr>
        <w:jc w:val="center"/>
        <w:rPr>
          <w:b/>
          <w:sz w:val="36"/>
          <w:szCs w:val="43"/>
        </w:rPr>
      </w:pPr>
      <w:r>
        <w:rPr>
          <w:b/>
          <w:sz w:val="36"/>
          <w:szCs w:val="43"/>
        </w:rPr>
        <w:t xml:space="preserve">Цикл  музыкальных  занятий </w:t>
      </w:r>
    </w:p>
    <w:p w:rsidR="004740AE" w:rsidRDefault="004740AE" w:rsidP="00053DAB">
      <w:pPr>
        <w:jc w:val="center"/>
        <w:rPr>
          <w:b/>
          <w:sz w:val="36"/>
          <w:szCs w:val="43"/>
        </w:rPr>
      </w:pPr>
      <w:r>
        <w:rPr>
          <w:b/>
          <w:sz w:val="36"/>
          <w:szCs w:val="43"/>
        </w:rPr>
        <w:t>по  творчеству  русских  композиторов</w:t>
      </w:r>
    </w:p>
    <w:p w:rsidR="004740AE" w:rsidRDefault="004740AE" w:rsidP="00053DAB">
      <w:pPr>
        <w:jc w:val="center"/>
        <w:rPr>
          <w:b/>
          <w:sz w:val="32"/>
          <w:szCs w:val="32"/>
        </w:rPr>
      </w:pPr>
    </w:p>
    <w:p w:rsidR="004740AE" w:rsidRDefault="004740AE" w:rsidP="00053DAB">
      <w:pPr>
        <w:jc w:val="center"/>
        <w:rPr>
          <w:b/>
          <w:sz w:val="28"/>
          <w:szCs w:val="28"/>
        </w:rPr>
      </w:pPr>
    </w:p>
    <w:p w:rsidR="004740AE" w:rsidRDefault="004740AE" w:rsidP="00053DA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Старший  дошкольный  возраст </w:t>
      </w:r>
    </w:p>
    <w:p w:rsidR="004740AE" w:rsidRDefault="004740AE" w:rsidP="00053DAB">
      <w:pPr>
        <w:jc w:val="center"/>
        <w:rPr>
          <w:b/>
          <w:sz w:val="32"/>
          <w:szCs w:val="32"/>
          <w:u w:val="single"/>
        </w:rPr>
      </w:pPr>
    </w:p>
    <w:p w:rsidR="004740AE" w:rsidRDefault="004740AE" w:rsidP="00053DAB">
      <w:pPr>
        <w:jc w:val="center"/>
        <w:rPr>
          <w:b/>
          <w:bCs/>
          <w:sz w:val="32"/>
          <w:szCs w:val="38"/>
        </w:rPr>
      </w:pPr>
      <w:r>
        <w:rPr>
          <w:b/>
          <w:bCs/>
          <w:sz w:val="32"/>
          <w:szCs w:val="38"/>
        </w:rPr>
        <w:t xml:space="preserve">Занятие 1 </w:t>
      </w:r>
    </w:p>
    <w:p w:rsidR="004740AE" w:rsidRDefault="004740AE" w:rsidP="00053DAB">
      <w:pPr>
        <w:rPr>
          <w:b/>
          <w:bCs/>
          <w:sz w:val="32"/>
          <w:szCs w:val="32"/>
        </w:rPr>
      </w:pPr>
    </w:p>
    <w:p w:rsidR="004740AE" w:rsidRDefault="004740AE" w:rsidP="00053DA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Программное содержание:</w:t>
      </w:r>
      <w:r>
        <w:rPr>
          <w:sz w:val="32"/>
          <w:szCs w:val="32"/>
        </w:rPr>
        <w:t xml:space="preserve"> Познакомить детей с одной из самых творческих профессий — музыканта. Дать понятие о том, кто такой композитор, исполнитель, слушатель, на примере творчества П.И. Чайковского. Вызвать эмоциональный отклик на маршевую музыку, закрепить понятие о жанре маршевой музыки.</w:t>
      </w:r>
    </w:p>
    <w:p w:rsidR="004740AE" w:rsidRDefault="004740AE" w:rsidP="002B3868">
      <w:pPr>
        <w:pStyle w:val="BodyTextIndent"/>
        <w:rPr>
          <w:sz w:val="32"/>
          <w:szCs w:val="32"/>
        </w:rPr>
      </w:pPr>
      <w:r w:rsidRPr="002B3868">
        <w:rPr>
          <w:sz w:val="32"/>
          <w:szCs w:val="32"/>
          <w:u w:val="single"/>
        </w:rPr>
        <w:t>Оборудование:</w:t>
      </w:r>
      <w:r>
        <w:rPr>
          <w:sz w:val="32"/>
          <w:szCs w:val="32"/>
        </w:rPr>
        <w:t>Аудиокассеты, музыкальный центр, С</w:t>
      </w:r>
      <w:r>
        <w:rPr>
          <w:sz w:val="32"/>
          <w:szCs w:val="32"/>
          <w:lang w:val="en-US"/>
        </w:rPr>
        <w:t>D</w:t>
      </w:r>
      <w:r>
        <w:rPr>
          <w:sz w:val="32"/>
          <w:szCs w:val="32"/>
        </w:rPr>
        <w:t>, мультимедийная установка.</w:t>
      </w:r>
    </w:p>
    <w:p w:rsidR="004740AE" w:rsidRDefault="004740AE" w:rsidP="002B3868">
      <w:pPr>
        <w:pStyle w:val="BodyTextIndent"/>
        <w:rPr>
          <w:sz w:val="32"/>
          <w:szCs w:val="32"/>
        </w:rPr>
      </w:pPr>
    </w:p>
    <w:p w:rsidR="004740AE" w:rsidRDefault="004740AE" w:rsidP="00053DA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Педагог:</w:t>
      </w:r>
      <w:r>
        <w:rPr>
          <w:sz w:val="32"/>
          <w:szCs w:val="32"/>
        </w:rPr>
        <w:t xml:space="preserve"> Дети, сегодня вы послушаете знакомую вам музыку, расскажите о ее характере и вспомните фамилию автора этой пьесы.</w:t>
      </w:r>
    </w:p>
    <w:p w:rsidR="004740AE" w:rsidRDefault="004740AE" w:rsidP="00053DA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Исполняется «Марш деревянных солдатиков» П.И. Чайковского. </w:t>
      </w:r>
    </w:p>
    <w:p w:rsidR="004740AE" w:rsidRDefault="004740AE" w:rsidP="00053DA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Дети:</w:t>
      </w:r>
      <w:r>
        <w:rPr>
          <w:sz w:val="32"/>
          <w:szCs w:val="32"/>
        </w:rPr>
        <w:t xml:space="preserve"> Это марш, ритмичная, бодрая музыка, под которую мы двигаемся, маршируем.</w:t>
      </w:r>
    </w:p>
    <w:p w:rsidR="004740AE" w:rsidRDefault="004740AE" w:rsidP="00053DA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Если дети затрудняются с ответом, педагог подводит их к ответу с помощью вопросов: «Как звучит музыка?», «Какое у нее настроение?», «Какие движения можно выполнять под эту музыку?».</w:t>
      </w:r>
    </w:p>
    <w:p w:rsidR="004740AE" w:rsidRDefault="004740AE" w:rsidP="00053DA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Педагог:</w:t>
      </w:r>
      <w:r>
        <w:rPr>
          <w:sz w:val="32"/>
          <w:szCs w:val="32"/>
        </w:rPr>
        <w:t xml:space="preserve"> Вы, верно, узнали музыку и автора. Этот марш сочинил человек, которого зовут Петр Ильич Чайковский. Того, кто сочиняет музыку, называют композитором. Композитор сочиняет музыку и записывает ее с помощью специальных знаков — нот.</w:t>
      </w:r>
    </w:p>
    <w:p w:rsidR="004740AE" w:rsidRDefault="004740AE" w:rsidP="00053DA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Показать портрет П.И. Чайковского и ноты пьесы.</w:t>
      </w:r>
    </w:p>
    <w:p w:rsidR="004740AE" w:rsidRDefault="004740AE" w:rsidP="00053DA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Педагог:</w:t>
      </w:r>
      <w:r>
        <w:rPr>
          <w:sz w:val="32"/>
          <w:szCs w:val="32"/>
        </w:rPr>
        <w:t xml:space="preserve"> Как вы думаете, зачем композитор записывает музыку нотами?</w:t>
      </w:r>
    </w:p>
    <w:p w:rsidR="004740AE" w:rsidRDefault="004740AE" w:rsidP="00053DA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Дети</w:t>
      </w:r>
      <w:r>
        <w:rPr>
          <w:sz w:val="32"/>
          <w:szCs w:val="32"/>
        </w:rPr>
        <w:t xml:space="preserve"> отвечают.</w:t>
      </w:r>
    </w:p>
    <w:p w:rsidR="004740AE" w:rsidRDefault="004740AE" w:rsidP="00053DA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Педагог:</w:t>
      </w:r>
      <w:r>
        <w:rPr>
          <w:sz w:val="32"/>
          <w:szCs w:val="32"/>
        </w:rPr>
        <w:t xml:space="preserve"> Чтобы то, что композитор сочинил, не забылось, и его музыку смогли бы исполнить другие люди. Так же как и поэты, и писатели, сочинив стихи и рассказы, записывают их, чтобы другие люди смогли прочитать. Композиторы сочиняют разную по характеру музыку. Но чтобы мы с вами услышали музыку, нужен человек, который исполнит ее на каком-либо музыкальном инструменте. Такого человека мы называем исполнителем. Чтобы исполнять музыку, надо учиться в музыкальной школе или студии, где педагоги учат детей играть на музыкальных инструментах: пианино, флейте, скрипке, баяне, трубе, виолончели.</w:t>
      </w:r>
    </w:p>
    <w:p w:rsidR="004740AE" w:rsidRDefault="004740AE" w:rsidP="00053DA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Исполнителями сможете стать и вы, если будете учиться играть на музыкальных инструментах. А пока вы можете взять наши шумовые детские инструменты и передать ритм марша вместе с моим исполнением.</w:t>
      </w:r>
    </w:p>
    <w:p w:rsidR="004740AE" w:rsidRDefault="004740AE" w:rsidP="00053DA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Педагог играет на фортепиано «Марш деревянных солдатиков», а дети выполняют задание, играя на треугольниках, бубнах, маракасах.</w:t>
      </w:r>
    </w:p>
    <w:p w:rsidR="004740AE" w:rsidRDefault="004740AE" w:rsidP="00053DA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Педагог:</w:t>
      </w:r>
      <w:r>
        <w:rPr>
          <w:sz w:val="32"/>
          <w:szCs w:val="32"/>
        </w:rPr>
        <w:t xml:space="preserve"> Молодцы, сейчас вы помогали мне исполнить эту пьесу, играя на шумовых инструментах, а как еще можно исполнить эту пьесу, этот марш?</w:t>
      </w:r>
    </w:p>
    <w:p w:rsidR="004740AE" w:rsidRDefault="004740AE" w:rsidP="00053DA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Если дети затрудняются ответить, педагог помогает.</w:t>
      </w:r>
    </w:p>
    <w:p w:rsidR="004740AE" w:rsidRDefault="004740AE" w:rsidP="00053DA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Педагог:</w:t>
      </w:r>
      <w:r>
        <w:rPr>
          <w:sz w:val="32"/>
          <w:szCs w:val="32"/>
        </w:rPr>
        <w:t xml:space="preserve"> Что вы можете выполнить под эту музыку, какие движения? Правильно, можно идти, ходить или маршировать. Сделайте это сейчас, двигаясь по залу в разных направлениях.</w:t>
      </w:r>
    </w:p>
    <w:p w:rsidR="004740AE" w:rsidRDefault="004740AE" w:rsidP="00053DA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Дети</w:t>
      </w:r>
      <w:r>
        <w:rPr>
          <w:sz w:val="32"/>
          <w:szCs w:val="32"/>
        </w:rPr>
        <w:t xml:space="preserve"> маршируют, затем садятся.</w:t>
      </w:r>
    </w:p>
    <w:p w:rsidR="004740AE" w:rsidRDefault="004740AE" w:rsidP="00053DA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Педагог:</w:t>
      </w:r>
      <w:r>
        <w:rPr>
          <w:sz w:val="32"/>
          <w:szCs w:val="32"/>
        </w:rPr>
        <w:t xml:space="preserve"> Когда музыканты исполняют музыку на концертах, то они располагаются на сцене. А в зале сидят люди, которые пришли послушать музыку. Этих людей мы называем слушателями. Чтобы быть слушателем, тоже надо учиться, надо знать что музыка бывает тихой и громкой, медленной и быстрой, веселой и грустной.</w:t>
      </w:r>
    </w:p>
    <w:p w:rsidR="004740AE" w:rsidRDefault="004740AE" w:rsidP="00053DA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Вы на музыкальных занятиях тоже учитесь слушать и понимать музыку, определять ее характер и настроение.</w:t>
      </w:r>
    </w:p>
    <w:p w:rsidR="004740AE" w:rsidRDefault="004740AE" w:rsidP="00053DA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Сейчас Вы послушаете еще один «Марш» П.И. Чайковского. Внимательно послушайте его и сравните с «Маршем древних солдатиков».</w:t>
      </w:r>
    </w:p>
    <w:p w:rsidR="004740AE" w:rsidRDefault="004740AE" w:rsidP="00053DA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Звучит в записи «Марш» Чайковского из балета «Щелкунчик». Дети высказываются о характере музыки.</w:t>
      </w:r>
    </w:p>
    <w:p w:rsidR="004740AE" w:rsidRDefault="004740AE" w:rsidP="00053DAB">
      <w:pPr>
        <w:ind w:firstLine="709"/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В заключении занятия педагог закрепляет понятия по вопросам:</w:t>
      </w:r>
    </w:p>
    <w:p w:rsidR="004740AE" w:rsidRDefault="004740AE" w:rsidP="00053DA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1. Кого мы называем композитором?</w:t>
      </w:r>
    </w:p>
    <w:p w:rsidR="004740AE" w:rsidRDefault="004740AE" w:rsidP="00053DA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2. Кто такой исполнитель? Что значит исполнять музыку?</w:t>
      </w:r>
    </w:p>
    <w:p w:rsidR="004740AE" w:rsidRDefault="004740AE" w:rsidP="00053DA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3. Кто такие слушатели?</w:t>
      </w:r>
    </w:p>
    <w:p w:rsidR="004740AE" w:rsidRDefault="004740AE" w:rsidP="00053DAB">
      <w:pPr>
        <w:ind w:firstLine="709"/>
        <w:jc w:val="both"/>
        <w:rPr>
          <w:sz w:val="32"/>
          <w:szCs w:val="32"/>
        </w:rPr>
      </w:pPr>
    </w:p>
    <w:p w:rsidR="004740AE" w:rsidRDefault="004740AE" w:rsidP="00053DAB">
      <w:pPr>
        <w:ind w:firstLine="709"/>
        <w:jc w:val="both"/>
        <w:rPr>
          <w:sz w:val="32"/>
          <w:szCs w:val="32"/>
        </w:rPr>
      </w:pPr>
    </w:p>
    <w:p w:rsidR="004740AE" w:rsidRDefault="004740AE" w:rsidP="00053D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Занятие 2</w:t>
      </w:r>
    </w:p>
    <w:p w:rsidR="004740AE" w:rsidRDefault="004740AE" w:rsidP="00053DAB">
      <w:pPr>
        <w:ind w:firstLine="709"/>
        <w:jc w:val="both"/>
        <w:rPr>
          <w:sz w:val="32"/>
          <w:szCs w:val="32"/>
        </w:rPr>
      </w:pPr>
    </w:p>
    <w:p w:rsidR="004740AE" w:rsidRDefault="004740AE" w:rsidP="00053DA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Педагог:</w:t>
      </w:r>
      <w:r>
        <w:rPr>
          <w:sz w:val="32"/>
          <w:szCs w:val="32"/>
        </w:rPr>
        <w:t xml:space="preserve"> П.И. Чайковский много путешествовал, и свои впечатления отражал в музыке. Его музыка очень мелодична, мелодии близки к народным. Они просты, легко запоминаются и в то же время красивы и выразительны. Для детей Чайковский сочинил небольшие пьесы для фортепиано, все вместе они составляют «Детский Альбом». Сегодня Вы услышите пьесу из этого альбома «Неаполитанскую песенку». Когда Чайковский путешествовал по Италии, он побывал в городе Неаполе, и поэтому назвал так свою пьесу. В характере этой пьесы он передал черты итальянской народной музыки, звучание итальянских народных инструментов. Послушайте ее и скажите, какие настроения, чувства передает композитор? </w:t>
      </w:r>
    </w:p>
    <w:p w:rsidR="004740AE" w:rsidRDefault="004740AE" w:rsidP="00053DAB">
      <w:pPr>
        <w:ind w:firstLine="709"/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Педагог исполняет «Неаполитанскую песенку» на фортепиано.</w:t>
      </w:r>
    </w:p>
    <w:p w:rsidR="004740AE" w:rsidRDefault="004740AE" w:rsidP="00053DAB">
      <w:pPr>
        <w:ind w:firstLine="709"/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Дети высказываются о характере музыки.</w:t>
      </w:r>
    </w:p>
    <w:p w:rsidR="004740AE" w:rsidRDefault="004740AE" w:rsidP="00053DAB">
      <w:pPr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Педагог:</w:t>
      </w:r>
      <w:r>
        <w:rPr>
          <w:sz w:val="32"/>
          <w:szCs w:val="32"/>
        </w:rPr>
        <w:t xml:space="preserve"> Пьеса напоминает народный итальянский танец — тарантеллу. Название которого произошло от названия города Таранто, расположенного на юге Италии. </w:t>
      </w:r>
    </w:p>
    <w:p w:rsidR="004740AE" w:rsidRDefault="004740AE" w:rsidP="00053DA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Это быстрый, живой, жизнерадостный танец с четким ритмом, очень изящный и задорный. Танец часто сопровождается пением, мелодия звучит напевно, легко, а аккомпанемент звучит отрывисто и четко. Тарантеллу играют народные инструменты. В Италии распространен испанский народный инструмент — кастаньеты (показать детям). Это две пары пластинок из дерева в форме раковины, связанные шнуром. Пластинку ударяют о другую, раздается звук, напоминающий наши деревянные ложки.</w:t>
      </w:r>
    </w:p>
    <w:p w:rsidR="004740AE" w:rsidRDefault="004740AE" w:rsidP="00053DA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Кастаньеты звучат очень звонко, отчетливо подчеркивают ритм музыки, придают ей энергичный, горделивый характер.</w:t>
      </w:r>
    </w:p>
    <w:p w:rsidR="004740AE" w:rsidRDefault="004740AE" w:rsidP="00053DA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Послушайте, как звучит «Неаполитанская песенка» в исполнении оркестра. Меняется ли характер музыки?</w:t>
      </w:r>
    </w:p>
    <w:p w:rsidR="004740AE" w:rsidRDefault="004740AE" w:rsidP="00053DAB">
      <w:pPr>
        <w:ind w:firstLine="709"/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Фрагмент «Неаполитанский танец» из балета «Щелкунчик».</w:t>
      </w:r>
    </w:p>
    <w:p w:rsidR="004740AE" w:rsidRDefault="004740AE" w:rsidP="00053DA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Дети высказываются.</w:t>
      </w:r>
    </w:p>
    <w:p w:rsidR="004740AE" w:rsidRDefault="004740AE" w:rsidP="00053DA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Педагог:</w:t>
      </w:r>
      <w:r>
        <w:rPr>
          <w:sz w:val="32"/>
          <w:szCs w:val="32"/>
        </w:rPr>
        <w:t xml:space="preserve"> Музыка звучит в конце более быстро, задорно, словно все закружилось, замелькало в стремительном танце.</w:t>
      </w:r>
    </w:p>
    <w:p w:rsidR="004740AE" w:rsidRDefault="004740AE" w:rsidP="00053DA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Далее следует фрагмент занятия № 1, 2 часть.</w:t>
      </w:r>
    </w:p>
    <w:p w:rsidR="004740AE" w:rsidRDefault="004740AE" w:rsidP="00053DA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Педагог:</w:t>
      </w:r>
      <w:r>
        <w:rPr>
          <w:sz w:val="32"/>
          <w:szCs w:val="32"/>
        </w:rPr>
        <w:t xml:space="preserve"> В пьесе три части, но первая и вторая похожи между собой, только вторая часть звучит несколько тише. А вот третья часть звучит по-другому.</w:t>
      </w:r>
    </w:p>
    <w:p w:rsidR="004740AE" w:rsidRDefault="004740AE" w:rsidP="00053DA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(Исполняется третья часть).</w:t>
      </w:r>
    </w:p>
    <w:p w:rsidR="004740AE" w:rsidRDefault="004740AE" w:rsidP="00053DA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Дети:</w:t>
      </w:r>
      <w:r>
        <w:rPr>
          <w:sz w:val="32"/>
          <w:szCs w:val="32"/>
        </w:rPr>
        <w:t xml:space="preserve"> Музыка стала быстрее, громче, веселее.</w:t>
      </w:r>
    </w:p>
    <w:p w:rsidR="004740AE" w:rsidRDefault="004740AE" w:rsidP="00053DA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Педагог:</w:t>
      </w:r>
      <w:r>
        <w:rPr>
          <w:sz w:val="32"/>
          <w:szCs w:val="32"/>
        </w:rPr>
        <w:t xml:space="preserve"> Правильно, она звучит с блеском, более ярко, задорно и носит уже не песенный, а танцевальный характер. Я уже говорила Вам, что Чайковский написал много пьес для детей и все вместе они составляют «Детский альбом». Сейчас Вы услышите еще одну пьесу также из «Детского альбома». Это «Итальянская песенка». Чем отличаются эти пьесы?</w:t>
      </w:r>
    </w:p>
    <w:p w:rsidR="004740AE" w:rsidRDefault="004740AE" w:rsidP="00053DAB">
      <w:pPr>
        <w:ind w:firstLine="709"/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Исполнение «Итальянской песенки» Чайковского.</w:t>
      </w:r>
    </w:p>
    <w:p w:rsidR="004740AE" w:rsidRDefault="004740AE" w:rsidP="00053DA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Ответы</w:t>
      </w:r>
      <w:r>
        <w:rPr>
          <w:sz w:val="32"/>
          <w:szCs w:val="32"/>
        </w:rPr>
        <w:t xml:space="preserve"> детей.</w:t>
      </w:r>
    </w:p>
    <w:p w:rsidR="004740AE" w:rsidRDefault="004740AE" w:rsidP="00053DA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Педагог:</w:t>
      </w:r>
      <w:r>
        <w:rPr>
          <w:sz w:val="32"/>
          <w:szCs w:val="32"/>
        </w:rPr>
        <w:t xml:space="preserve"> Есть ли в ней характер танцевальности?.</w:t>
      </w:r>
    </w:p>
    <w:p w:rsidR="004740AE" w:rsidRDefault="004740AE" w:rsidP="00053DA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Дети:</w:t>
      </w:r>
      <w:r>
        <w:rPr>
          <w:sz w:val="32"/>
          <w:szCs w:val="32"/>
        </w:rPr>
        <w:t xml:space="preserve"> Да, она похожа на вальс.</w:t>
      </w:r>
    </w:p>
    <w:p w:rsidR="004740AE" w:rsidRDefault="004740AE" w:rsidP="00053DA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Педагог:</w:t>
      </w:r>
      <w:r>
        <w:rPr>
          <w:sz w:val="32"/>
          <w:szCs w:val="32"/>
        </w:rPr>
        <w:t xml:space="preserve"> Верно, обе пьесы танцевального характера, но они разные: «Неаполитанская песенка» похожа на яркую тарантеллу, а «Итальянская песенка» имеет черты вальсовости. Обычно в вальсе акцентом выделяется первая доля, а здесь акцент приходится на вторую долю и звучит внезапно.</w:t>
      </w:r>
    </w:p>
    <w:p w:rsidR="004740AE" w:rsidRDefault="004740AE" w:rsidP="00053DA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(Исполняется фрагмент мелодии).</w:t>
      </w:r>
    </w:p>
    <w:p w:rsidR="004740AE" w:rsidRDefault="004740AE" w:rsidP="00053DA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Мелодия не только плавная, но и отчетливая, отрывистая. Это характерно для задорной, темпераментной, игривой итальянской народной музыки. Мы с Вами уже слушали похожую мелодию (исполняется фрагмент «Неаполитанской песенки»), в которой акцентами передается характер звучания.</w:t>
      </w:r>
    </w:p>
    <w:p w:rsidR="004740AE" w:rsidRDefault="004740AE" w:rsidP="00053DA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Можно ли использовать в «Итальянской песенке» наш бубен? Давайте попробуем. (Дети ударяют в бубен на вторую долю).</w:t>
      </w:r>
    </w:p>
    <w:p w:rsidR="004740AE" w:rsidRDefault="004740AE" w:rsidP="00053DA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Педагог:</w:t>
      </w:r>
      <w:r>
        <w:rPr>
          <w:sz w:val="32"/>
          <w:szCs w:val="32"/>
        </w:rPr>
        <w:t xml:space="preserve"> Звучание какого инструмента можно услышать в аккомпанементе?</w:t>
      </w:r>
    </w:p>
    <w:p w:rsidR="004740AE" w:rsidRDefault="004740AE" w:rsidP="00053DA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(Исполняется аккомпанемент «Итальянской песенки»).</w:t>
      </w:r>
    </w:p>
    <w:p w:rsidR="004740AE" w:rsidRDefault="004740AE" w:rsidP="00053DA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Дети:</w:t>
      </w:r>
      <w:r>
        <w:rPr>
          <w:sz w:val="32"/>
          <w:szCs w:val="32"/>
        </w:rPr>
        <w:t xml:space="preserve"> Слышится перезвон гитары.</w:t>
      </w:r>
    </w:p>
    <w:p w:rsidR="004740AE" w:rsidRDefault="004740AE" w:rsidP="00053DA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Педагог:</w:t>
      </w:r>
      <w:r>
        <w:rPr>
          <w:sz w:val="32"/>
          <w:szCs w:val="32"/>
        </w:rPr>
        <w:t xml:space="preserve"> А во второй части слышится подражание кастаньетам. Вот как звуками фортепиано Чайковский передает звучание разных инструментов.</w:t>
      </w:r>
    </w:p>
    <w:p w:rsidR="004740AE" w:rsidRDefault="004740AE" w:rsidP="00053DAB">
      <w:pPr>
        <w:ind w:firstLine="709"/>
        <w:jc w:val="both"/>
        <w:rPr>
          <w:sz w:val="32"/>
          <w:szCs w:val="32"/>
        </w:rPr>
      </w:pPr>
    </w:p>
    <w:p w:rsidR="004740AE" w:rsidRDefault="004740AE" w:rsidP="00053DAB">
      <w:pPr>
        <w:ind w:firstLine="709"/>
        <w:jc w:val="both"/>
        <w:rPr>
          <w:sz w:val="32"/>
          <w:szCs w:val="32"/>
        </w:rPr>
      </w:pPr>
    </w:p>
    <w:p w:rsidR="004740AE" w:rsidRDefault="004740AE" w:rsidP="00053DAB">
      <w:pPr>
        <w:ind w:firstLine="709"/>
        <w:jc w:val="both"/>
        <w:rPr>
          <w:sz w:val="32"/>
          <w:szCs w:val="32"/>
        </w:rPr>
      </w:pPr>
    </w:p>
    <w:p w:rsidR="004740AE" w:rsidRDefault="004740AE" w:rsidP="00053D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Занятие 3</w:t>
      </w:r>
    </w:p>
    <w:p w:rsidR="004740AE" w:rsidRDefault="004740AE" w:rsidP="00053DAB">
      <w:pPr>
        <w:jc w:val="center"/>
        <w:rPr>
          <w:b/>
          <w:sz w:val="32"/>
          <w:szCs w:val="32"/>
        </w:rPr>
      </w:pPr>
    </w:p>
    <w:p w:rsidR="004740AE" w:rsidRDefault="004740AE" w:rsidP="00053DA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Программное содержание:</w:t>
      </w:r>
      <w:r>
        <w:rPr>
          <w:sz w:val="32"/>
          <w:szCs w:val="32"/>
        </w:rPr>
        <w:t xml:space="preserve"> Продолжать знакомство с творчеством П.И. Чайковского. Различать тембры народных инструментов, ритм тарантеллы; различать части пьесы в связи со сменой характера музыки, средства музыкальной выразительности, создающие образ (регистр, темп, динамику).</w:t>
      </w:r>
    </w:p>
    <w:p w:rsidR="004740AE" w:rsidRDefault="004740AE" w:rsidP="002B3868">
      <w:pPr>
        <w:pStyle w:val="BodyTextIndent"/>
        <w:rPr>
          <w:sz w:val="32"/>
          <w:szCs w:val="32"/>
        </w:rPr>
      </w:pPr>
      <w:r w:rsidRPr="002B3868">
        <w:rPr>
          <w:sz w:val="32"/>
          <w:szCs w:val="32"/>
          <w:u w:val="single"/>
        </w:rPr>
        <w:t>Оборудование:</w:t>
      </w:r>
      <w:r>
        <w:rPr>
          <w:sz w:val="32"/>
          <w:szCs w:val="32"/>
        </w:rPr>
        <w:t>Аудиокассеты, музыкальный центр, С</w:t>
      </w:r>
      <w:r>
        <w:rPr>
          <w:sz w:val="32"/>
          <w:szCs w:val="32"/>
          <w:lang w:val="en-US"/>
        </w:rPr>
        <w:t>D</w:t>
      </w:r>
      <w:r>
        <w:rPr>
          <w:sz w:val="32"/>
          <w:szCs w:val="32"/>
        </w:rPr>
        <w:t>, мультимедийная установка.</w:t>
      </w:r>
    </w:p>
    <w:p w:rsidR="004740AE" w:rsidRDefault="004740AE" w:rsidP="00053DA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Педагог:</w:t>
      </w:r>
      <w:r>
        <w:rPr>
          <w:sz w:val="32"/>
          <w:szCs w:val="32"/>
        </w:rPr>
        <w:t xml:space="preserve"> Дети, послушайте уже знакомую Вам пьесу, вспомните ее название и фамилию композитора.</w:t>
      </w:r>
    </w:p>
    <w:p w:rsidR="004740AE" w:rsidRDefault="004740AE" w:rsidP="00053DA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Звучит небольшой фрагмент «Неаполитанской песенки» П.И. Чайковского.</w:t>
      </w:r>
    </w:p>
    <w:p w:rsidR="004740AE" w:rsidRDefault="004740AE" w:rsidP="00053DA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Дети</w:t>
      </w:r>
      <w:r>
        <w:rPr>
          <w:sz w:val="32"/>
          <w:szCs w:val="32"/>
        </w:rPr>
        <w:t xml:space="preserve"> отвечают на вопрос.</w:t>
      </w:r>
    </w:p>
    <w:p w:rsidR="004740AE" w:rsidRDefault="004740AE" w:rsidP="00053DA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Педагог</w:t>
      </w:r>
      <w:r>
        <w:rPr>
          <w:sz w:val="32"/>
          <w:szCs w:val="32"/>
        </w:rPr>
        <w:t xml:space="preserve"> задает вопросы по характеру произведения и беседует с детьми о народном итальянском танце тарантелле.</w:t>
      </w:r>
    </w:p>
    <w:p w:rsidR="004740AE" w:rsidRDefault="004740AE" w:rsidP="00053DA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Педагог:</w:t>
      </w:r>
      <w:r>
        <w:rPr>
          <w:sz w:val="32"/>
          <w:szCs w:val="32"/>
        </w:rPr>
        <w:t xml:space="preserve"> Звучание каких инструментов передают звуки аккомпанемента? (Наиграть небольшой фрагмент левой руки).</w:t>
      </w:r>
    </w:p>
    <w:p w:rsidR="004740AE" w:rsidRDefault="004740AE" w:rsidP="00053DA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Дети:</w:t>
      </w:r>
      <w:r>
        <w:rPr>
          <w:sz w:val="32"/>
          <w:szCs w:val="32"/>
        </w:rPr>
        <w:t xml:space="preserve"> Кастаньета, гитара.</w:t>
      </w:r>
    </w:p>
    <w:p w:rsidR="004740AE" w:rsidRDefault="004740AE" w:rsidP="00053DA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Педагог:</w:t>
      </w:r>
      <w:r>
        <w:rPr>
          <w:sz w:val="32"/>
          <w:szCs w:val="32"/>
        </w:rPr>
        <w:t xml:space="preserve"> А как звучит мелодия, есть ли в ней акценты? (Исполнить фрагмент мелодии).</w:t>
      </w:r>
    </w:p>
    <w:p w:rsidR="004740AE" w:rsidRDefault="004740AE" w:rsidP="00053DA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Дети:</w:t>
      </w:r>
      <w:r>
        <w:rPr>
          <w:sz w:val="32"/>
          <w:szCs w:val="32"/>
        </w:rPr>
        <w:t xml:space="preserve"> Мелодия звучит с акцентами, легко, отрывисто.</w:t>
      </w:r>
    </w:p>
    <w:p w:rsidR="004740AE" w:rsidRDefault="004740AE" w:rsidP="00053DA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Педагог:</w:t>
      </w:r>
      <w:r>
        <w:rPr>
          <w:sz w:val="32"/>
          <w:szCs w:val="32"/>
        </w:rPr>
        <w:t xml:space="preserve"> Хорошо, давайте отметим акценты хлопками.</w:t>
      </w:r>
    </w:p>
    <w:p w:rsidR="004740AE" w:rsidRDefault="004740AE" w:rsidP="00053DA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Исполняется 1 и 2 части, дети выполняют задание.</w:t>
      </w:r>
    </w:p>
    <w:p w:rsidR="004740AE" w:rsidRDefault="004740AE" w:rsidP="00053DA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Педагог:</w:t>
      </w:r>
      <w:r>
        <w:rPr>
          <w:sz w:val="32"/>
          <w:szCs w:val="32"/>
        </w:rPr>
        <w:t xml:space="preserve"> А каким инструментом можно подчеркнуть звонкое, задорное звучание акцентов?</w:t>
      </w:r>
    </w:p>
    <w:p w:rsidR="004740AE" w:rsidRDefault="004740AE" w:rsidP="00053DA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Дети </w:t>
      </w:r>
      <w:r>
        <w:rPr>
          <w:sz w:val="32"/>
          <w:szCs w:val="32"/>
        </w:rPr>
        <w:t>предлагают бубен или другой инструмент. Можно взять ложки или кастаньеты.</w:t>
      </w:r>
    </w:p>
    <w:p w:rsidR="004740AE" w:rsidRDefault="004740AE" w:rsidP="00053DA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Педагог:</w:t>
      </w:r>
      <w:r>
        <w:rPr>
          <w:sz w:val="32"/>
          <w:szCs w:val="32"/>
        </w:rPr>
        <w:t xml:space="preserve"> Сейчас Вы поможете мне исполнить «Неаполитанскую песенку», Вы будете исполнителями, но и слушать тоже нужно внимательно. Подумайте, вся пьеса звучит одинаково или в ней есть части?</w:t>
      </w:r>
    </w:p>
    <w:p w:rsidR="004740AE" w:rsidRDefault="004740AE" w:rsidP="00053DA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Дети</w:t>
      </w:r>
      <w:r>
        <w:rPr>
          <w:sz w:val="32"/>
          <w:szCs w:val="32"/>
        </w:rPr>
        <w:t xml:space="preserve"> исполняют на инструментах и беседуют о характере каждой части.</w:t>
      </w:r>
    </w:p>
    <w:p w:rsidR="004740AE" w:rsidRDefault="004740AE" w:rsidP="00053DAB">
      <w:pPr>
        <w:ind w:firstLine="709"/>
        <w:jc w:val="both"/>
        <w:rPr>
          <w:sz w:val="32"/>
          <w:szCs w:val="32"/>
        </w:rPr>
      </w:pPr>
    </w:p>
    <w:p w:rsidR="004740AE" w:rsidRDefault="004740AE" w:rsidP="00053DAB">
      <w:pPr>
        <w:ind w:firstLine="709"/>
        <w:jc w:val="both"/>
        <w:rPr>
          <w:sz w:val="32"/>
          <w:szCs w:val="32"/>
        </w:rPr>
      </w:pPr>
    </w:p>
    <w:p w:rsidR="004740AE" w:rsidRDefault="004740AE" w:rsidP="00053DAB">
      <w:pPr>
        <w:ind w:firstLine="709"/>
        <w:jc w:val="both"/>
        <w:rPr>
          <w:sz w:val="32"/>
          <w:szCs w:val="32"/>
        </w:rPr>
      </w:pPr>
    </w:p>
    <w:p w:rsidR="004740AE" w:rsidRDefault="004740AE" w:rsidP="00053DAB">
      <w:pPr>
        <w:ind w:firstLine="709"/>
        <w:jc w:val="both"/>
        <w:rPr>
          <w:sz w:val="32"/>
          <w:szCs w:val="32"/>
        </w:rPr>
      </w:pPr>
    </w:p>
    <w:p w:rsidR="004740AE" w:rsidRDefault="004740AE" w:rsidP="00053DAB">
      <w:pPr>
        <w:pStyle w:val="a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Занятие  4</w:t>
      </w:r>
    </w:p>
    <w:p w:rsidR="004740AE" w:rsidRDefault="004740AE" w:rsidP="00053DAB">
      <w:pPr>
        <w:pStyle w:val="Subtitl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Тема: «Балет – вид сценического искусства»</w:t>
      </w:r>
    </w:p>
    <w:p w:rsidR="004740AE" w:rsidRDefault="004740AE" w:rsidP="00053DAB">
      <w:pPr>
        <w:ind w:firstLine="567"/>
        <w:jc w:val="both"/>
        <w:rPr>
          <w:sz w:val="32"/>
          <w:szCs w:val="32"/>
        </w:rPr>
      </w:pPr>
    </w:p>
    <w:p w:rsidR="004740AE" w:rsidRDefault="004740AE" w:rsidP="00053DAB">
      <w:pPr>
        <w:pStyle w:val="Heading1"/>
        <w:ind w:left="432" w:hanging="432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Программное содержание:</w:t>
      </w:r>
      <w:r>
        <w:rPr>
          <w:sz w:val="32"/>
          <w:szCs w:val="32"/>
        </w:rPr>
        <w:t xml:space="preserve"> Рассказать о балете, как о виде сценического искусства; рассказать о балетном творчестве П.И.Чайковского, который первым из русских композиторов поднял музыку балета на большую художественную высоту; слушать фрагменты </w:t>
      </w:r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 xml:space="preserve"> акта балета «Щелкунчик».</w:t>
      </w:r>
    </w:p>
    <w:p w:rsidR="004740AE" w:rsidRDefault="004740AE" w:rsidP="002B3868">
      <w:pPr>
        <w:pStyle w:val="BodyTextIndent"/>
        <w:rPr>
          <w:sz w:val="32"/>
          <w:szCs w:val="32"/>
        </w:rPr>
      </w:pPr>
      <w:r w:rsidRPr="002B3868">
        <w:rPr>
          <w:sz w:val="32"/>
          <w:szCs w:val="32"/>
          <w:u w:val="single"/>
        </w:rPr>
        <w:t>Оборудование:</w:t>
      </w:r>
      <w:r>
        <w:rPr>
          <w:sz w:val="32"/>
          <w:szCs w:val="32"/>
        </w:rPr>
        <w:t>Аудиокассеты, музыкальный центр, С</w:t>
      </w:r>
      <w:r>
        <w:rPr>
          <w:sz w:val="32"/>
          <w:szCs w:val="32"/>
          <w:lang w:val="en-US"/>
        </w:rPr>
        <w:t>D</w:t>
      </w:r>
      <w:r>
        <w:rPr>
          <w:sz w:val="32"/>
          <w:szCs w:val="32"/>
        </w:rPr>
        <w:t>, мультимедийная установка.</w:t>
      </w:r>
    </w:p>
    <w:p w:rsidR="004740AE" w:rsidRDefault="004740AE" w:rsidP="00053DAB">
      <w:pPr>
        <w:ind w:firstLine="567"/>
        <w:jc w:val="both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 xml:space="preserve">Педагог: </w:t>
      </w:r>
      <w:r>
        <w:rPr>
          <w:sz w:val="32"/>
          <w:szCs w:val="32"/>
        </w:rPr>
        <w:t>Сегодня я расскажу вам о том, что такое балет. Балет – это такое музыкальное произведение для театра, в котором все действие передается с помощью музыки и танцев, а характеры персонажей выражаются в жестах и мимике артистов.</w:t>
      </w:r>
    </w:p>
    <w:p w:rsidR="004740AE" w:rsidRDefault="004740AE" w:rsidP="00053DAB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Музыка в балете не только сопровождает танец, но и раскрывает события, характеры. Балет создают композитор (пишет музыку), либреттист (пишет сценарий) и балетмейстер (постановщик танцев).</w:t>
      </w:r>
    </w:p>
    <w:p w:rsidR="004740AE" w:rsidRDefault="004740AE" w:rsidP="00053DAB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Вы уже знаете, что такое сольное пение, так и танцы в балете тоже бывают сольные (исп. один артист), ансамблевые (2, 3, 4) и групповые – массовые (кордебалет).</w:t>
      </w:r>
    </w:p>
    <w:p w:rsidR="004740AE" w:rsidRDefault="004740AE" w:rsidP="00053DAB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Помимо танцевальных номеров в балете используют </w:t>
      </w:r>
      <w:r>
        <w:rPr>
          <w:sz w:val="32"/>
          <w:szCs w:val="32"/>
          <w:u w:val="single"/>
        </w:rPr>
        <w:t>пантомиму</w:t>
      </w:r>
      <w:r>
        <w:rPr>
          <w:sz w:val="32"/>
          <w:szCs w:val="32"/>
        </w:rPr>
        <w:t>, это такой этюд, в котором артисты жестами и мимикой передают свое настроение, чувства.</w:t>
      </w:r>
    </w:p>
    <w:p w:rsidR="004740AE" w:rsidRDefault="004740AE" w:rsidP="00053DAB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В балете Чайковского музыка и пантомима являются единым целым, рисуют образы танцев, создают яркие музыкальные настроения.</w:t>
      </w:r>
    </w:p>
    <w:p w:rsidR="004740AE" w:rsidRDefault="004740AE" w:rsidP="00053DAB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Чайковский сочинил три балета: «Лебединое озеро», «Спящая красавица», «Щелкунчик». Сейчас мы послушаем фрагменты из наиболее сказочного балета «Щелкунчик».</w:t>
      </w:r>
    </w:p>
    <w:p w:rsidR="004740AE" w:rsidRDefault="004740AE" w:rsidP="00053DAB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Вы слушали сказку Гофмана «Щелкунчик и мышиный царь», по ней было написано либретто, т.е. сценарий, где сказочные герои балета наделены характерами живых людей. Балет состоит из двух актов. В первом акте балета Чайковский изображает праздник новогодней елки. Девочке Маше подарили Щелкунчика – щипцы для орехов в виде куклы. Шумно и весело резвятся дети. В кукольном марше передана легкость детских движений.</w:t>
      </w:r>
    </w:p>
    <w:p w:rsidR="004740AE" w:rsidRDefault="004740AE" w:rsidP="00053DAB">
      <w:pPr>
        <w:pStyle w:val="Heading2"/>
        <w:ind w:left="576" w:hanging="576"/>
        <w:rPr>
          <w:sz w:val="32"/>
          <w:szCs w:val="32"/>
        </w:rPr>
      </w:pPr>
      <w:r>
        <w:rPr>
          <w:sz w:val="32"/>
          <w:szCs w:val="32"/>
        </w:rPr>
        <w:t>Слушание «Марша»</w:t>
      </w:r>
    </w:p>
    <w:p w:rsidR="004740AE" w:rsidRDefault="004740AE" w:rsidP="00053DAB">
      <w:pPr>
        <w:pStyle w:val="BodyTextIndent"/>
        <w:rPr>
          <w:sz w:val="32"/>
          <w:szCs w:val="32"/>
        </w:rPr>
      </w:pPr>
      <w:r>
        <w:rPr>
          <w:sz w:val="32"/>
          <w:szCs w:val="32"/>
        </w:rPr>
        <w:t>Дети высказываются о характере(отрывистые звуки, быстрый темп, высокий регистр, шутливое игровое звучание).</w:t>
      </w:r>
    </w:p>
    <w:p w:rsidR="004740AE" w:rsidRDefault="004740AE" w:rsidP="00053DAB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После праздничного веселья Маша засыпает, ей снится сон: из всех щелей выползают мыши. </w:t>
      </w:r>
    </w:p>
    <w:p w:rsidR="004740AE" w:rsidRDefault="004740AE" w:rsidP="00053DAB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Симфоническая картина «Битва с мышами» является центральным эпизодом первого действия.</w:t>
      </w:r>
    </w:p>
    <w:p w:rsidR="004740AE" w:rsidRDefault="004740AE" w:rsidP="00053DAB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В бой с мышами и мышиным королем вступают оловянные солдатики во главе со Щелкунчиком. Музыка как бы рисует картину битвы: низкие дерев. духовые инструменты перекликаются со звуками игрушечных фанфар.</w:t>
      </w:r>
    </w:p>
    <w:p w:rsidR="004740AE" w:rsidRDefault="004740AE" w:rsidP="00053DAB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Маша помогает Щелкунчику победить мышиного короля. Светлое «Анданте» завершает сцену превращения Щелкунчика и Маши в принца и принцессу.</w:t>
      </w:r>
    </w:p>
    <w:p w:rsidR="004740AE" w:rsidRDefault="004740AE" w:rsidP="00053DAB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Затем дети с педагогом смотрят в видеозаписи фрагменты </w:t>
      </w:r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 xml:space="preserve"> действия балета.</w:t>
      </w:r>
    </w:p>
    <w:p w:rsidR="004740AE" w:rsidRDefault="004740AE" w:rsidP="00053DAB">
      <w:pPr>
        <w:ind w:firstLine="567"/>
        <w:jc w:val="both"/>
        <w:rPr>
          <w:sz w:val="32"/>
          <w:szCs w:val="32"/>
        </w:rPr>
      </w:pPr>
    </w:p>
    <w:p w:rsidR="004740AE" w:rsidRDefault="004740AE" w:rsidP="00053DAB">
      <w:pPr>
        <w:ind w:firstLine="709"/>
        <w:jc w:val="center"/>
        <w:rPr>
          <w:b/>
          <w:bCs/>
          <w:sz w:val="32"/>
          <w:szCs w:val="32"/>
        </w:rPr>
      </w:pPr>
    </w:p>
    <w:p w:rsidR="004740AE" w:rsidRDefault="004740AE" w:rsidP="00053DA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ЗАНЯТИЕ № 5  (продолжение № 4)</w:t>
      </w:r>
    </w:p>
    <w:p w:rsidR="004740AE" w:rsidRDefault="004740AE" w:rsidP="00053DAB">
      <w:pPr>
        <w:ind w:firstLine="567"/>
        <w:jc w:val="both"/>
        <w:rPr>
          <w:sz w:val="32"/>
          <w:szCs w:val="32"/>
        </w:rPr>
      </w:pPr>
    </w:p>
    <w:p w:rsidR="004740AE" w:rsidRDefault="004740AE" w:rsidP="00053DAB">
      <w:pPr>
        <w:pStyle w:val="BodyTextIndent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Программное содержание:</w:t>
      </w:r>
      <w:r>
        <w:rPr>
          <w:sz w:val="32"/>
          <w:szCs w:val="32"/>
        </w:rPr>
        <w:t xml:space="preserve"> продолжение знакомства с балетом П.И.Чайковского «Щелкунчик», определять характер музыкальных фрагментов, музыкальные инструменты симфонического оркестра, обратить внимание детей на артистов балета. (Занятие с видео- и аудиозаписью).</w:t>
      </w:r>
    </w:p>
    <w:p w:rsidR="004740AE" w:rsidRPr="002B3868" w:rsidRDefault="004740AE" w:rsidP="00053DAB">
      <w:pPr>
        <w:pStyle w:val="BodyTextIndent"/>
        <w:rPr>
          <w:sz w:val="32"/>
          <w:szCs w:val="32"/>
        </w:rPr>
      </w:pPr>
      <w:r w:rsidRPr="002B3868">
        <w:rPr>
          <w:b/>
          <w:sz w:val="32"/>
          <w:szCs w:val="32"/>
          <w:u w:val="single"/>
        </w:rPr>
        <w:t>Оборудование</w:t>
      </w:r>
      <w:r>
        <w:rPr>
          <w:b/>
          <w:sz w:val="32"/>
          <w:szCs w:val="32"/>
          <w:u w:val="single"/>
        </w:rPr>
        <w:t>:</w:t>
      </w:r>
      <w:r>
        <w:rPr>
          <w:sz w:val="32"/>
          <w:szCs w:val="32"/>
        </w:rPr>
        <w:t>Аудиокассеты, музыкальный центр, С</w:t>
      </w:r>
      <w:r>
        <w:rPr>
          <w:sz w:val="32"/>
          <w:szCs w:val="32"/>
          <w:lang w:val="en-US"/>
        </w:rPr>
        <w:t>D</w:t>
      </w:r>
      <w:r>
        <w:rPr>
          <w:sz w:val="32"/>
          <w:szCs w:val="32"/>
        </w:rPr>
        <w:t>, мультимедийная установка.</w:t>
      </w:r>
    </w:p>
    <w:p w:rsidR="004740AE" w:rsidRDefault="004740AE" w:rsidP="00053DAB">
      <w:pPr>
        <w:ind w:firstLine="567"/>
        <w:jc w:val="both"/>
        <w:rPr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Педагог:</w:t>
      </w:r>
      <w:r>
        <w:rPr>
          <w:sz w:val="32"/>
          <w:szCs w:val="32"/>
        </w:rPr>
        <w:t xml:space="preserve"> Во втором действии Щелкунчик и Маша попадают в страну сладостей и игрушек. В сказочном царстве Феи Драже готовится пышный праздник. Послушайте музыку Феи Драже, какая музыка, настроение?</w:t>
      </w:r>
    </w:p>
    <w:p w:rsidR="004740AE" w:rsidRDefault="004740AE" w:rsidP="00053DAB">
      <w:pPr>
        <w:ind w:firstLine="567"/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«Танец Феи Драже» (аудио)</w:t>
      </w:r>
    </w:p>
    <w:p w:rsidR="004740AE" w:rsidRDefault="004740AE" w:rsidP="00053DAB">
      <w:pPr>
        <w:ind w:firstLine="567"/>
        <w:jc w:val="both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Дети:</w:t>
      </w:r>
      <w:r>
        <w:rPr>
          <w:sz w:val="32"/>
          <w:szCs w:val="32"/>
        </w:rPr>
        <w:t xml:space="preserve"> Музыка изящная, волшебная, сказочная…</w:t>
      </w:r>
    </w:p>
    <w:p w:rsidR="004740AE" w:rsidRDefault="004740AE" w:rsidP="00053DAB">
      <w:pPr>
        <w:ind w:firstLine="567"/>
        <w:jc w:val="both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Педагог:</w:t>
      </w:r>
      <w:r>
        <w:rPr>
          <w:sz w:val="32"/>
          <w:szCs w:val="32"/>
        </w:rPr>
        <w:t xml:space="preserve"> Игрушки оживают и исполняют танцы разных народов: арабский (кофе), китайский (чай), русский (трепак), давайте посмотрим их.</w:t>
      </w:r>
    </w:p>
    <w:p w:rsidR="004740AE" w:rsidRDefault="004740AE" w:rsidP="00053DAB">
      <w:pPr>
        <w:ind w:firstLine="567"/>
        <w:jc w:val="both"/>
        <w:rPr>
          <w:sz w:val="32"/>
          <w:szCs w:val="32"/>
        </w:rPr>
      </w:pPr>
      <w:r>
        <w:rPr>
          <w:noProof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152.95pt;margin-top:6.6pt;width:41pt;height:37pt;z-index:251658240;v-text-anchor:middle" strokeweight=".26mm">
            <v:stroke joinstyle="miter"/>
          </v:shape>
        </w:pict>
      </w:r>
      <w:r>
        <w:rPr>
          <w:sz w:val="32"/>
          <w:szCs w:val="32"/>
        </w:rPr>
        <w:t>1. Арабский танец.</w:t>
      </w:r>
    </w:p>
    <w:p w:rsidR="004740AE" w:rsidRDefault="004740AE" w:rsidP="00053DAB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Китайский танец.                  Просмотр  фрагментов балета  </w:t>
      </w:r>
    </w:p>
    <w:p w:rsidR="004740AE" w:rsidRDefault="004740AE" w:rsidP="00053DAB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3. Трепак.</w:t>
      </w:r>
    </w:p>
    <w:p w:rsidR="004740AE" w:rsidRDefault="004740AE" w:rsidP="00053DAB">
      <w:pPr>
        <w:ind w:firstLine="567"/>
        <w:jc w:val="both"/>
        <w:rPr>
          <w:sz w:val="32"/>
          <w:szCs w:val="32"/>
        </w:rPr>
      </w:pPr>
    </w:p>
    <w:p w:rsidR="004740AE" w:rsidRDefault="004740AE" w:rsidP="00053DAB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Дети высказывают свои впечатления и сравнивают характеры танцев.</w:t>
      </w:r>
    </w:p>
    <w:p w:rsidR="004740AE" w:rsidRDefault="004740AE" w:rsidP="00053DAB">
      <w:pPr>
        <w:ind w:firstLine="567"/>
        <w:jc w:val="both"/>
        <w:rPr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Педагог:</w:t>
      </w:r>
      <w:r>
        <w:rPr>
          <w:sz w:val="32"/>
          <w:szCs w:val="32"/>
        </w:rPr>
        <w:t xml:space="preserve"> В Музыке следующего танца композитор использует в мелодии сразу три флейты. Это «Танец Пастушков» - оживших фарфоровых статуэток. Тонкие и пронзительные голоса флейт передают хрупкость и легкость народного инструмента – пастушьей свирели.</w:t>
      </w:r>
    </w:p>
    <w:p w:rsidR="004740AE" w:rsidRDefault="004740AE" w:rsidP="00053DAB">
      <w:pPr>
        <w:ind w:firstLine="567"/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«Танец пастушков» (аудио)</w:t>
      </w:r>
    </w:p>
    <w:p w:rsidR="004740AE" w:rsidRDefault="004740AE" w:rsidP="00053DAB">
      <w:pPr>
        <w:ind w:firstLine="567"/>
        <w:jc w:val="both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Педагог:</w:t>
      </w:r>
      <w:r>
        <w:rPr>
          <w:sz w:val="32"/>
          <w:szCs w:val="32"/>
        </w:rPr>
        <w:t xml:space="preserve"> Вершиной праздника является «Вальс цветов». После виртуозных переливов арфы одна за другой пышно «расцветают» темы вальса. Первая тема звучит певуче и торжественно у валторн (показать рис.). </w:t>
      </w:r>
    </w:p>
    <w:p w:rsidR="004740AE" w:rsidRDefault="004740AE" w:rsidP="00053DAB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sz w:val="32"/>
          <w:szCs w:val="32"/>
          <w:u w:val="single"/>
        </w:rPr>
        <w:t>Включить вступление «Вальса»</w:t>
      </w:r>
      <w:r>
        <w:rPr>
          <w:sz w:val="32"/>
          <w:szCs w:val="32"/>
        </w:rPr>
        <w:t xml:space="preserve"> и первую тему). Ее сменяет сочное звучание струнных, поющих красивую лирическую мелодию.</w:t>
      </w:r>
    </w:p>
    <w:p w:rsidR="004740AE" w:rsidRDefault="004740AE" w:rsidP="00053DAB">
      <w:pPr>
        <w:ind w:firstLine="567"/>
        <w:jc w:val="both"/>
      </w:pPr>
    </w:p>
    <w:p w:rsidR="004740AE" w:rsidRPr="001C7240" w:rsidRDefault="004740AE" w:rsidP="002B3868">
      <w:pPr>
        <w:rPr>
          <w:sz w:val="28"/>
          <w:szCs w:val="28"/>
          <w:u w:val="single"/>
        </w:rPr>
      </w:pPr>
    </w:p>
    <w:p w:rsidR="004740AE" w:rsidRPr="001C7240" w:rsidRDefault="004740AE" w:rsidP="002B386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ЭОР (Электронны</w:t>
      </w:r>
      <w:r w:rsidRPr="001C7240">
        <w:rPr>
          <w:sz w:val="28"/>
          <w:szCs w:val="28"/>
          <w:u w:val="single"/>
        </w:rPr>
        <w:t xml:space="preserve">е  </w:t>
      </w:r>
      <w:r>
        <w:rPr>
          <w:sz w:val="28"/>
          <w:szCs w:val="28"/>
          <w:u w:val="single"/>
        </w:rPr>
        <w:t>образовательные</w:t>
      </w:r>
      <w:r w:rsidRPr="001C724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1C7240">
        <w:rPr>
          <w:sz w:val="28"/>
          <w:szCs w:val="28"/>
          <w:u w:val="single"/>
        </w:rPr>
        <w:t>ресурсы):</w:t>
      </w:r>
    </w:p>
    <w:p w:rsidR="004740AE" w:rsidRPr="001C7240" w:rsidRDefault="004740AE" w:rsidP="002B3868">
      <w:pPr>
        <w:rPr>
          <w:sz w:val="28"/>
          <w:szCs w:val="28"/>
          <w:u w:val="single"/>
        </w:rPr>
      </w:pPr>
    </w:p>
    <w:p w:rsidR="004740AE" w:rsidRPr="001C7240" w:rsidRDefault="004740AE" w:rsidP="002B3868">
      <w:pPr>
        <w:numPr>
          <w:ilvl w:val="0"/>
          <w:numId w:val="2"/>
        </w:numPr>
        <w:suppressAutoHyphens w:val="0"/>
        <w:rPr>
          <w:sz w:val="28"/>
          <w:szCs w:val="28"/>
        </w:rPr>
      </w:pPr>
      <w:r w:rsidRPr="001C7240">
        <w:rPr>
          <w:sz w:val="28"/>
          <w:szCs w:val="28"/>
          <w:lang w:val="en-US"/>
        </w:rPr>
        <w:t>CD</w:t>
      </w:r>
      <w:r w:rsidRPr="001C7240">
        <w:rPr>
          <w:sz w:val="28"/>
          <w:szCs w:val="28"/>
        </w:rPr>
        <w:t xml:space="preserve"> «</w:t>
      </w:r>
      <w:r>
        <w:rPr>
          <w:sz w:val="28"/>
          <w:szCs w:val="28"/>
        </w:rPr>
        <w:t>…название»</w:t>
      </w:r>
      <w:r w:rsidRPr="001C7240">
        <w:rPr>
          <w:sz w:val="28"/>
          <w:szCs w:val="28"/>
        </w:rPr>
        <w:t>. Издательство детских образовательных программ «Весть – да».</w:t>
      </w:r>
    </w:p>
    <w:p w:rsidR="004740AE" w:rsidRPr="001C7240" w:rsidRDefault="004740AE" w:rsidP="002B3868">
      <w:pPr>
        <w:numPr>
          <w:ilvl w:val="0"/>
          <w:numId w:val="2"/>
        </w:numPr>
        <w:suppressAutoHyphens w:val="0"/>
        <w:rPr>
          <w:sz w:val="28"/>
          <w:szCs w:val="28"/>
        </w:rPr>
      </w:pPr>
      <w:r w:rsidRPr="001C7240">
        <w:rPr>
          <w:sz w:val="28"/>
          <w:szCs w:val="28"/>
        </w:rPr>
        <w:t>Аудиокассета «</w:t>
      </w:r>
      <w:r>
        <w:rPr>
          <w:sz w:val="28"/>
          <w:szCs w:val="28"/>
        </w:rPr>
        <w:t>…название…</w:t>
      </w:r>
      <w:r w:rsidRPr="001C7240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Pr="001C7240">
        <w:rPr>
          <w:sz w:val="28"/>
          <w:szCs w:val="28"/>
        </w:rPr>
        <w:t>Музыкальное воспитание детей. Издательство детских образовательных программ «Весть – да».</w:t>
      </w:r>
    </w:p>
    <w:p w:rsidR="004740AE" w:rsidRPr="001C7240" w:rsidRDefault="004740AE" w:rsidP="002B3868">
      <w:pPr>
        <w:rPr>
          <w:sz w:val="28"/>
          <w:szCs w:val="28"/>
        </w:rPr>
      </w:pPr>
      <w:r>
        <w:rPr>
          <w:sz w:val="28"/>
          <w:szCs w:val="28"/>
        </w:rPr>
        <w:t xml:space="preserve">      3.Презентации «..названия» </w:t>
      </w:r>
      <w:r w:rsidRPr="001C7240">
        <w:rPr>
          <w:sz w:val="28"/>
          <w:szCs w:val="28"/>
        </w:rPr>
        <w:t>с</w:t>
      </w:r>
      <w:r>
        <w:rPr>
          <w:sz w:val="28"/>
          <w:szCs w:val="28"/>
        </w:rPr>
        <w:t>…………</w:t>
      </w:r>
    </w:p>
    <w:p w:rsidR="004740AE" w:rsidRPr="001C7240" w:rsidRDefault="004740AE" w:rsidP="002B3868">
      <w:pPr>
        <w:pStyle w:val="NormalWeb"/>
        <w:rPr>
          <w:sz w:val="28"/>
          <w:szCs w:val="28"/>
          <w:u w:val="single"/>
        </w:rPr>
      </w:pPr>
      <w:r w:rsidRPr="001C7240">
        <w:rPr>
          <w:sz w:val="28"/>
          <w:szCs w:val="28"/>
          <w:u w:val="single"/>
        </w:rPr>
        <w:t>Интернет – ресурсы.  Адреса ФЦИОР в Интернет:</w:t>
      </w:r>
    </w:p>
    <w:p w:rsidR="004740AE" w:rsidRPr="001C7240" w:rsidRDefault="004740AE" w:rsidP="002B3868">
      <w:pPr>
        <w:pStyle w:val="NormalWeb"/>
        <w:rPr>
          <w:color w:val="000000"/>
          <w:sz w:val="28"/>
          <w:szCs w:val="28"/>
        </w:rPr>
      </w:pPr>
      <w:hyperlink r:id="rId7" w:tgtFrame="blank" w:history="1">
        <w:r w:rsidRPr="001C7240">
          <w:rPr>
            <w:rStyle w:val="Hyperlink"/>
            <w:color w:val="000000"/>
            <w:szCs w:val="28"/>
          </w:rPr>
          <w:t>http://fcior.edu.ru</w:t>
        </w:r>
      </w:hyperlink>
    </w:p>
    <w:p w:rsidR="004740AE" w:rsidRPr="001C7240" w:rsidRDefault="004740AE" w:rsidP="002B3868">
      <w:pPr>
        <w:rPr>
          <w:color w:val="000000"/>
          <w:sz w:val="28"/>
          <w:szCs w:val="28"/>
        </w:rPr>
      </w:pPr>
      <w:hyperlink r:id="rId8" w:tgtFrame="blank" w:history="1">
        <w:r w:rsidRPr="001C7240">
          <w:rPr>
            <w:rStyle w:val="Hyperlink"/>
            <w:color w:val="000000"/>
            <w:szCs w:val="28"/>
          </w:rPr>
          <w:t>http://eor.edu.ru</w:t>
        </w:r>
      </w:hyperlink>
    </w:p>
    <w:p w:rsidR="004740AE" w:rsidRPr="001C7240" w:rsidRDefault="004740AE" w:rsidP="002B3868">
      <w:pPr>
        <w:rPr>
          <w:color w:val="000000"/>
          <w:sz w:val="28"/>
          <w:szCs w:val="28"/>
        </w:rPr>
      </w:pPr>
    </w:p>
    <w:p w:rsidR="004740AE" w:rsidRDefault="004740AE" w:rsidP="002B3868"/>
    <w:p w:rsidR="004740AE" w:rsidRDefault="004740AE"/>
    <w:sectPr w:rsidR="004740AE" w:rsidSect="005A7778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985" w:right="850" w:bottom="1404" w:left="1701" w:header="709" w:footer="112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0AE" w:rsidRDefault="004740AE" w:rsidP="005A7778">
      <w:r>
        <w:separator/>
      </w:r>
    </w:p>
  </w:endnote>
  <w:endnote w:type="continuationSeparator" w:id="1">
    <w:p w:rsidR="004740AE" w:rsidRDefault="004740AE" w:rsidP="005A7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0AE" w:rsidRDefault="004740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0AE" w:rsidRDefault="004740A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0AE" w:rsidRDefault="004740AE" w:rsidP="005A7778">
      <w:r>
        <w:separator/>
      </w:r>
    </w:p>
  </w:footnote>
  <w:footnote w:type="continuationSeparator" w:id="1">
    <w:p w:rsidR="004740AE" w:rsidRDefault="004740AE" w:rsidP="005A77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0AE" w:rsidRDefault="004740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0AE" w:rsidRDefault="004740A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763CEA"/>
    <w:multiLevelType w:val="hybridMultilevel"/>
    <w:tmpl w:val="AF668A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DAB"/>
    <w:rsid w:val="00053DAB"/>
    <w:rsid w:val="001A54E9"/>
    <w:rsid w:val="001C7240"/>
    <w:rsid w:val="002B3868"/>
    <w:rsid w:val="004740AE"/>
    <w:rsid w:val="00532B6A"/>
    <w:rsid w:val="005A7778"/>
    <w:rsid w:val="007B5B67"/>
    <w:rsid w:val="008C79EF"/>
    <w:rsid w:val="0090281C"/>
    <w:rsid w:val="00990372"/>
    <w:rsid w:val="00C74518"/>
    <w:rsid w:val="00CB5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DA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3DAB"/>
    <w:pPr>
      <w:keepNext/>
      <w:tabs>
        <w:tab w:val="num" w:pos="432"/>
      </w:tabs>
      <w:ind w:firstLine="567"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53DAB"/>
    <w:pPr>
      <w:keepNext/>
      <w:tabs>
        <w:tab w:val="num" w:pos="576"/>
      </w:tabs>
      <w:ind w:firstLine="567"/>
      <w:jc w:val="both"/>
      <w:outlineLvl w:val="1"/>
    </w:pPr>
    <w:rPr>
      <w:sz w:val="28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3DA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53DAB"/>
    <w:rPr>
      <w:rFonts w:ascii="Times New Roman" w:hAnsi="Times New Roman" w:cs="Times New Roman"/>
      <w:sz w:val="24"/>
      <w:szCs w:val="24"/>
      <w:u w:val="single"/>
      <w:lang w:eastAsia="ar-SA" w:bidi="ar-SA"/>
    </w:rPr>
  </w:style>
  <w:style w:type="paragraph" w:customStyle="1" w:styleId="a">
    <w:name w:val="Заголовок"/>
    <w:basedOn w:val="Normal"/>
    <w:next w:val="BodyText"/>
    <w:uiPriority w:val="99"/>
    <w:rsid w:val="00053DAB"/>
    <w:pPr>
      <w:keepNext/>
      <w:spacing w:before="240" w:after="120"/>
    </w:pPr>
    <w:rPr>
      <w:rFonts w:ascii="Arial" w:eastAsia="Calibri" w:hAnsi="Arial" w:cs="Tahoma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053DA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3DAB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053DAB"/>
    <w:pPr>
      <w:suppressLineNumbers/>
      <w:tabs>
        <w:tab w:val="center" w:pos="4818"/>
        <w:tab w:val="right" w:pos="9637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3DAB"/>
    <w:rPr>
      <w:rFonts w:ascii="Times New Roman" w:hAnsi="Times New Roman" w:cs="Times New Roman"/>
      <w:sz w:val="24"/>
      <w:szCs w:val="24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053DAB"/>
    <w:pPr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53DAB"/>
    <w:rPr>
      <w:rFonts w:ascii="Times New Roman" w:hAnsi="Times New Roman" w:cs="Times New Roman"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053DAB"/>
    <w:pPr>
      <w:ind w:firstLine="567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53DAB"/>
    <w:rPr>
      <w:rFonts w:ascii="Times New Roman" w:hAnsi="Times New Roman" w:cs="Times New Roman"/>
      <w:sz w:val="24"/>
      <w:szCs w:val="24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053D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3DAB"/>
    <w:rPr>
      <w:rFonts w:ascii="Times New Roman" w:hAnsi="Times New Roman" w:cs="Times New Roman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2B386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Hyperlink">
    <w:name w:val="Hyperlink"/>
    <w:basedOn w:val="DefaultParagraphFont"/>
    <w:uiPriority w:val="99"/>
    <w:semiHidden/>
    <w:rsid w:val="002B386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or.edu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cior.edu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8</Pages>
  <Words>1933</Words>
  <Characters>11022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Admin</cp:lastModifiedBy>
  <cp:revision>7</cp:revision>
  <dcterms:created xsi:type="dcterms:W3CDTF">2011-11-14T16:58:00Z</dcterms:created>
  <dcterms:modified xsi:type="dcterms:W3CDTF">2011-11-15T20:46:00Z</dcterms:modified>
</cp:coreProperties>
</file>