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A5" w:rsidRDefault="003773EB">
      <w:pPr>
        <w:rPr>
          <w:rFonts w:ascii="Times New Roman" w:hAnsi="Times New Roman" w:cs="Times New Roman"/>
          <w:sz w:val="24"/>
          <w:szCs w:val="24"/>
        </w:rPr>
      </w:pPr>
      <w:r w:rsidRPr="003148B5">
        <w:rPr>
          <w:rFonts w:ascii="Times New Roman" w:hAnsi="Times New Roman" w:cs="Times New Roman"/>
          <w:sz w:val="24"/>
          <w:szCs w:val="24"/>
        </w:rPr>
        <w:t xml:space="preserve">Урок: </w:t>
      </w:r>
      <w:r w:rsidR="003148B5">
        <w:rPr>
          <w:rFonts w:ascii="Times New Roman" w:hAnsi="Times New Roman" w:cs="Times New Roman"/>
          <w:sz w:val="24"/>
          <w:szCs w:val="24"/>
        </w:rPr>
        <w:t>«</w:t>
      </w:r>
      <w:r w:rsidRPr="003148B5">
        <w:rPr>
          <w:rFonts w:ascii="Times New Roman" w:hAnsi="Times New Roman" w:cs="Times New Roman"/>
          <w:sz w:val="24"/>
          <w:szCs w:val="24"/>
        </w:rPr>
        <w:t>На рыбалке</w:t>
      </w:r>
      <w:proofErr w:type="gramStart"/>
      <w:r w:rsidRPr="003148B5">
        <w:rPr>
          <w:rFonts w:ascii="Times New Roman" w:hAnsi="Times New Roman" w:cs="Times New Roman"/>
          <w:sz w:val="24"/>
          <w:szCs w:val="24"/>
        </w:rPr>
        <w:t>.</w:t>
      </w:r>
      <w:r w:rsidR="003148B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48B5" w:rsidRDefault="003148B5" w:rsidP="00314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обучение грамоте</w:t>
      </w:r>
    </w:p>
    <w:p w:rsidR="003148B5" w:rsidRDefault="003148B5" w:rsidP="00314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1В</w:t>
      </w:r>
    </w:p>
    <w:p w:rsidR="003148B5" w:rsidRDefault="003148B5" w:rsidP="00314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3148B5" w:rsidRDefault="003148B5" w:rsidP="00314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3148B5" w:rsidRDefault="003148B5" w:rsidP="003148B5">
      <w:pPr>
        <w:rPr>
          <w:rFonts w:ascii="Times New Roman" w:hAnsi="Times New Roman" w:cs="Times New Roman"/>
          <w:sz w:val="24"/>
          <w:szCs w:val="24"/>
        </w:rPr>
      </w:pPr>
      <w:r w:rsidRPr="003148B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знания  детей о видах  деятельности на рыбалке,  познакомить с новыми элементами, развивать мелкую моторику рук.</w:t>
      </w:r>
    </w:p>
    <w:p w:rsidR="003148B5" w:rsidRPr="003148B5" w:rsidRDefault="003148B5" w:rsidP="003148B5">
      <w:pPr>
        <w:rPr>
          <w:rFonts w:ascii="Times New Roman" w:hAnsi="Times New Roman" w:cs="Times New Roman"/>
          <w:b/>
          <w:sz w:val="24"/>
          <w:szCs w:val="24"/>
        </w:rPr>
      </w:pPr>
      <w:r w:rsidRPr="003148B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48B5" w:rsidRDefault="003148B5" w:rsidP="003148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составления предложений и текста.</w:t>
      </w:r>
    </w:p>
    <w:p w:rsidR="003148B5" w:rsidRDefault="003148B5" w:rsidP="003148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 логическое мышление.</w:t>
      </w:r>
    </w:p>
    <w:p w:rsidR="003148B5" w:rsidRDefault="003148B5" w:rsidP="003148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активность детей, расширять кругозор, обогащать словарный запас.</w:t>
      </w:r>
    </w:p>
    <w:p w:rsidR="003148B5" w:rsidRDefault="003148B5" w:rsidP="003148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3148B5" w:rsidRDefault="003148B5" w:rsidP="003148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способности.</w:t>
      </w:r>
    </w:p>
    <w:p w:rsidR="003148B5" w:rsidRDefault="003148B5" w:rsidP="003148B5">
      <w:pPr>
        <w:rPr>
          <w:rFonts w:ascii="Times New Roman" w:hAnsi="Times New Roman" w:cs="Times New Roman"/>
          <w:sz w:val="24"/>
          <w:szCs w:val="24"/>
        </w:rPr>
      </w:pPr>
      <w:r w:rsidRPr="003148B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536">
        <w:rPr>
          <w:rFonts w:ascii="Times New Roman" w:hAnsi="Times New Roman" w:cs="Times New Roman"/>
          <w:sz w:val="24"/>
          <w:szCs w:val="24"/>
        </w:rPr>
        <w:t>название темы, картинки сюжетные, прописи, букварь.</w:t>
      </w:r>
    </w:p>
    <w:p w:rsidR="00091536" w:rsidRDefault="00091536" w:rsidP="003148B5">
      <w:pPr>
        <w:rPr>
          <w:rFonts w:ascii="Times New Roman" w:hAnsi="Times New Roman" w:cs="Times New Roman"/>
          <w:b/>
          <w:sz w:val="24"/>
          <w:szCs w:val="24"/>
        </w:rPr>
      </w:pPr>
      <w:r w:rsidRPr="0009153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34204" w:rsidRPr="00C34204" w:rsidRDefault="00C34204" w:rsidP="00091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4204">
        <w:rPr>
          <w:rFonts w:ascii="Times New Roman" w:hAnsi="Times New Roman" w:cs="Times New Roman"/>
          <w:sz w:val="24"/>
          <w:szCs w:val="24"/>
          <w:u w:val="single"/>
        </w:rPr>
        <w:t>Актуализация знаний</w:t>
      </w:r>
    </w:p>
    <w:p w:rsidR="00091536" w:rsidRPr="00C34204" w:rsidRDefault="00C34204" w:rsidP="00C342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4204">
        <w:rPr>
          <w:rFonts w:ascii="Times New Roman" w:hAnsi="Times New Roman" w:cs="Times New Roman"/>
          <w:sz w:val="24"/>
          <w:szCs w:val="24"/>
        </w:rPr>
        <w:t>Прежде, чем начать наш урок, мы с вами немного поиграем. Я дам вам по магнитной удочке, ваша задача из пруда выловить себе одну рыбку и передать удочку соседу сзади</w:t>
      </w:r>
      <w:proofErr w:type="gramStart"/>
      <w:r w:rsidRPr="00C342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42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42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4204">
        <w:rPr>
          <w:rFonts w:ascii="Times New Roman" w:hAnsi="Times New Roman" w:cs="Times New Roman"/>
          <w:sz w:val="24"/>
          <w:szCs w:val="24"/>
        </w:rPr>
        <w:t>гра рыбалка)</w:t>
      </w:r>
    </w:p>
    <w:p w:rsidR="00C34204" w:rsidRPr="00C34204" w:rsidRDefault="00C34204" w:rsidP="00091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34204">
        <w:rPr>
          <w:rFonts w:ascii="Times New Roman" w:hAnsi="Times New Roman" w:cs="Times New Roman"/>
          <w:sz w:val="24"/>
          <w:szCs w:val="24"/>
          <w:u w:val="single"/>
        </w:rPr>
        <w:t>Постановка цели и задачи</w:t>
      </w:r>
    </w:p>
    <w:p w:rsidR="00C34204" w:rsidRDefault="00C34204" w:rsidP="00C342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почему мы наш урок начали именно с этой игры? (сегодня  мы с вами поговорим о рыбалке). </w:t>
      </w:r>
    </w:p>
    <w:p w:rsidR="00C34204" w:rsidRDefault="00C34204" w:rsidP="00C342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мы ездим на рыбалку? (На рыбалку мы ездим, чтобы отдохнуть, порыбачить, пообщаться с природой).</w:t>
      </w:r>
    </w:p>
    <w:p w:rsidR="00C34204" w:rsidRPr="00C34204" w:rsidRDefault="00C34204" w:rsidP="00C3420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F47D4">
        <w:rPr>
          <w:rFonts w:ascii="Times New Roman" w:hAnsi="Times New Roman" w:cs="Times New Roman"/>
          <w:sz w:val="24"/>
          <w:szCs w:val="24"/>
        </w:rPr>
        <w:t>Отгадайте ребус. Какое слово у вас получилось? (Рыбак)</w:t>
      </w:r>
      <w:r w:rsidR="00E32D4D">
        <w:rPr>
          <w:rFonts w:ascii="Times New Roman" w:hAnsi="Times New Roman" w:cs="Times New Roman"/>
          <w:sz w:val="24"/>
          <w:szCs w:val="24"/>
        </w:rPr>
        <w:t xml:space="preserve">. </w:t>
      </w:r>
      <w:r w:rsidR="00DF47D4">
        <w:rPr>
          <w:rFonts w:ascii="Times New Roman" w:hAnsi="Times New Roman" w:cs="Times New Roman"/>
          <w:sz w:val="24"/>
          <w:szCs w:val="24"/>
        </w:rPr>
        <w:t>Кто такой рыбак?</w:t>
      </w:r>
      <w:r w:rsidR="00E32D4D">
        <w:rPr>
          <w:rFonts w:ascii="Times New Roman" w:hAnsi="Times New Roman" w:cs="Times New Roman"/>
          <w:sz w:val="24"/>
          <w:szCs w:val="24"/>
        </w:rPr>
        <w:t xml:space="preserve"> </w:t>
      </w:r>
      <w:r w:rsidR="00DF47D4">
        <w:rPr>
          <w:rFonts w:ascii="Times New Roman" w:hAnsi="Times New Roman" w:cs="Times New Roman"/>
          <w:sz w:val="24"/>
          <w:szCs w:val="24"/>
        </w:rPr>
        <w:t xml:space="preserve"> (человек, который ловит рыбу)</w:t>
      </w:r>
      <w:r w:rsidR="00E32D4D">
        <w:rPr>
          <w:rFonts w:ascii="Times New Roman" w:hAnsi="Times New Roman" w:cs="Times New Roman"/>
          <w:sz w:val="24"/>
          <w:szCs w:val="24"/>
        </w:rPr>
        <w:t>.</w:t>
      </w:r>
    </w:p>
    <w:p w:rsidR="00295953" w:rsidRDefault="00E3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</w:t>
      </w:r>
      <w:r w:rsidR="00793462">
        <w:rPr>
          <w:rFonts w:ascii="Times New Roman" w:hAnsi="Times New Roman" w:cs="Times New Roman"/>
          <w:sz w:val="24"/>
          <w:szCs w:val="24"/>
        </w:rPr>
        <w:t>годня мы с вами  станем рыбаками.</w:t>
      </w:r>
      <w:r w:rsidR="00295953">
        <w:rPr>
          <w:rFonts w:ascii="Times New Roman" w:hAnsi="Times New Roman" w:cs="Times New Roman"/>
          <w:sz w:val="24"/>
          <w:szCs w:val="24"/>
        </w:rPr>
        <w:t xml:space="preserve"> Пойма</w:t>
      </w:r>
      <w:r w:rsidR="00BE2791">
        <w:rPr>
          <w:rFonts w:ascii="Times New Roman" w:hAnsi="Times New Roman" w:cs="Times New Roman"/>
          <w:sz w:val="24"/>
          <w:szCs w:val="24"/>
        </w:rPr>
        <w:t xml:space="preserve">ли </w:t>
      </w:r>
      <w:r w:rsidR="00295953">
        <w:rPr>
          <w:rFonts w:ascii="Times New Roman" w:hAnsi="Times New Roman" w:cs="Times New Roman"/>
          <w:sz w:val="24"/>
          <w:szCs w:val="24"/>
        </w:rPr>
        <w:t xml:space="preserve"> первую рыбку</w:t>
      </w:r>
      <w:r w:rsidR="003F71C7">
        <w:rPr>
          <w:rFonts w:ascii="Times New Roman" w:hAnsi="Times New Roman" w:cs="Times New Roman"/>
          <w:sz w:val="24"/>
          <w:szCs w:val="24"/>
        </w:rPr>
        <w:t>, нам необходимо ее заштриховать, так как в природе не бывает прозрачных рыбок, мы должны ее одеть</w:t>
      </w:r>
      <w:proofErr w:type="gramStart"/>
      <w:r w:rsidR="003F71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9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E27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E2791">
        <w:rPr>
          <w:rFonts w:ascii="Times New Roman" w:hAnsi="Times New Roman" w:cs="Times New Roman"/>
          <w:sz w:val="24"/>
          <w:szCs w:val="24"/>
        </w:rPr>
        <w:t>аштриховать рыбу, которую поймали)</w:t>
      </w:r>
    </w:p>
    <w:p w:rsidR="003F71C7" w:rsidRPr="003F71C7" w:rsidRDefault="003F71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Беседа по теме </w:t>
      </w:r>
    </w:p>
    <w:p w:rsidR="00295953" w:rsidRPr="00B923CE" w:rsidRDefault="00295953" w:rsidP="00295953">
      <w:pPr>
        <w:spacing w:before="24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- А что же рыбак берет </w:t>
      </w:r>
      <w:r w:rsidR="00B923CE"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с собой на рыбалку? Ответим мы на этот </w:t>
      </w:r>
      <w:proofErr w:type="gramStart"/>
      <w:r w:rsidR="00B923CE"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вопрос</w:t>
      </w:r>
      <w:proofErr w:type="gramEnd"/>
      <w:r w:rsidR="00B923CE"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отгадав загадки:</w:t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</w:p>
    <w:p w:rsidR="00295953" w:rsidRDefault="00295953" w:rsidP="00295953">
      <w:pPr>
        <w:spacing w:before="24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Что это у Галочки: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Ниточка да палочка,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Палочка в руке,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lastRenderedPageBreak/>
        <w:t>А ниточка в реке?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Наклонилась над рекой: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Уговор у них такой -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Обменяет ей река</w:t>
      </w:r>
      <w:r w:rsidRPr="00B923CE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Окунька на червяка</w:t>
      </w:r>
      <w:proofErr w:type="gramStart"/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  <w:proofErr w:type="gramEnd"/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(</w:t>
      </w:r>
      <w:proofErr w:type="gramStart"/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у</w:t>
      </w:r>
      <w:proofErr w:type="gramEnd"/>
      <w:r w:rsidRPr="00B923CE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дочка)</w:t>
      </w:r>
    </w:p>
    <w:p w:rsidR="00B923CE" w:rsidRDefault="00B923CE" w:rsidP="00295953">
      <w:pPr>
        <w:spacing w:before="24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-  Из чего состоит удочка?  </w:t>
      </w:r>
    </w:p>
    <w:p w:rsidR="00B923CE" w:rsidRDefault="00B923CE" w:rsidP="00B923CE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959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Он в воде сидит,</w:t>
      </w:r>
      <w:r w:rsidRPr="002959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А я на берегу.</w:t>
      </w:r>
      <w:r w:rsidRPr="002959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На него наглядеться</w:t>
      </w:r>
      <w:r w:rsidRPr="002959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Не могу</w:t>
      </w:r>
      <w:proofErr w:type="gramStart"/>
      <w:r w:rsidRPr="002959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</w:t>
      </w:r>
      <w:proofErr w:type="gramEnd"/>
      <w:r w:rsidRPr="00295953">
        <w:rPr>
          <w:rFonts w:ascii="Verdana" w:eastAsia="Times New Roman" w:hAnsi="Verdana" w:cs="Times New Roman"/>
          <w:b/>
          <w:bCs/>
          <w:color w:val="404040"/>
          <w:lang w:eastAsia="ru-RU"/>
        </w:rPr>
        <w:t xml:space="preserve"> П</w:t>
      </w:r>
      <w:r w:rsidRPr="0029595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оплавок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</w:t>
      </w:r>
    </w:p>
    <w:p w:rsidR="00B923CE" w:rsidRDefault="00B923CE" w:rsidP="00B923CE">
      <w:pPr>
        <w:spacing w:before="24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( Удочка состоит из удилища, лески, поплавка, грузила, крючка).</w:t>
      </w:r>
    </w:p>
    <w:p w:rsidR="003F71C7" w:rsidRPr="003F71C7" w:rsidRDefault="003F71C7" w:rsidP="00B923CE">
      <w:pPr>
        <w:spacing w:before="240"/>
        <w:rPr>
          <w:rFonts w:ascii="Times New Roman" w:hAnsi="Times New Roman" w:cs="Times New Roman"/>
          <w:color w:val="40404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4. </w:t>
      </w:r>
      <w:r w:rsidRPr="003F71C7">
        <w:rPr>
          <w:rFonts w:ascii="Times New Roman" w:hAnsi="Times New Roman" w:cs="Times New Roman"/>
          <w:color w:val="404040"/>
          <w:sz w:val="24"/>
          <w:szCs w:val="24"/>
          <w:u w:val="single"/>
          <w:shd w:val="clear" w:color="auto" w:fill="FFFFFF"/>
        </w:rPr>
        <w:t>Работа по прописи</w:t>
      </w:r>
    </w:p>
    <w:p w:rsidR="00295953" w:rsidRDefault="00295953" w:rsidP="00295953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</w:t>
      </w:r>
      <w:r w:rsidR="00B923C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Посмотрите внимательно на следующий элемент и на изображение удочки, какие сходства вы видите? (Петля напоминает  удилище, хвостик – леску, колокольчик на конце напоминает  поплавок)</w:t>
      </w:r>
    </w:p>
    <w:p w:rsidR="00BE2791" w:rsidRDefault="00BE2791" w:rsidP="00295953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 Хорошо. А на что еще похож этот элемент?  (похож на колокольчик). Правильно, когда мы с вами приходим на рыбалку, в какой мир мы попадаем? (Мир природы) </w:t>
      </w:r>
      <w:r w:rsidR="003B140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Ребята, а как нужно вести себя на природе? Что ни в коем случае нельзя делать? (НЕЛЬЗЯ РВАТЬ ЦВЕТЫ  И РАСТЕНИЯ; НЕЛЬЗЯ ГРОМКО КРИЧАТЬ, ЧТОБЫ НЕ НАПУГАТЬ ЖИВОТНЫХ; НЕЛЬЗЯ БЕЗ ВЗРОСЛЫХ РАЗЖИГАТЬ КОСТРЫ, А ТЕМ БОЛЕЕ УХОДЯ ОСТАВЛЯТЬ ИХ ГОРЯЩИМИ; НЕЛЬЗЯ МУСОРИТЬ)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Сейчас мы с вами потренируемся в написании нового элемента. ( ПАЛЬЧИКОВАЯ ГИМНАСТИКА, работа по прописи).</w:t>
      </w:r>
    </w:p>
    <w:p w:rsidR="00BE2791" w:rsidRDefault="00BE2791" w:rsidP="003B140E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«БЕЗ ТРУДА, НЕ ВЫНЕШЬ И РЫБКУ ИЗ ПРУДА»</w:t>
      </w:r>
    </w:p>
    <w:p w:rsidR="00BE2791" w:rsidRDefault="00BE2791" w:rsidP="00295953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Прочитайте пословицу. Что она обозначает? (Если мы не приложим силы, то ни с одним делом не сможем справиться). </w:t>
      </w:r>
      <w:r w:rsidR="003F71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А для того, чтобы быть сильными и справиться с любой работой мы </w:t>
      </w:r>
      <w:proofErr w:type="gramStart"/>
      <w:r w:rsidR="003F71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должны</w:t>
      </w:r>
      <w:proofErr w:type="gramEnd"/>
      <w:r w:rsidR="003F71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ещё и тренироваться, заниматься спортом.</w:t>
      </w:r>
    </w:p>
    <w:p w:rsidR="003F71C7" w:rsidRDefault="003F71C7" w:rsidP="00295953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- Так давайте встанем и проведем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F71C7" w:rsidRPr="003F71C7" w:rsidRDefault="003F71C7" w:rsidP="00295953">
      <w:pPr>
        <w:shd w:val="clear" w:color="auto" w:fill="FFFFFF"/>
        <w:spacing w:before="100" w:beforeAutospacing="1" w:after="100" w:afterAutospacing="1" w:line="337" w:lineRule="atLeast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</w:t>
      </w:r>
      <w:r w:rsidRPr="003F71C7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. ФИЗМИНУТКА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какие мы с вами рыбаки (ловим рыбку)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забрасываем удочку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вытягиваем рыбку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поискали ведерко (посмотрели налево, посмотрели направо)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рыбка сорвалась (нырнули в воду, посмотрели, что там происходит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)</w:t>
      </w:r>
      <w:proofErr w:type="gramEnd"/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рыбки нас увидели и поплыли в разные стороны (плывем как рыбки)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Вы молодцы! И рыбаками побывали и рыбками, а сейчас мы вновь станем прилежными учениками. (Дети садятся на свои места).</w:t>
      </w: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F71C7" w:rsidRDefault="003F71C7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6. </w:t>
      </w:r>
      <w:r w:rsidRPr="003F71C7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Работа по букварю</w:t>
      </w:r>
    </w:p>
    <w:p w:rsidR="00FF4BE2" w:rsidRDefault="00FF4BE2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Посмотрите внимательно изображены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картинки на стр. 18. Кто может составить рассказ по этим четырем картинкам и рассказать историю, которая приключилась с клоуном? (Однажды клоун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Тоша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кот Васька отправились на рыбалку.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Тоша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забросил крючок  вводу и стал ждать.  А кот Васька сидел позади хозяина и с интересом наблюдал за поплавком. Поплавок запрыгал.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Тоша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выловил большую рыбу и положил ее в ведро. Васька незаметно пробрался к ведру и утащил рыбку. Когда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Тоша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собрался домой, он  обнаружил, что нет ни кота, ни рыбки. Где Вася? Куда делась рыбка?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)</w:t>
      </w:r>
      <w:proofErr w:type="gramEnd"/>
    </w:p>
    <w:p w:rsidR="00FF4BE2" w:rsidRDefault="00FF4BE2" w:rsidP="003F71C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BE2791" w:rsidRDefault="00FF4BE2" w:rsidP="00FF4BE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 Молодцы ребята. Прочитайте, пожалуйста стихотворение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которое расположено на доске.</w:t>
      </w:r>
    </w:p>
    <w:p w:rsidR="004E482C" w:rsidRDefault="00295953" w:rsidP="00FF4BE2">
      <w:pPr>
        <w:shd w:val="clear" w:color="auto" w:fill="FFFFFF"/>
        <w:spacing w:before="240" w:beforeAutospacing="1" w:after="100" w:afterAutospacing="1" w:line="337" w:lineRule="atLeast"/>
        <w:ind w:left="360"/>
        <w:outlineLvl w:val="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OLE_LINK1"/>
      <w:bookmarkStart w:id="1" w:name="OLE_LINK2"/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крючке сидит червяк,</w:t>
      </w:r>
      <w:r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Рыб пугая, строит </w:t>
      </w:r>
      <w:proofErr w:type="gramStart"/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рожи</w:t>
      </w:r>
      <w:proofErr w:type="gramEnd"/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того - полдня рыбак</w:t>
      </w:r>
      <w:r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4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Ничего поймать не может.</w:t>
      </w:r>
      <w:bookmarkEnd w:id="0"/>
      <w:bookmarkEnd w:id="1"/>
    </w:p>
    <w:p w:rsidR="00FF4BE2" w:rsidRPr="004E482C" w:rsidRDefault="00295953" w:rsidP="00FF4BE2">
      <w:pPr>
        <w:shd w:val="clear" w:color="auto" w:fill="FFFFFF"/>
        <w:spacing w:before="240" w:beforeAutospacing="1" w:after="100" w:afterAutospacing="1" w:line="337" w:lineRule="atLeast"/>
        <w:ind w:left="360"/>
        <w:outlineLvl w:val="3"/>
        <w:rPr>
          <w:rFonts w:ascii="Times New Roman" w:hAnsi="Times New Roman" w:cs="Times New Roman"/>
          <w:color w:val="333333"/>
          <w:sz w:val="28"/>
          <w:szCs w:val="28"/>
        </w:rPr>
      </w:pPr>
      <w:r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E482C" w:rsidRPr="004E482C">
        <w:rPr>
          <w:rFonts w:ascii="Times New Roman" w:hAnsi="Times New Roman" w:cs="Times New Roman"/>
          <w:color w:val="333333"/>
          <w:sz w:val="24"/>
          <w:szCs w:val="24"/>
        </w:rPr>
        <w:t>Почему рыбаку не удается поймать рыбу?</w:t>
      </w:r>
      <w:r w:rsidR="004E482C">
        <w:rPr>
          <w:rFonts w:ascii="Times New Roman" w:hAnsi="Times New Roman" w:cs="Times New Roman"/>
          <w:color w:val="333333"/>
          <w:sz w:val="24"/>
          <w:szCs w:val="24"/>
        </w:rPr>
        <w:t xml:space="preserve"> Совершенно верно.</w:t>
      </w:r>
    </w:p>
    <w:p w:rsidR="00FF4BE2" w:rsidRPr="004E482C" w:rsidRDefault="00FF4BE2" w:rsidP="00FF4BE2">
      <w:pPr>
        <w:shd w:val="clear" w:color="auto" w:fill="FFFFFF"/>
        <w:spacing w:before="240" w:beforeAutospacing="1" w:after="100" w:afterAutospacing="1" w:line="337" w:lineRule="atLeast"/>
        <w:ind w:left="360"/>
        <w:outlineLvl w:val="3"/>
        <w:rPr>
          <w:rFonts w:ascii="Times New Roman" w:hAnsi="Times New Roman" w:cs="Times New Roman"/>
          <w:color w:val="333333"/>
          <w:sz w:val="28"/>
          <w:szCs w:val="28"/>
        </w:rPr>
      </w:pPr>
      <w:r w:rsidRPr="004E482C"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Pr="004E482C">
        <w:rPr>
          <w:rFonts w:ascii="Times New Roman" w:hAnsi="Times New Roman" w:cs="Times New Roman"/>
          <w:color w:val="333333"/>
          <w:sz w:val="28"/>
          <w:szCs w:val="28"/>
          <w:u w:val="single"/>
        </w:rPr>
        <w:t>Итог</w:t>
      </w:r>
    </w:p>
    <w:p w:rsidR="003B140E" w:rsidRDefault="00FF4BE2" w:rsidP="00FF4BE2">
      <w:pPr>
        <w:shd w:val="clear" w:color="auto" w:fill="FFFFFF"/>
        <w:spacing w:before="240" w:beforeAutospacing="1" w:after="100" w:afterAutospacing="1" w:line="337" w:lineRule="atLeast"/>
        <w:ind w:left="360"/>
        <w:outlineLvl w:val="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3B140E">
        <w:rPr>
          <w:rFonts w:ascii="Times New Roman" w:hAnsi="Times New Roman" w:cs="Times New Roman"/>
          <w:color w:val="333333"/>
          <w:sz w:val="24"/>
          <w:szCs w:val="24"/>
        </w:rPr>
        <w:t xml:space="preserve"> Вот мы с вами и побывали на рыбалке. Что нового для себя вы узнали на этом уроке? Чему научились? Чем мы с вами занимались?</w:t>
      </w:r>
    </w:p>
    <w:p w:rsidR="00295953" w:rsidRDefault="003B140E" w:rsidP="003B140E">
      <w:pPr>
        <w:shd w:val="clear" w:color="auto" w:fill="FFFFFF"/>
        <w:spacing w:after="0" w:line="240" w:lineRule="auto"/>
        <w:ind w:left="357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3B140E">
        <w:rPr>
          <w:rFonts w:ascii="Times New Roman" w:hAnsi="Times New Roman" w:cs="Times New Roman"/>
          <w:color w:val="333333"/>
          <w:sz w:val="24"/>
          <w:szCs w:val="24"/>
          <w:u w:val="single"/>
        </w:rPr>
        <w:t>. Рефлексия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95953"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95953" w:rsidRPr="00FF4BE2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Если вам понравился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узнали для себя новое и интересное, поднимите улыбающуюся рожицу;</w:t>
      </w:r>
    </w:p>
    <w:p w:rsidR="003B140E" w:rsidRDefault="003B140E" w:rsidP="003B140E">
      <w:pPr>
        <w:shd w:val="clear" w:color="auto" w:fill="FFFFFF"/>
        <w:spacing w:after="0" w:line="240" w:lineRule="auto"/>
        <w:ind w:left="357"/>
        <w:outlineLvl w:val="3"/>
        <w:rPr>
          <w:rFonts w:ascii="Times New Roman" w:hAnsi="Times New Roman" w:cs="Times New Roman"/>
          <w:sz w:val="24"/>
          <w:szCs w:val="24"/>
        </w:rPr>
      </w:pPr>
      <w:r w:rsidRPr="003B14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Если вы не до конца поняли материал, и вам нужна моя помощь, поднимите спокойное лицо;</w:t>
      </w:r>
    </w:p>
    <w:p w:rsidR="003B140E" w:rsidRPr="00FF4BE2" w:rsidRDefault="003B140E" w:rsidP="003B140E">
      <w:pPr>
        <w:shd w:val="clear" w:color="auto" w:fill="FFFFFF"/>
        <w:spacing w:after="0" w:line="240" w:lineRule="auto"/>
        <w:ind w:left="357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вам ничего не понятно и вы не довольны своей работой на уроке, поднимите грустную рожицу.</w:t>
      </w:r>
    </w:p>
    <w:p w:rsidR="003148B5" w:rsidRDefault="003148B5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</w:pPr>
    </w:p>
    <w:p w:rsidR="003B140E" w:rsidRDefault="003B140E">
      <w:pPr>
        <w:rPr>
          <w:rFonts w:ascii="Times New Roman" w:hAnsi="Times New Roman" w:cs="Times New Roman"/>
          <w:sz w:val="24"/>
          <w:szCs w:val="24"/>
        </w:rPr>
        <w:sectPr w:rsidR="003B140E" w:rsidSect="00E742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40E" w:rsidRDefault="003B140E">
      <w:pPr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</w:pPr>
      <w:r w:rsidRPr="003B140E"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  <w:lastRenderedPageBreak/>
        <w:t>БЕЗ ТРУДА, НЕ ВЫНЕШЬ И РЫБКУ ИЗ ПРУДА</w:t>
      </w:r>
      <w:r>
        <w:rPr>
          <w:rFonts w:ascii="Times New Roman" w:eastAsia="Times New Roman" w:hAnsi="Times New Roman" w:cs="Times New Roman"/>
          <w:color w:val="404040"/>
          <w:sz w:val="200"/>
          <w:szCs w:val="200"/>
          <w:lang w:eastAsia="ru-RU"/>
        </w:rPr>
        <w:t>.</w:t>
      </w:r>
    </w:p>
    <w:p w:rsidR="003B140E" w:rsidRDefault="003B140E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</w:pPr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lastRenderedPageBreak/>
        <w:t>На крючке сидит червяк,</w:t>
      </w:r>
      <w:r w:rsidRPr="003B140E">
        <w:rPr>
          <w:rFonts w:ascii="Times New Roman" w:hAnsi="Times New Roman" w:cs="Times New Roman"/>
          <w:color w:val="333333"/>
          <w:sz w:val="144"/>
          <w:szCs w:val="144"/>
        </w:rPr>
        <w:br/>
      </w:r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t xml:space="preserve">Рыб пугая, строит </w:t>
      </w:r>
      <w:proofErr w:type="gramStart"/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t>рожи</w:t>
      </w:r>
      <w:proofErr w:type="gramEnd"/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t>.</w:t>
      </w:r>
      <w:r w:rsidRPr="003B140E">
        <w:rPr>
          <w:rFonts w:ascii="Times New Roman" w:hAnsi="Times New Roman" w:cs="Times New Roman"/>
          <w:color w:val="333333"/>
          <w:sz w:val="144"/>
          <w:szCs w:val="144"/>
        </w:rPr>
        <w:br/>
      </w:r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t>От того - полдня рыбак</w:t>
      </w:r>
      <w:r w:rsidRPr="003B140E">
        <w:rPr>
          <w:rFonts w:ascii="Times New Roman" w:hAnsi="Times New Roman" w:cs="Times New Roman"/>
          <w:color w:val="333333"/>
          <w:sz w:val="144"/>
          <w:szCs w:val="144"/>
        </w:rPr>
        <w:br/>
      </w:r>
      <w:r w:rsidRPr="003B140E"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  <w:t>Ничего поймать не может.</w:t>
      </w:r>
    </w:p>
    <w:p w:rsidR="00E0233B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color w:val="333333"/>
          <w:sz w:val="144"/>
          <w:szCs w:val="144"/>
          <w:shd w:val="clear" w:color="auto" w:fill="FFFFFF"/>
        </w:rPr>
      </w:pPr>
    </w:p>
    <w:p w:rsidR="00E0233B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color w:val="333333"/>
          <w:sz w:val="144"/>
          <w:szCs w:val="144"/>
          <w:shd w:val="clear" w:color="auto" w:fill="FFFFFF"/>
          <w:lang w:eastAsia="ru-RU"/>
        </w:rPr>
        <w:lastRenderedPageBreak/>
        <w:drawing>
          <wp:inline distT="0" distB="0" distL="0" distR="0">
            <wp:extent cx="10000611" cy="5735782"/>
            <wp:effectExtent l="19050" t="0" r="639" b="0"/>
            <wp:docPr id="1" name="Рисунок 1" descr="C:\Documents and Settings\Олеся\Рабочий стол\5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ся\Рабочий стол\50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915" cy="573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3B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8692515" cy="2695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1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3B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sz w:val="144"/>
          <w:szCs w:val="144"/>
        </w:rPr>
      </w:pPr>
    </w:p>
    <w:p w:rsidR="00E0233B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9251950" cy="2035111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3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3B" w:rsidRPr="003B140E" w:rsidRDefault="00E0233B" w:rsidP="00E0233B">
      <w:pPr>
        <w:tabs>
          <w:tab w:val="left" w:pos="284"/>
        </w:tabs>
        <w:spacing w:after="0" w:line="240" w:lineRule="auto"/>
        <w:ind w:left="-851" w:right="-739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9968098" cy="6293922"/>
            <wp:effectExtent l="19050" t="0" r="0" b="0"/>
            <wp:docPr id="8" name="Рисунок 8" descr="C:\Documents and Settings\Олеся\Рабочий стол\72233532_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Олеся\Рабочий стол\72233532_5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488" cy="629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33B" w:rsidRPr="003B140E" w:rsidSect="00E0233B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B72"/>
    <w:multiLevelType w:val="hybridMultilevel"/>
    <w:tmpl w:val="A1443C4E"/>
    <w:lvl w:ilvl="0" w:tplc="3AB8F910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5900"/>
    <w:multiLevelType w:val="hybridMultilevel"/>
    <w:tmpl w:val="25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604D"/>
    <w:multiLevelType w:val="hybridMultilevel"/>
    <w:tmpl w:val="FB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13A54"/>
    <w:multiLevelType w:val="hybridMultilevel"/>
    <w:tmpl w:val="CA1E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3EB"/>
    <w:rsid w:val="00091536"/>
    <w:rsid w:val="000B630A"/>
    <w:rsid w:val="00295953"/>
    <w:rsid w:val="003148B5"/>
    <w:rsid w:val="003773EB"/>
    <w:rsid w:val="003B140E"/>
    <w:rsid w:val="003F71C7"/>
    <w:rsid w:val="004E482C"/>
    <w:rsid w:val="00793462"/>
    <w:rsid w:val="00B923CE"/>
    <w:rsid w:val="00BE2791"/>
    <w:rsid w:val="00C34204"/>
    <w:rsid w:val="00DF47D4"/>
    <w:rsid w:val="00E0233B"/>
    <w:rsid w:val="00E32D4D"/>
    <w:rsid w:val="00E742A5"/>
    <w:rsid w:val="00FF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5"/>
  </w:style>
  <w:style w:type="paragraph" w:styleId="4">
    <w:name w:val="heading 4"/>
    <w:basedOn w:val="a"/>
    <w:link w:val="40"/>
    <w:uiPriority w:val="9"/>
    <w:qFormat/>
    <w:rsid w:val="00295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B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95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953"/>
    <w:rPr>
      <w:b/>
      <w:bCs/>
    </w:rPr>
  </w:style>
  <w:style w:type="character" w:customStyle="1" w:styleId="apple-converted-space">
    <w:name w:val="apple-converted-space"/>
    <w:basedOn w:val="a0"/>
    <w:rsid w:val="00295953"/>
  </w:style>
  <w:style w:type="paragraph" w:styleId="a6">
    <w:name w:val="Balloon Text"/>
    <w:basedOn w:val="a"/>
    <w:link w:val="a7"/>
    <w:uiPriority w:val="99"/>
    <w:semiHidden/>
    <w:unhideWhenUsed/>
    <w:rsid w:val="00E0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EAD5C-19ED-424B-899E-F2CAA24F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2014-09-14T09:26:00Z</cp:lastPrinted>
  <dcterms:created xsi:type="dcterms:W3CDTF">2014-09-14T04:39:00Z</dcterms:created>
  <dcterms:modified xsi:type="dcterms:W3CDTF">2014-10-11T10:23:00Z</dcterms:modified>
</cp:coreProperties>
</file>