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D6" w:rsidRDefault="00FA53D6" w:rsidP="00FA53D6">
      <w:pPr>
        <w:ind w:firstLine="708"/>
        <w:rPr>
          <w:b/>
          <w:szCs w:val="24"/>
        </w:rPr>
      </w:pPr>
      <w:proofErr w:type="spellStart"/>
      <w:r>
        <w:rPr>
          <w:b/>
          <w:szCs w:val="24"/>
        </w:rPr>
        <w:t>Конопатова</w:t>
      </w:r>
      <w:proofErr w:type="spellEnd"/>
      <w:r>
        <w:rPr>
          <w:b/>
          <w:szCs w:val="24"/>
        </w:rPr>
        <w:t xml:space="preserve"> Л.С.</w:t>
      </w:r>
    </w:p>
    <w:p w:rsidR="00352494" w:rsidRDefault="00FA53D6" w:rsidP="00352494">
      <w:pPr>
        <w:ind w:firstLine="708"/>
        <w:jc w:val="center"/>
        <w:rPr>
          <w:b/>
          <w:szCs w:val="24"/>
        </w:rPr>
      </w:pPr>
      <w:r>
        <w:rPr>
          <w:b/>
          <w:szCs w:val="24"/>
        </w:rPr>
        <w:t>Статья на тему: «</w:t>
      </w:r>
      <w:r w:rsidR="00352494" w:rsidRPr="00352494">
        <w:rPr>
          <w:b/>
          <w:szCs w:val="24"/>
        </w:rPr>
        <w:t xml:space="preserve">Теоретические основы развития ценностно-смысловой ориентации учащихся и ориентации в социальных ролях и межличностных отношениях через </w:t>
      </w:r>
      <w:r w:rsidR="00352494">
        <w:rPr>
          <w:b/>
          <w:szCs w:val="24"/>
        </w:rPr>
        <w:t>л</w:t>
      </w:r>
      <w:r w:rsidR="00352494" w:rsidRPr="00352494">
        <w:rPr>
          <w:b/>
          <w:szCs w:val="24"/>
        </w:rPr>
        <w:t>ичностные универсальные учебные действия</w:t>
      </w:r>
      <w:r>
        <w:rPr>
          <w:b/>
          <w:szCs w:val="24"/>
        </w:rPr>
        <w:t>»</w:t>
      </w:r>
      <w:r w:rsidR="00352494" w:rsidRPr="00352494">
        <w:rPr>
          <w:b/>
          <w:szCs w:val="24"/>
        </w:rPr>
        <w:t>.</w:t>
      </w:r>
    </w:p>
    <w:p w:rsidR="00FA53D6" w:rsidRPr="00352494" w:rsidRDefault="00FA53D6" w:rsidP="00352494">
      <w:pPr>
        <w:ind w:firstLine="708"/>
        <w:jc w:val="center"/>
        <w:rPr>
          <w:b/>
          <w:szCs w:val="24"/>
        </w:rPr>
      </w:pPr>
      <w:bookmarkStart w:id="0" w:name="_GoBack"/>
      <w:bookmarkEnd w:id="0"/>
    </w:p>
    <w:p w:rsidR="0071050E" w:rsidRPr="007D74B1" w:rsidRDefault="0071050E" w:rsidP="007C5102">
      <w:pPr>
        <w:ind w:firstLine="708"/>
        <w:jc w:val="both"/>
        <w:rPr>
          <w:sz w:val="24"/>
          <w:szCs w:val="24"/>
        </w:rPr>
      </w:pPr>
      <w:r w:rsidRPr="007D74B1">
        <w:rPr>
          <w:sz w:val="24"/>
          <w:szCs w:val="24"/>
        </w:rPr>
        <w:t xml:space="preserve">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w:t>
      </w:r>
      <w:r w:rsidR="005847F0" w:rsidRPr="007D74B1">
        <w:rPr>
          <w:sz w:val="24"/>
          <w:szCs w:val="24"/>
        </w:rPr>
        <w:t>характеристик.</w:t>
      </w:r>
    </w:p>
    <w:p w:rsidR="009B3B92" w:rsidRPr="00352494" w:rsidRDefault="0071050E" w:rsidP="007C5102">
      <w:pPr>
        <w:ind w:firstLine="708"/>
        <w:jc w:val="both"/>
        <w:rPr>
          <w:sz w:val="24"/>
          <w:szCs w:val="24"/>
        </w:rPr>
      </w:pPr>
      <w:r w:rsidRPr="007D74B1">
        <w:rPr>
          <w:sz w:val="24"/>
          <w:szCs w:val="24"/>
        </w:rPr>
        <w:t xml:space="preserve">УУД разделяются на 4 вида: </w:t>
      </w:r>
      <w:proofErr w:type="gramStart"/>
      <w:r w:rsidRPr="007D74B1">
        <w:rPr>
          <w:sz w:val="24"/>
          <w:szCs w:val="24"/>
        </w:rPr>
        <w:t>личностные</w:t>
      </w:r>
      <w:proofErr w:type="gramEnd"/>
      <w:r w:rsidRPr="007D74B1">
        <w:rPr>
          <w:sz w:val="24"/>
          <w:szCs w:val="24"/>
        </w:rPr>
        <w:t>, регулятивные, познават</w:t>
      </w:r>
      <w:r w:rsidR="005847F0" w:rsidRPr="007D74B1">
        <w:rPr>
          <w:sz w:val="24"/>
          <w:szCs w:val="24"/>
        </w:rPr>
        <w:t xml:space="preserve">ельные и коммуникативные.    </w:t>
      </w:r>
    </w:p>
    <w:p w:rsidR="009B3B92" w:rsidRPr="007D74B1" w:rsidRDefault="009B3B92" w:rsidP="009B3B92">
      <w:pPr>
        <w:ind w:firstLine="708"/>
        <w:jc w:val="both"/>
        <w:rPr>
          <w:b/>
          <w:sz w:val="24"/>
          <w:szCs w:val="24"/>
        </w:rPr>
      </w:pPr>
      <w:r w:rsidRPr="007D74B1">
        <w:rPr>
          <w:b/>
          <w:sz w:val="24"/>
          <w:szCs w:val="24"/>
        </w:rPr>
        <w:t>К личностным УУД  относятся:</w:t>
      </w:r>
    </w:p>
    <w:p w:rsidR="009B3B92" w:rsidRPr="007D74B1" w:rsidRDefault="009B3B92" w:rsidP="009B3B92">
      <w:pPr>
        <w:jc w:val="both"/>
        <w:rPr>
          <w:sz w:val="24"/>
          <w:szCs w:val="24"/>
        </w:rPr>
      </w:pPr>
      <w:r w:rsidRPr="007D74B1">
        <w:rPr>
          <w:sz w:val="24"/>
          <w:szCs w:val="24"/>
        </w:rPr>
        <w:t xml:space="preserve">   положительное отношение к учению, к познавательной деятельности,</w:t>
      </w:r>
    </w:p>
    <w:p w:rsidR="009B3B92" w:rsidRPr="007D74B1" w:rsidRDefault="009B3B92" w:rsidP="009B3B92">
      <w:pPr>
        <w:jc w:val="both"/>
        <w:rPr>
          <w:sz w:val="24"/>
          <w:szCs w:val="24"/>
        </w:rPr>
      </w:pPr>
      <w:r w:rsidRPr="007D74B1">
        <w:rPr>
          <w:sz w:val="24"/>
          <w:szCs w:val="24"/>
        </w:rPr>
        <w:t xml:space="preserve">   желание приобретать новые знания,  умения, совершенствовать имеющиеся,</w:t>
      </w:r>
    </w:p>
    <w:p w:rsidR="009B3B92" w:rsidRPr="007D74B1" w:rsidRDefault="009B3B92" w:rsidP="009B3B92">
      <w:pPr>
        <w:jc w:val="both"/>
        <w:rPr>
          <w:sz w:val="24"/>
          <w:szCs w:val="24"/>
        </w:rPr>
      </w:pPr>
      <w:r w:rsidRPr="007D74B1">
        <w:rPr>
          <w:sz w:val="24"/>
          <w:szCs w:val="24"/>
        </w:rPr>
        <w:t xml:space="preserve">   осознавать свои трудности и стремиться к их преодолению,</w:t>
      </w:r>
    </w:p>
    <w:p w:rsidR="009B3B92" w:rsidRPr="007D74B1" w:rsidRDefault="009B3B92" w:rsidP="009B3B92">
      <w:pPr>
        <w:jc w:val="both"/>
        <w:rPr>
          <w:sz w:val="24"/>
          <w:szCs w:val="24"/>
        </w:rPr>
      </w:pPr>
      <w:r w:rsidRPr="007D74B1">
        <w:rPr>
          <w:sz w:val="24"/>
          <w:szCs w:val="24"/>
        </w:rPr>
        <w:t xml:space="preserve">   осваивать новые виды деятельности,</w:t>
      </w:r>
    </w:p>
    <w:p w:rsidR="009B3B92" w:rsidRPr="007D74B1" w:rsidRDefault="009B3B92" w:rsidP="009B3B92">
      <w:pPr>
        <w:jc w:val="both"/>
        <w:rPr>
          <w:sz w:val="24"/>
          <w:szCs w:val="24"/>
        </w:rPr>
      </w:pPr>
      <w:r w:rsidRPr="007D74B1">
        <w:rPr>
          <w:sz w:val="24"/>
          <w:szCs w:val="24"/>
        </w:rPr>
        <w:t xml:space="preserve">   участвовать в творческом, созидательном процессе;</w:t>
      </w:r>
    </w:p>
    <w:p w:rsidR="009B3B92" w:rsidRPr="007D74B1" w:rsidRDefault="009B3B92" w:rsidP="009B3B92">
      <w:pPr>
        <w:jc w:val="both"/>
        <w:rPr>
          <w:sz w:val="24"/>
          <w:szCs w:val="24"/>
        </w:rPr>
      </w:pPr>
      <w:r w:rsidRPr="007D74B1">
        <w:rPr>
          <w:sz w:val="24"/>
          <w:szCs w:val="24"/>
        </w:rPr>
        <w:t xml:space="preserve">   </w:t>
      </w:r>
      <w:r w:rsidR="003A47A1">
        <w:rPr>
          <w:sz w:val="24"/>
          <w:szCs w:val="24"/>
        </w:rPr>
        <w:t>осознание себя как  индивидуальности</w:t>
      </w:r>
      <w:r w:rsidRPr="007D74B1">
        <w:rPr>
          <w:sz w:val="24"/>
          <w:szCs w:val="24"/>
        </w:rPr>
        <w:t xml:space="preserve"> и одновременно как члена общества, признание для себя общепринятых морально-этических норм, способность к самооценке своих действий, поступков;</w:t>
      </w:r>
    </w:p>
    <w:p w:rsidR="009B3B92" w:rsidRPr="007D74B1" w:rsidRDefault="009B3B92" w:rsidP="009B3B92">
      <w:pPr>
        <w:jc w:val="both"/>
        <w:rPr>
          <w:sz w:val="24"/>
          <w:szCs w:val="24"/>
        </w:rPr>
      </w:pPr>
      <w:r w:rsidRPr="007D74B1">
        <w:rPr>
          <w:sz w:val="24"/>
          <w:szCs w:val="24"/>
        </w:rPr>
        <w:t>осознание себя как гражданина, как представителя определённого народа, определённой культуры, интерес и уважение к другим народам;</w:t>
      </w:r>
    </w:p>
    <w:p w:rsidR="0071050E" w:rsidRPr="007D74B1" w:rsidRDefault="009B3B92" w:rsidP="009B3B92">
      <w:pPr>
        <w:jc w:val="both"/>
        <w:rPr>
          <w:sz w:val="24"/>
          <w:szCs w:val="24"/>
        </w:rPr>
      </w:pPr>
      <w:r w:rsidRPr="007D74B1">
        <w:rPr>
          <w:sz w:val="24"/>
          <w:szCs w:val="24"/>
        </w:rPr>
        <w:t>стремление к красоте, готовность поддерживать состояние окружающей среды и своего здоровья.</w:t>
      </w:r>
      <w:r w:rsidR="005847F0" w:rsidRPr="007D74B1">
        <w:rPr>
          <w:sz w:val="24"/>
          <w:szCs w:val="24"/>
        </w:rPr>
        <w:t xml:space="preserve">  </w:t>
      </w:r>
    </w:p>
    <w:p w:rsidR="007D74B1" w:rsidRPr="007D74B1" w:rsidRDefault="007D74B1" w:rsidP="007D74B1">
      <w:pPr>
        <w:ind w:firstLine="708"/>
        <w:jc w:val="both"/>
        <w:rPr>
          <w:sz w:val="24"/>
          <w:szCs w:val="24"/>
          <w:u w:val="single"/>
        </w:rPr>
      </w:pPr>
      <w:r w:rsidRPr="007D74B1">
        <w:rPr>
          <w:sz w:val="24"/>
          <w:szCs w:val="24"/>
          <w:u w:val="single"/>
        </w:rPr>
        <w:t>Например, рассмотрим учебник 1 класса по окружающему миру, 2 часть (с.26-27).</w:t>
      </w:r>
    </w:p>
    <w:p w:rsidR="007D74B1" w:rsidRPr="007D74B1" w:rsidRDefault="007D74B1" w:rsidP="007D74B1">
      <w:pPr>
        <w:ind w:firstLine="708"/>
        <w:jc w:val="both"/>
        <w:rPr>
          <w:sz w:val="24"/>
          <w:szCs w:val="24"/>
        </w:rPr>
      </w:pPr>
      <w:r w:rsidRPr="007D74B1">
        <w:rPr>
          <w:sz w:val="24"/>
          <w:szCs w:val="24"/>
        </w:rPr>
        <w:t>Весёлый хоровод на рисунке и строчка из песни создают предпосылки для формирования личностных универсальных действий: интерес к новому учебному материалу, чувство гражданской идентичности.</w:t>
      </w:r>
    </w:p>
    <w:p w:rsidR="007D74B1" w:rsidRPr="007D74B1" w:rsidRDefault="007D74B1" w:rsidP="007D74B1">
      <w:pPr>
        <w:ind w:firstLine="708"/>
        <w:jc w:val="both"/>
        <w:rPr>
          <w:sz w:val="24"/>
          <w:szCs w:val="24"/>
        </w:rPr>
      </w:pPr>
      <w:r w:rsidRPr="007D74B1">
        <w:rPr>
          <w:sz w:val="24"/>
          <w:szCs w:val="24"/>
        </w:rPr>
        <w:t>При осмыслении и объяснении пословиц у детей формируются способность к самооценке, ориентация в нравственном содержании поступков, знание основных моральных норм поведения, понимание чу</w:t>
      </w:r>
      <w:proofErr w:type="gramStart"/>
      <w:r w:rsidRPr="007D74B1">
        <w:rPr>
          <w:sz w:val="24"/>
          <w:szCs w:val="24"/>
        </w:rPr>
        <w:t>вств др</w:t>
      </w:r>
      <w:proofErr w:type="gramEnd"/>
      <w:r w:rsidRPr="007D74B1">
        <w:rPr>
          <w:sz w:val="24"/>
          <w:szCs w:val="24"/>
        </w:rPr>
        <w:t>угих (</w:t>
      </w:r>
      <w:proofErr w:type="spellStart"/>
      <w:r w:rsidRPr="007D74B1">
        <w:rPr>
          <w:sz w:val="24"/>
          <w:szCs w:val="24"/>
        </w:rPr>
        <w:t>эмпатия</w:t>
      </w:r>
      <w:proofErr w:type="spellEnd"/>
      <w:r w:rsidRPr="007D74B1">
        <w:rPr>
          <w:sz w:val="24"/>
          <w:szCs w:val="24"/>
        </w:rPr>
        <w:t>), сопереживание, развитие этических чувств, т.е. личностные УУД.</w:t>
      </w:r>
    </w:p>
    <w:p w:rsidR="007D74B1" w:rsidRPr="007D74B1" w:rsidRDefault="007D74B1" w:rsidP="007D74B1">
      <w:pPr>
        <w:ind w:firstLine="708"/>
        <w:jc w:val="both"/>
        <w:rPr>
          <w:sz w:val="24"/>
          <w:szCs w:val="24"/>
        </w:rPr>
      </w:pPr>
      <w:r w:rsidRPr="007D74B1">
        <w:rPr>
          <w:sz w:val="24"/>
          <w:szCs w:val="24"/>
        </w:rPr>
        <w:t>Следующий текст (стр.26) направлен на установление взаимосвязей между человеком и обществом, вводит мысль о том, что человек как часть мира тоже развивается.</w:t>
      </w:r>
    </w:p>
    <w:p w:rsidR="007D74B1" w:rsidRPr="007D74B1" w:rsidRDefault="007D74B1" w:rsidP="007D74B1">
      <w:pPr>
        <w:ind w:firstLine="708"/>
        <w:jc w:val="both"/>
        <w:rPr>
          <w:sz w:val="24"/>
          <w:szCs w:val="24"/>
        </w:rPr>
      </w:pPr>
      <w:r w:rsidRPr="007D74B1">
        <w:rPr>
          <w:sz w:val="24"/>
          <w:szCs w:val="24"/>
        </w:rPr>
        <w:t xml:space="preserve">Первое задание (стр.27) ставит перед учениками новую проблему, требует от них умения осуществлять синтез (целое из частей), устанавливать причинно-следственные связи, строить рассуждения об объекте, высказываться в устной форме (познавательные УУД). В процессе осмысления проблемы у них формируются умения принимать и сохранять учебную задачу, </w:t>
      </w:r>
      <w:r w:rsidRPr="007D74B1">
        <w:rPr>
          <w:sz w:val="24"/>
          <w:szCs w:val="24"/>
        </w:rPr>
        <w:lastRenderedPageBreak/>
        <w:t>осуществлять итоговый и пошаговый контроль, адекватно воспринимать оценку учителя, вносить коррективы в действия, выполнять учебные действия в речи и уме (регулятивные УУД). Конечно, это влияет и на развитие способности к самооценке, ориентации в нравственном содержании поступков (личностные УУД).</w:t>
      </w:r>
    </w:p>
    <w:p w:rsidR="007D74B1" w:rsidRPr="007D74B1" w:rsidRDefault="007D74B1" w:rsidP="007D74B1">
      <w:pPr>
        <w:ind w:firstLine="708"/>
        <w:jc w:val="both"/>
        <w:rPr>
          <w:sz w:val="24"/>
          <w:szCs w:val="24"/>
        </w:rPr>
      </w:pPr>
      <w:r w:rsidRPr="007D74B1">
        <w:rPr>
          <w:sz w:val="24"/>
          <w:szCs w:val="24"/>
        </w:rPr>
        <w:t>Это задание заставляет ребёнка переосмыслить только что открытое знание с точки зрения развития человеческого общества. Оно носит проблемный характер: ответ требует иного взгляда на содержание. Вопрос содержит и информационную составляющую, и определённую меру помощи: заданная детализация даст содержательную опору слабому ученику, в то время как сильный сможет ответить на вопрос в более обобщённом виде.</w:t>
      </w:r>
    </w:p>
    <w:p w:rsidR="007D74B1" w:rsidRPr="007D74B1" w:rsidRDefault="007D74B1" w:rsidP="007D74B1">
      <w:pPr>
        <w:ind w:firstLine="708"/>
        <w:jc w:val="both"/>
        <w:rPr>
          <w:sz w:val="24"/>
          <w:szCs w:val="24"/>
        </w:rPr>
      </w:pPr>
      <w:r w:rsidRPr="007D74B1">
        <w:rPr>
          <w:sz w:val="24"/>
          <w:szCs w:val="24"/>
        </w:rPr>
        <w:t>Предлагаемые для сравнения картинки (изображения семьи) показывают развитие семьи. Важно то, что учащиеся приходят к выводу самостоятельно и на эмоциональном фоне.</w:t>
      </w:r>
    </w:p>
    <w:p w:rsidR="007D74B1" w:rsidRPr="007D74B1" w:rsidRDefault="007D74B1" w:rsidP="007D74B1">
      <w:pPr>
        <w:ind w:firstLine="708"/>
        <w:jc w:val="both"/>
        <w:rPr>
          <w:sz w:val="24"/>
          <w:szCs w:val="24"/>
        </w:rPr>
      </w:pPr>
      <w:r w:rsidRPr="007D74B1">
        <w:rPr>
          <w:sz w:val="24"/>
          <w:szCs w:val="24"/>
        </w:rPr>
        <w:t xml:space="preserve">Этот фрагмент учебного предметного материала развивает интерес к новому учебному материалу, мотивацию к учёбе, </w:t>
      </w:r>
      <w:proofErr w:type="spellStart"/>
      <w:r w:rsidRPr="007D74B1">
        <w:rPr>
          <w:sz w:val="24"/>
          <w:szCs w:val="24"/>
        </w:rPr>
        <w:t>эмпатию</w:t>
      </w:r>
      <w:proofErr w:type="spellEnd"/>
      <w:r w:rsidRPr="007D74B1">
        <w:rPr>
          <w:sz w:val="24"/>
          <w:szCs w:val="24"/>
        </w:rPr>
        <w:t>, сопереживание (</w:t>
      </w:r>
      <w:proofErr w:type="gramStart"/>
      <w:r w:rsidRPr="007D74B1">
        <w:rPr>
          <w:sz w:val="24"/>
          <w:szCs w:val="24"/>
        </w:rPr>
        <w:t>личностные</w:t>
      </w:r>
      <w:proofErr w:type="gramEnd"/>
      <w:r w:rsidRPr="007D74B1">
        <w:rPr>
          <w:sz w:val="24"/>
          <w:szCs w:val="24"/>
        </w:rPr>
        <w:t xml:space="preserve"> УУД).</w:t>
      </w:r>
    </w:p>
    <w:p w:rsidR="007C5102" w:rsidRPr="007D74B1" w:rsidRDefault="007C5102" w:rsidP="007C5102">
      <w:pPr>
        <w:ind w:firstLine="708"/>
        <w:jc w:val="both"/>
        <w:rPr>
          <w:sz w:val="24"/>
          <w:szCs w:val="24"/>
        </w:rPr>
      </w:pPr>
      <w:r w:rsidRPr="007D74B1">
        <w:rPr>
          <w:sz w:val="24"/>
          <w:szCs w:val="24"/>
        </w:rPr>
        <w:t xml:space="preserve">Личностные 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7D74B1">
        <w:rPr>
          <w:b/>
          <w:sz w:val="24"/>
          <w:szCs w:val="24"/>
        </w:rPr>
        <w:t>три вида действий</w:t>
      </w:r>
      <w:r w:rsidRPr="007D74B1">
        <w:rPr>
          <w:sz w:val="24"/>
          <w:szCs w:val="24"/>
        </w:rPr>
        <w:t>:</w:t>
      </w:r>
    </w:p>
    <w:p w:rsidR="007C5102" w:rsidRPr="007D74B1" w:rsidRDefault="007C5102" w:rsidP="007C5102">
      <w:pPr>
        <w:jc w:val="both"/>
        <w:rPr>
          <w:sz w:val="24"/>
          <w:szCs w:val="24"/>
        </w:rPr>
      </w:pPr>
      <w:r w:rsidRPr="007D74B1">
        <w:rPr>
          <w:sz w:val="24"/>
          <w:szCs w:val="24"/>
        </w:rPr>
        <w:t>• личностное, жизненное самоопределение;</w:t>
      </w:r>
    </w:p>
    <w:p w:rsidR="007C5102" w:rsidRPr="007D74B1" w:rsidRDefault="007C5102" w:rsidP="007C5102">
      <w:pPr>
        <w:jc w:val="both"/>
        <w:rPr>
          <w:sz w:val="24"/>
          <w:szCs w:val="24"/>
        </w:rPr>
      </w:pPr>
      <w:r w:rsidRPr="007D74B1">
        <w:rPr>
          <w:sz w:val="24"/>
          <w:szCs w:val="24"/>
        </w:rPr>
        <w:t xml:space="preserve">• действие </w:t>
      </w:r>
      <w:proofErr w:type="spellStart"/>
      <w:r w:rsidRPr="007D74B1">
        <w:rPr>
          <w:sz w:val="24"/>
          <w:szCs w:val="24"/>
        </w:rPr>
        <w:t>смыслообразования</w:t>
      </w:r>
      <w:proofErr w:type="spellEnd"/>
      <w:r w:rsidRPr="007D74B1">
        <w:rPr>
          <w:sz w:val="24"/>
          <w:szCs w:val="24"/>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7C5102" w:rsidRPr="007D74B1" w:rsidRDefault="007C5102" w:rsidP="007C5102">
      <w:pPr>
        <w:jc w:val="both"/>
        <w:rPr>
          <w:sz w:val="24"/>
          <w:szCs w:val="24"/>
        </w:rPr>
      </w:pPr>
      <w:r w:rsidRPr="007D74B1">
        <w:rPr>
          <w:sz w:val="24"/>
          <w:szCs w:val="24"/>
        </w:rPr>
        <w:t>• 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 Ребенок начинает понимать и осознавать «Что такое хорошо и что такое плохо»; эмоционально оценивает события.</w:t>
      </w:r>
    </w:p>
    <w:p w:rsidR="007C5102" w:rsidRPr="007D74B1" w:rsidRDefault="007C5102" w:rsidP="007C5102">
      <w:pPr>
        <w:jc w:val="both"/>
        <w:rPr>
          <w:sz w:val="24"/>
          <w:szCs w:val="24"/>
        </w:rPr>
      </w:pPr>
      <w:r w:rsidRPr="007D74B1">
        <w:rPr>
          <w:sz w:val="24"/>
          <w:szCs w:val="24"/>
        </w:rPr>
        <w:t xml:space="preserve">        </w:t>
      </w:r>
      <w:r w:rsidRPr="007D74B1">
        <w:rPr>
          <w:b/>
          <w:sz w:val="24"/>
          <w:szCs w:val="24"/>
        </w:rPr>
        <w:t xml:space="preserve">Критериями </w:t>
      </w:r>
      <w:proofErr w:type="spellStart"/>
      <w:r w:rsidRPr="007D74B1">
        <w:rPr>
          <w:b/>
          <w:sz w:val="24"/>
          <w:szCs w:val="24"/>
        </w:rPr>
        <w:t>сформированности</w:t>
      </w:r>
      <w:proofErr w:type="spellEnd"/>
      <w:r w:rsidRPr="007D74B1">
        <w:rPr>
          <w:b/>
          <w:sz w:val="24"/>
          <w:szCs w:val="24"/>
        </w:rPr>
        <w:t xml:space="preserve"> </w:t>
      </w:r>
      <w:proofErr w:type="gramStart"/>
      <w:r w:rsidRPr="007D74B1">
        <w:rPr>
          <w:b/>
          <w:sz w:val="24"/>
          <w:szCs w:val="24"/>
        </w:rPr>
        <w:t>личностных</w:t>
      </w:r>
      <w:proofErr w:type="gramEnd"/>
      <w:r w:rsidRPr="007D74B1">
        <w:rPr>
          <w:b/>
          <w:sz w:val="24"/>
          <w:szCs w:val="24"/>
        </w:rPr>
        <w:t xml:space="preserve"> УУД</w:t>
      </w:r>
      <w:r w:rsidRPr="007D74B1">
        <w:rPr>
          <w:sz w:val="24"/>
          <w:szCs w:val="24"/>
        </w:rPr>
        <w:t xml:space="preserve"> следует считать:</w:t>
      </w:r>
    </w:p>
    <w:p w:rsidR="007C5102" w:rsidRPr="007D74B1" w:rsidRDefault="007C5102" w:rsidP="007C5102">
      <w:pPr>
        <w:jc w:val="both"/>
        <w:rPr>
          <w:sz w:val="24"/>
          <w:szCs w:val="24"/>
        </w:rPr>
      </w:pPr>
      <w:r w:rsidRPr="007D74B1">
        <w:rPr>
          <w:sz w:val="24"/>
          <w:szCs w:val="24"/>
        </w:rPr>
        <w:t>1) структуру ценностного сознания;</w:t>
      </w:r>
    </w:p>
    <w:p w:rsidR="007C5102" w:rsidRPr="007D74B1" w:rsidRDefault="007C5102" w:rsidP="007C5102">
      <w:pPr>
        <w:jc w:val="both"/>
        <w:rPr>
          <w:sz w:val="24"/>
          <w:szCs w:val="24"/>
        </w:rPr>
      </w:pPr>
      <w:r w:rsidRPr="007D74B1">
        <w:rPr>
          <w:sz w:val="24"/>
          <w:szCs w:val="24"/>
        </w:rPr>
        <w:t>2) уровень развития морального сознания;</w:t>
      </w:r>
    </w:p>
    <w:p w:rsidR="007C5102" w:rsidRPr="007D74B1" w:rsidRDefault="007C5102" w:rsidP="007C5102">
      <w:pPr>
        <w:jc w:val="both"/>
        <w:rPr>
          <w:sz w:val="24"/>
          <w:szCs w:val="24"/>
        </w:rPr>
      </w:pPr>
      <w:r w:rsidRPr="007D74B1">
        <w:rPr>
          <w:sz w:val="24"/>
          <w:szCs w:val="24"/>
        </w:rPr>
        <w:t>3) присвоение моральных норм, выступающих регуляторами морального поведения;</w:t>
      </w:r>
    </w:p>
    <w:p w:rsidR="0071050E" w:rsidRPr="00352494" w:rsidRDefault="007C5102" w:rsidP="005847F0">
      <w:pPr>
        <w:jc w:val="both"/>
        <w:rPr>
          <w:sz w:val="24"/>
          <w:szCs w:val="24"/>
        </w:rPr>
      </w:pPr>
      <w:r w:rsidRPr="007D74B1">
        <w:rPr>
          <w:sz w:val="24"/>
          <w:szCs w:val="24"/>
        </w:rPr>
        <w:t>4) полноту ориентации учащихся на моральное содержание ситуации, действия, моральной дилеммы, требующей осуществления морального выбора.</w:t>
      </w:r>
    </w:p>
    <w:p w:rsidR="009B3B92" w:rsidRPr="00352494" w:rsidRDefault="009B3B92" w:rsidP="005847F0">
      <w:pPr>
        <w:jc w:val="both"/>
        <w:rPr>
          <w:sz w:val="24"/>
          <w:szCs w:val="24"/>
        </w:rPr>
      </w:pPr>
    </w:p>
    <w:p w:rsidR="0071050E" w:rsidRPr="007D74B1" w:rsidRDefault="0071050E" w:rsidP="009B3B92">
      <w:pPr>
        <w:ind w:firstLine="708"/>
        <w:jc w:val="both"/>
        <w:rPr>
          <w:b/>
          <w:sz w:val="24"/>
          <w:szCs w:val="24"/>
        </w:rPr>
      </w:pPr>
      <w:r w:rsidRPr="007D74B1">
        <w:rPr>
          <w:b/>
          <w:sz w:val="24"/>
          <w:szCs w:val="24"/>
        </w:rPr>
        <w:t xml:space="preserve">Способы формирования </w:t>
      </w:r>
      <w:proofErr w:type="gramStart"/>
      <w:r w:rsidRPr="007D74B1">
        <w:rPr>
          <w:b/>
          <w:sz w:val="24"/>
          <w:szCs w:val="24"/>
        </w:rPr>
        <w:t>личностных</w:t>
      </w:r>
      <w:proofErr w:type="gramEnd"/>
      <w:r w:rsidRPr="007D74B1">
        <w:rPr>
          <w:b/>
          <w:sz w:val="24"/>
          <w:szCs w:val="24"/>
        </w:rPr>
        <w:t xml:space="preserve"> УУД</w:t>
      </w:r>
    </w:p>
    <w:p w:rsidR="0071050E" w:rsidRPr="007D74B1" w:rsidRDefault="0071050E" w:rsidP="005847F0">
      <w:pPr>
        <w:jc w:val="both"/>
        <w:rPr>
          <w:sz w:val="24"/>
          <w:szCs w:val="24"/>
        </w:rPr>
      </w:pPr>
      <w:r w:rsidRPr="007D74B1">
        <w:rPr>
          <w:sz w:val="24"/>
          <w:szCs w:val="24"/>
        </w:rPr>
        <w:t>Личностные  универсальные учебные действия  отражают систему ценностных ориентаций младшего школьника, его отношение к разли</w:t>
      </w:r>
      <w:r w:rsidR="005847F0" w:rsidRPr="007D74B1">
        <w:rPr>
          <w:sz w:val="24"/>
          <w:szCs w:val="24"/>
        </w:rPr>
        <w:t>чным сторонам окружающего мира.</w:t>
      </w:r>
    </w:p>
    <w:p w:rsidR="0071050E" w:rsidRPr="007D74B1" w:rsidRDefault="0071050E" w:rsidP="005847F0">
      <w:pPr>
        <w:jc w:val="both"/>
        <w:rPr>
          <w:sz w:val="24"/>
          <w:szCs w:val="24"/>
        </w:rPr>
      </w:pPr>
      <w:r w:rsidRPr="007D74B1">
        <w:rPr>
          <w:sz w:val="24"/>
          <w:szCs w:val="24"/>
        </w:rPr>
        <w:t>Для формирования личностных универсальных учебных действий используются  следующие виды заданий:</w:t>
      </w:r>
    </w:p>
    <w:p w:rsidR="0071050E" w:rsidRPr="007D74B1" w:rsidRDefault="0071050E" w:rsidP="005847F0">
      <w:pPr>
        <w:jc w:val="both"/>
        <w:rPr>
          <w:sz w:val="24"/>
          <w:szCs w:val="24"/>
        </w:rPr>
      </w:pPr>
      <w:r w:rsidRPr="007D74B1">
        <w:rPr>
          <w:sz w:val="24"/>
          <w:szCs w:val="24"/>
        </w:rPr>
        <w:lastRenderedPageBreak/>
        <w:t>-         участие в проектах;</w:t>
      </w:r>
    </w:p>
    <w:p w:rsidR="0071050E" w:rsidRPr="007D74B1" w:rsidRDefault="0071050E" w:rsidP="005847F0">
      <w:pPr>
        <w:jc w:val="both"/>
        <w:rPr>
          <w:sz w:val="24"/>
          <w:szCs w:val="24"/>
        </w:rPr>
      </w:pPr>
      <w:r w:rsidRPr="007D74B1">
        <w:rPr>
          <w:sz w:val="24"/>
          <w:szCs w:val="24"/>
        </w:rPr>
        <w:t>-         творческие задания;</w:t>
      </w:r>
    </w:p>
    <w:p w:rsidR="0071050E" w:rsidRPr="007D74B1" w:rsidRDefault="0071050E" w:rsidP="005847F0">
      <w:pPr>
        <w:jc w:val="both"/>
        <w:rPr>
          <w:sz w:val="24"/>
          <w:szCs w:val="24"/>
        </w:rPr>
      </w:pPr>
      <w:r w:rsidRPr="007D74B1">
        <w:rPr>
          <w:sz w:val="24"/>
          <w:szCs w:val="24"/>
        </w:rPr>
        <w:t>-         зрительное, моторное, вербальное восприятие музыки;</w:t>
      </w:r>
    </w:p>
    <w:p w:rsidR="0071050E" w:rsidRPr="007D74B1" w:rsidRDefault="0071050E" w:rsidP="005847F0">
      <w:pPr>
        <w:jc w:val="both"/>
        <w:rPr>
          <w:sz w:val="24"/>
          <w:szCs w:val="24"/>
        </w:rPr>
      </w:pPr>
      <w:r w:rsidRPr="007D74B1">
        <w:rPr>
          <w:sz w:val="24"/>
          <w:szCs w:val="24"/>
        </w:rPr>
        <w:t>-         мысленное воспроизведение картины, ситуации, видеофильма;</w:t>
      </w:r>
    </w:p>
    <w:p w:rsidR="0071050E" w:rsidRPr="007D74B1" w:rsidRDefault="0071050E" w:rsidP="005847F0">
      <w:pPr>
        <w:jc w:val="both"/>
        <w:rPr>
          <w:sz w:val="24"/>
          <w:szCs w:val="24"/>
        </w:rPr>
      </w:pPr>
      <w:r w:rsidRPr="007D74B1">
        <w:rPr>
          <w:sz w:val="24"/>
          <w:szCs w:val="24"/>
        </w:rPr>
        <w:t>-         самооценка события, происшествия;</w:t>
      </w:r>
    </w:p>
    <w:p w:rsidR="0071050E" w:rsidRPr="007D74B1" w:rsidRDefault="0071050E" w:rsidP="005847F0">
      <w:pPr>
        <w:jc w:val="both"/>
        <w:rPr>
          <w:sz w:val="24"/>
          <w:szCs w:val="24"/>
        </w:rPr>
      </w:pPr>
      <w:r w:rsidRPr="007D74B1">
        <w:rPr>
          <w:sz w:val="24"/>
          <w:szCs w:val="24"/>
        </w:rPr>
        <w:t>-         дневники достижений.</w:t>
      </w:r>
    </w:p>
    <w:p w:rsidR="005847F0" w:rsidRPr="007D74B1" w:rsidRDefault="005847F0" w:rsidP="005847F0">
      <w:pPr>
        <w:jc w:val="both"/>
        <w:rPr>
          <w:sz w:val="24"/>
          <w:szCs w:val="24"/>
        </w:rPr>
      </w:pPr>
    </w:p>
    <w:p w:rsidR="0071050E" w:rsidRPr="00441C42" w:rsidRDefault="0071050E" w:rsidP="009B3B92">
      <w:pPr>
        <w:ind w:firstLine="708"/>
        <w:jc w:val="both"/>
        <w:rPr>
          <w:b/>
          <w:sz w:val="24"/>
          <w:szCs w:val="24"/>
        </w:rPr>
      </w:pPr>
      <w:r w:rsidRPr="00441C42">
        <w:rPr>
          <w:b/>
          <w:sz w:val="24"/>
          <w:szCs w:val="24"/>
        </w:rPr>
        <w:t>Формирование личностных УУД в процессе использования  современ</w:t>
      </w:r>
      <w:r w:rsidR="005847F0" w:rsidRPr="00441C42">
        <w:rPr>
          <w:b/>
          <w:sz w:val="24"/>
          <w:szCs w:val="24"/>
        </w:rPr>
        <w:t>ных образовательных технологий:</w:t>
      </w:r>
    </w:p>
    <w:p w:rsidR="0071050E" w:rsidRPr="007D74B1" w:rsidRDefault="005847F0" w:rsidP="005847F0">
      <w:pPr>
        <w:jc w:val="both"/>
        <w:rPr>
          <w:sz w:val="24"/>
          <w:szCs w:val="24"/>
        </w:rPr>
      </w:pPr>
      <w:r w:rsidRPr="007D74B1">
        <w:rPr>
          <w:sz w:val="24"/>
          <w:szCs w:val="24"/>
        </w:rPr>
        <w:t>Н</w:t>
      </w:r>
      <w:r w:rsidR="0071050E" w:rsidRPr="007D74B1">
        <w:rPr>
          <w:sz w:val="24"/>
          <w:szCs w:val="24"/>
        </w:rPr>
        <w:t>еобходимо применять и вариативно использовать разнообразные технологии обучения для построения процесса обучения школьников таким образом, чтобы развить у каждого ребенка интерес и стремление учиться, а также сформировать у ребенка совокупность универсальных учебных действий, которые позволят ему самостоятельно осуществлять процесс познания и обеспечат способность к организации самостоятельной учебной деятельности.</w:t>
      </w:r>
    </w:p>
    <w:p w:rsidR="0071050E" w:rsidRPr="007D74B1" w:rsidRDefault="0071050E" w:rsidP="005847F0">
      <w:pPr>
        <w:jc w:val="both"/>
        <w:rPr>
          <w:sz w:val="24"/>
          <w:szCs w:val="24"/>
        </w:rPr>
      </w:pPr>
    </w:p>
    <w:p w:rsidR="0071050E" w:rsidRPr="00441C42" w:rsidRDefault="0071050E" w:rsidP="005847F0">
      <w:pPr>
        <w:jc w:val="both"/>
        <w:rPr>
          <w:sz w:val="24"/>
          <w:szCs w:val="24"/>
          <w:u w:val="single"/>
        </w:rPr>
      </w:pPr>
      <w:r w:rsidRPr="007D74B1">
        <w:rPr>
          <w:sz w:val="24"/>
          <w:szCs w:val="24"/>
          <w:u w:val="single"/>
        </w:rPr>
        <w:t>Технология проблемного диалога</w:t>
      </w:r>
    </w:p>
    <w:p w:rsidR="0071050E" w:rsidRPr="007D74B1" w:rsidRDefault="0071050E" w:rsidP="00441C42">
      <w:pPr>
        <w:ind w:firstLine="708"/>
        <w:jc w:val="both"/>
        <w:rPr>
          <w:sz w:val="24"/>
          <w:szCs w:val="24"/>
        </w:rPr>
      </w:pPr>
      <w:r w:rsidRPr="007D74B1">
        <w:rPr>
          <w:sz w:val="24"/>
          <w:szCs w:val="24"/>
        </w:rPr>
        <w:t>Технология проблемного диалога стимулирует мотивацию учения; повышает познавательный интерес; формирует самостоятельность и убеждения.</w:t>
      </w:r>
      <w:r w:rsidR="00441C42">
        <w:rPr>
          <w:sz w:val="24"/>
          <w:szCs w:val="24"/>
        </w:rPr>
        <w:t xml:space="preserve"> </w:t>
      </w:r>
      <w:r w:rsidR="009B3B92" w:rsidRPr="007D74B1">
        <w:rPr>
          <w:sz w:val="24"/>
          <w:szCs w:val="24"/>
        </w:rPr>
        <w:t xml:space="preserve">Работа </w:t>
      </w:r>
      <w:r w:rsidRPr="007D74B1">
        <w:rPr>
          <w:sz w:val="24"/>
          <w:szCs w:val="24"/>
        </w:rPr>
        <w:t>построена на диалоге с ребенком.</w:t>
      </w:r>
    </w:p>
    <w:p w:rsidR="005847F0" w:rsidRPr="007D74B1" w:rsidRDefault="0071050E" w:rsidP="00441C42">
      <w:pPr>
        <w:ind w:firstLine="708"/>
        <w:jc w:val="both"/>
        <w:rPr>
          <w:sz w:val="24"/>
          <w:szCs w:val="24"/>
        </w:rPr>
      </w:pPr>
      <w:r w:rsidRPr="007D74B1">
        <w:rPr>
          <w:sz w:val="24"/>
          <w:szCs w:val="24"/>
        </w:rPr>
        <w:t xml:space="preserve">На уроках русского языка возможен широкий спектр проблемных ситуаций, </w:t>
      </w:r>
      <w:r w:rsidR="005847F0" w:rsidRPr="007D74B1">
        <w:rPr>
          <w:sz w:val="24"/>
          <w:szCs w:val="24"/>
        </w:rPr>
        <w:t>например</w:t>
      </w:r>
      <w:r w:rsidRPr="007D74B1">
        <w:rPr>
          <w:sz w:val="24"/>
          <w:szCs w:val="24"/>
        </w:rPr>
        <w:t xml:space="preserve"> проблемные ситуации со столкновением мнений учащихся. Классу предлагается практическое задание на новый материал, т.е. в буквальном смысле предъявляется требование «сделайте то, что только сегодня будем изучать». Так, например, написать слова или предложения на новое правило, определить новую часть речи. При отсутствии знаний по сегодняшней теме это задание неизбежно вы</w:t>
      </w:r>
      <w:r w:rsidR="005847F0" w:rsidRPr="007D74B1">
        <w:rPr>
          <w:sz w:val="24"/>
          <w:szCs w:val="24"/>
        </w:rPr>
        <w:t>зывает разброс мнений учеников.</w:t>
      </w:r>
    </w:p>
    <w:p w:rsidR="0071050E" w:rsidRPr="007D74B1" w:rsidRDefault="0071050E" w:rsidP="009B3B92">
      <w:pPr>
        <w:ind w:firstLine="708"/>
        <w:jc w:val="both"/>
        <w:rPr>
          <w:sz w:val="24"/>
          <w:szCs w:val="24"/>
        </w:rPr>
      </w:pPr>
      <w:r w:rsidRPr="007D74B1">
        <w:rPr>
          <w:sz w:val="24"/>
          <w:szCs w:val="24"/>
        </w:rPr>
        <w:t>При работе с использованием проблемно-диалогическог</w:t>
      </w:r>
      <w:r w:rsidR="005847F0" w:rsidRPr="007D74B1">
        <w:rPr>
          <w:sz w:val="24"/>
          <w:szCs w:val="24"/>
        </w:rPr>
        <w:t>о обучения происходит развитие:</w:t>
      </w:r>
    </w:p>
    <w:p w:rsidR="0071050E" w:rsidRPr="007D74B1" w:rsidRDefault="0071050E" w:rsidP="005847F0">
      <w:pPr>
        <w:jc w:val="both"/>
        <w:rPr>
          <w:sz w:val="24"/>
          <w:szCs w:val="24"/>
        </w:rPr>
      </w:pPr>
      <w:r w:rsidRPr="007D74B1">
        <w:rPr>
          <w:sz w:val="24"/>
          <w:szCs w:val="24"/>
        </w:rPr>
        <w:t>1. умственных способностей учащихся (возникающие затруднения   заставляют учащихся задумываться, искать</w:t>
      </w:r>
      <w:r w:rsidR="005847F0" w:rsidRPr="007D74B1">
        <w:rPr>
          <w:sz w:val="24"/>
          <w:szCs w:val="24"/>
        </w:rPr>
        <w:t xml:space="preserve"> выход из проблемной ситуации);</w:t>
      </w:r>
    </w:p>
    <w:p w:rsidR="0071050E" w:rsidRPr="007D74B1" w:rsidRDefault="0071050E" w:rsidP="005847F0">
      <w:pPr>
        <w:jc w:val="both"/>
        <w:rPr>
          <w:sz w:val="24"/>
          <w:szCs w:val="24"/>
        </w:rPr>
      </w:pPr>
      <w:r w:rsidRPr="007D74B1">
        <w:rPr>
          <w:sz w:val="24"/>
          <w:szCs w:val="24"/>
        </w:rPr>
        <w:t>2. самостоятельности (самостоятельное видение проблемы, формулировка проблемного вопроса, проблемной ситуации, самостоят</w:t>
      </w:r>
      <w:r w:rsidR="005847F0" w:rsidRPr="007D74B1">
        <w:rPr>
          <w:sz w:val="24"/>
          <w:szCs w:val="24"/>
        </w:rPr>
        <w:t>ельность выбора плана решения);</w:t>
      </w:r>
    </w:p>
    <w:p w:rsidR="0071050E" w:rsidRPr="007D74B1" w:rsidRDefault="0071050E" w:rsidP="005847F0">
      <w:pPr>
        <w:jc w:val="both"/>
        <w:rPr>
          <w:sz w:val="24"/>
          <w:szCs w:val="24"/>
        </w:rPr>
      </w:pPr>
      <w:r w:rsidRPr="007D74B1">
        <w:rPr>
          <w:sz w:val="24"/>
          <w:szCs w:val="24"/>
        </w:rPr>
        <w:t>3. креативного мышления (самостоятельное применение знаний, способов действий</w:t>
      </w:r>
      <w:r w:rsidR="005847F0" w:rsidRPr="007D74B1">
        <w:rPr>
          <w:sz w:val="24"/>
          <w:szCs w:val="24"/>
        </w:rPr>
        <w:t>, поиск нестандартных решений).</w:t>
      </w:r>
    </w:p>
    <w:p w:rsidR="0071050E" w:rsidRPr="007D74B1" w:rsidRDefault="0071050E" w:rsidP="00441C42">
      <w:pPr>
        <w:ind w:firstLine="708"/>
        <w:jc w:val="both"/>
        <w:rPr>
          <w:sz w:val="24"/>
          <w:szCs w:val="24"/>
        </w:rPr>
      </w:pPr>
      <w:r w:rsidRPr="007D74B1">
        <w:rPr>
          <w:sz w:val="24"/>
          <w:szCs w:val="24"/>
        </w:rPr>
        <w:t>Таким образом, проблемное обучение вносит свой вклад в формирование готовности к творческой деятельности; способствует развитию познавательной активности;  обеспечивает более прочное усвоение знаний;  делает учебную деятельность учащихся более привлекательной.</w:t>
      </w:r>
    </w:p>
    <w:p w:rsidR="00441C42" w:rsidRPr="007D74B1" w:rsidRDefault="00441C42" w:rsidP="005847F0">
      <w:pPr>
        <w:jc w:val="both"/>
        <w:rPr>
          <w:sz w:val="24"/>
          <w:szCs w:val="24"/>
        </w:rPr>
      </w:pPr>
    </w:p>
    <w:p w:rsidR="0071050E" w:rsidRPr="007D74B1" w:rsidRDefault="005847F0" w:rsidP="005847F0">
      <w:pPr>
        <w:jc w:val="both"/>
        <w:rPr>
          <w:sz w:val="24"/>
          <w:szCs w:val="24"/>
          <w:u w:val="single"/>
        </w:rPr>
      </w:pPr>
      <w:r w:rsidRPr="007D74B1">
        <w:rPr>
          <w:sz w:val="24"/>
          <w:szCs w:val="24"/>
          <w:u w:val="single"/>
        </w:rPr>
        <w:t>Технология продуктивного чтения</w:t>
      </w:r>
    </w:p>
    <w:p w:rsidR="0071050E" w:rsidRPr="007D74B1" w:rsidRDefault="0071050E" w:rsidP="009B3B92">
      <w:pPr>
        <w:ind w:firstLine="708"/>
        <w:jc w:val="both"/>
        <w:rPr>
          <w:sz w:val="24"/>
          <w:szCs w:val="24"/>
        </w:rPr>
      </w:pPr>
      <w:r w:rsidRPr="007D74B1">
        <w:rPr>
          <w:sz w:val="24"/>
          <w:szCs w:val="24"/>
        </w:rPr>
        <w:lastRenderedPageBreak/>
        <w:t>Формирование правильного типа читательской деятельности представляет собой трехступенчатый процесс целенаправленного индивидуального осмысления и освоения детьми книг (до чтения, в процессе чтения и после чтения).  Выделяем эт</w:t>
      </w:r>
      <w:r w:rsidR="005847F0" w:rsidRPr="007D74B1">
        <w:rPr>
          <w:sz w:val="24"/>
          <w:szCs w:val="24"/>
        </w:rPr>
        <w:t>апы работы с текстом на уроках:</w:t>
      </w:r>
    </w:p>
    <w:p w:rsidR="0071050E" w:rsidRPr="007D74B1" w:rsidRDefault="005847F0" w:rsidP="005847F0">
      <w:pPr>
        <w:jc w:val="both"/>
        <w:rPr>
          <w:sz w:val="24"/>
          <w:szCs w:val="24"/>
        </w:rPr>
      </w:pPr>
      <w:r w:rsidRPr="007D74B1">
        <w:rPr>
          <w:sz w:val="24"/>
          <w:szCs w:val="24"/>
        </w:rPr>
        <w:t>-до начала чтения</w:t>
      </w:r>
    </w:p>
    <w:p w:rsidR="0071050E" w:rsidRPr="007D74B1" w:rsidRDefault="005847F0" w:rsidP="005847F0">
      <w:pPr>
        <w:jc w:val="both"/>
        <w:rPr>
          <w:sz w:val="24"/>
          <w:szCs w:val="24"/>
        </w:rPr>
      </w:pPr>
      <w:r w:rsidRPr="007D74B1">
        <w:rPr>
          <w:sz w:val="24"/>
          <w:szCs w:val="24"/>
        </w:rPr>
        <w:t>-в процессе чтения</w:t>
      </w:r>
    </w:p>
    <w:p w:rsidR="0071050E" w:rsidRPr="007D74B1" w:rsidRDefault="0071050E" w:rsidP="005847F0">
      <w:pPr>
        <w:jc w:val="both"/>
        <w:rPr>
          <w:sz w:val="24"/>
          <w:szCs w:val="24"/>
        </w:rPr>
      </w:pPr>
      <w:r w:rsidRPr="007D74B1">
        <w:rPr>
          <w:sz w:val="24"/>
          <w:szCs w:val="24"/>
        </w:rPr>
        <w:t>-после чтения (где вступает в права проблемно-диалогическая технология)</w:t>
      </w:r>
    </w:p>
    <w:p w:rsidR="0071050E" w:rsidRPr="007D74B1" w:rsidRDefault="0071050E" w:rsidP="005847F0">
      <w:pPr>
        <w:jc w:val="both"/>
        <w:rPr>
          <w:sz w:val="24"/>
          <w:szCs w:val="24"/>
        </w:rPr>
      </w:pPr>
      <w:r w:rsidRPr="007D74B1">
        <w:rPr>
          <w:sz w:val="24"/>
          <w:szCs w:val="24"/>
        </w:rPr>
        <w:t>1 этап. На основании заглавия, иллюстрации и ключевых слов дети высказывают свои предположения о теме, героях произведен</w:t>
      </w:r>
      <w:r w:rsidR="005847F0" w:rsidRPr="007D74B1">
        <w:rPr>
          <w:sz w:val="24"/>
          <w:szCs w:val="24"/>
        </w:rPr>
        <w:t>ия, последовательности событий.</w:t>
      </w:r>
    </w:p>
    <w:p w:rsidR="0071050E" w:rsidRPr="007D74B1" w:rsidRDefault="0071050E" w:rsidP="005847F0">
      <w:pPr>
        <w:jc w:val="both"/>
        <w:rPr>
          <w:sz w:val="24"/>
          <w:szCs w:val="24"/>
        </w:rPr>
      </w:pPr>
      <w:r w:rsidRPr="007D74B1">
        <w:rPr>
          <w:sz w:val="24"/>
          <w:szCs w:val="24"/>
        </w:rPr>
        <w:t>2 этап. Самостоятельное чтение  про себя. Дети проверяют свои предположения. Затем чтение вслух, по абзацам, с комментариями. По ходу чтения  задаем вопросы на понимание текста, ответы на которые дети  находят в тексте,  и также по ходу чтения проходит  словарная работа (т.е. медленное движение за автором по строчкам</w:t>
      </w:r>
      <w:r w:rsidR="005847F0" w:rsidRPr="007D74B1">
        <w:rPr>
          <w:sz w:val="24"/>
          <w:szCs w:val="24"/>
        </w:rPr>
        <w:t>, диалог с автором).</w:t>
      </w:r>
    </w:p>
    <w:p w:rsidR="0071050E" w:rsidRPr="007D74B1" w:rsidRDefault="0071050E" w:rsidP="005847F0">
      <w:pPr>
        <w:jc w:val="both"/>
        <w:rPr>
          <w:sz w:val="24"/>
          <w:szCs w:val="24"/>
        </w:rPr>
      </w:pPr>
      <w:r w:rsidRPr="007D74B1">
        <w:rPr>
          <w:sz w:val="24"/>
          <w:szCs w:val="24"/>
        </w:rPr>
        <w:t>Появляющиеся вопросы опять-таки предполагают возникновение ответов-предположений и проверку с</w:t>
      </w:r>
      <w:r w:rsidR="005847F0" w:rsidRPr="007D74B1">
        <w:rPr>
          <w:sz w:val="24"/>
          <w:szCs w:val="24"/>
        </w:rPr>
        <w:t>ебя по ходу дальнейшего чтения.</w:t>
      </w:r>
    </w:p>
    <w:p w:rsidR="0071050E" w:rsidRPr="007D74B1" w:rsidRDefault="0071050E" w:rsidP="005847F0">
      <w:pPr>
        <w:jc w:val="both"/>
        <w:rPr>
          <w:sz w:val="24"/>
          <w:szCs w:val="24"/>
        </w:rPr>
      </w:pPr>
      <w:r w:rsidRPr="007D74B1">
        <w:rPr>
          <w:sz w:val="24"/>
          <w:szCs w:val="24"/>
        </w:rPr>
        <w:t>3 этап. После чтения   ставим проблемный вопрос к тексту в целом. Дети отвечают на вопрос, происходит беседа, помогающая понять авторский замысел, «спрятанный между строк», расс</w:t>
      </w:r>
      <w:r w:rsidR="005847F0" w:rsidRPr="007D74B1">
        <w:rPr>
          <w:sz w:val="24"/>
          <w:szCs w:val="24"/>
        </w:rPr>
        <w:t>каз о писателе, о его личности.</w:t>
      </w:r>
    </w:p>
    <w:p w:rsidR="005847F0" w:rsidRPr="007D74B1" w:rsidRDefault="0071050E" w:rsidP="009B3B92">
      <w:pPr>
        <w:ind w:firstLine="708"/>
        <w:jc w:val="both"/>
        <w:rPr>
          <w:sz w:val="24"/>
          <w:szCs w:val="24"/>
        </w:rPr>
      </w:pPr>
      <w:r w:rsidRPr="007D74B1">
        <w:rPr>
          <w:sz w:val="24"/>
          <w:szCs w:val="24"/>
        </w:rPr>
        <w:t xml:space="preserve">Далее работа усложняется и углубляется. </w:t>
      </w:r>
      <w:r w:rsidR="009B3B92" w:rsidRPr="007D74B1">
        <w:rPr>
          <w:sz w:val="24"/>
          <w:szCs w:val="24"/>
        </w:rPr>
        <w:t>Выделяются</w:t>
      </w:r>
      <w:r w:rsidRPr="007D74B1">
        <w:rPr>
          <w:sz w:val="24"/>
          <w:szCs w:val="24"/>
        </w:rPr>
        <w:t xml:space="preserve"> средства выразительности: образные выражения, олицетворения, метафоры, эпитеты и сравнения. Также рассматривае</w:t>
      </w:r>
      <w:r w:rsidR="009B3B92" w:rsidRPr="007D74B1">
        <w:rPr>
          <w:sz w:val="24"/>
          <w:szCs w:val="24"/>
        </w:rPr>
        <w:t>тся</w:t>
      </w:r>
      <w:r w:rsidRPr="007D74B1">
        <w:rPr>
          <w:sz w:val="24"/>
          <w:szCs w:val="24"/>
        </w:rPr>
        <w:t xml:space="preserve"> стиль языка, особенность письма,  при</w:t>
      </w:r>
      <w:r w:rsidR="005847F0" w:rsidRPr="007D74B1">
        <w:rPr>
          <w:sz w:val="24"/>
          <w:szCs w:val="24"/>
        </w:rPr>
        <w:t>емы, формы, жанры произведений.</w:t>
      </w:r>
    </w:p>
    <w:p w:rsidR="0071050E" w:rsidRPr="007D74B1" w:rsidRDefault="005847F0" w:rsidP="00441C42">
      <w:pPr>
        <w:ind w:firstLine="708"/>
        <w:jc w:val="both"/>
        <w:rPr>
          <w:sz w:val="24"/>
          <w:szCs w:val="24"/>
        </w:rPr>
      </w:pPr>
      <w:r w:rsidRPr="007D74B1">
        <w:rPr>
          <w:sz w:val="24"/>
          <w:szCs w:val="24"/>
        </w:rPr>
        <w:t>Т</w:t>
      </w:r>
      <w:r w:rsidR="0071050E" w:rsidRPr="007D74B1">
        <w:rPr>
          <w:sz w:val="24"/>
          <w:szCs w:val="24"/>
        </w:rPr>
        <w:t>ехнология формирования типа правильной читательской деятельности учит детей осмысленному чтению литературного произведения, развивает технику чтения и речь школьников, помогает привить ребёнку любовь к слову, языку, и самое главное, к чтению. Также воспитывает умение учиться - способности к самоорганизации с целью решения учебных задач, что способствует индивидуальному прогрессу в основных сферах личностного развития.</w:t>
      </w:r>
    </w:p>
    <w:p w:rsidR="0071050E" w:rsidRPr="007D74B1" w:rsidRDefault="00441C42" w:rsidP="009B3B92">
      <w:pPr>
        <w:ind w:firstLine="708"/>
        <w:jc w:val="both"/>
        <w:rPr>
          <w:sz w:val="24"/>
          <w:szCs w:val="24"/>
        </w:rPr>
      </w:pPr>
      <w:proofErr w:type="gramStart"/>
      <w:r>
        <w:rPr>
          <w:sz w:val="24"/>
          <w:szCs w:val="24"/>
        </w:rPr>
        <w:t>Например, п</w:t>
      </w:r>
      <w:r w:rsidR="0071050E" w:rsidRPr="007D74B1">
        <w:rPr>
          <w:sz w:val="24"/>
          <w:szCs w:val="24"/>
        </w:rPr>
        <w:t xml:space="preserve">ри изучения предмета «Литературное чтение»  в 1 классе </w:t>
      </w:r>
      <w:r w:rsidR="009B3B92" w:rsidRPr="007D74B1">
        <w:rPr>
          <w:sz w:val="24"/>
          <w:szCs w:val="24"/>
        </w:rPr>
        <w:t>формируются следующие л</w:t>
      </w:r>
      <w:r w:rsidR="005847F0" w:rsidRPr="007D74B1">
        <w:rPr>
          <w:sz w:val="24"/>
          <w:szCs w:val="24"/>
        </w:rPr>
        <w:t>ичностные УУД:</w:t>
      </w:r>
      <w:proofErr w:type="gramEnd"/>
    </w:p>
    <w:p w:rsidR="0071050E" w:rsidRPr="007D74B1" w:rsidRDefault="0071050E" w:rsidP="005847F0">
      <w:pPr>
        <w:jc w:val="both"/>
        <w:rPr>
          <w:sz w:val="24"/>
          <w:szCs w:val="24"/>
        </w:rPr>
      </w:pPr>
      <w:r w:rsidRPr="007D74B1">
        <w:rPr>
          <w:sz w:val="24"/>
          <w:szCs w:val="24"/>
        </w:rPr>
        <w:t xml:space="preserve">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71050E" w:rsidRPr="007D74B1" w:rsidRDefault="0071050E" w:rsidP="005847F0">
      <w:pPr>
        <w:jc w:val="both"/>
        <w:rPr>
          <w:sz w:val="24"/>
          <w:szCs w:val="24"/>
        </w:rPr>
      </w:pPr>
      <w:r w:rsidRPr="007D74B1">
        <w:rPr>
          <w:sz w:val="24"/>
          <w:szCs w:val="24"/>
        </w:rPr>
        <w:t xml:space="preserve">    эмоционально «проживать» текст, выражать свои эмоции;</w:t>
      </w:r>
    </w:p>
    <w:p w:rsidR="0071050E" w:rsidRPr="007D74B1" w:rsidRDefault="0071050E" w:rsidP="005847F0">
      <w:pPr>
        <w:jc w:val="both"/>
        <w:rPr>
          <w:sz w:val="24"/>
          <w:szCs w:val="24"/>
        </w:rPr>
      </w:pPr>
      <w:r w:rsidRPr="007D74B1">
        <w:rPr>
          <w:sz w:val="24"/>
          <w:szCs w:val="24"/>
        </w:rPr>
        <w:t xml:space="preserve">    понимать эмоции других людей, сочувствовать, сопереживать;</w:t>
      </w:r>
    </w:p>
    <w:p w:rsidR="0071050E" w:rsidRPr="007D74B1" w:rsidRDefault="0071050E" w:rsidP="005847F0">
      <w:pPr>
        <w:jc w:val="both"/>
        <w:rPr>
          <w:sz w:val="24"/>
          <w:szCs w:val="24"/>
        </w:rPr>
      </w:pPr>
      <w:r w:rsidRPr="007D74B1">
        <w:rPr>
          <w:sz w:val="24"/>
          <w:szCs w:val="24"/>
        </w:rPr>
        <w:t xml:space="preserve">    </w:t>
      </w:r>
      <w:proofErr w:type="gramStart"/>
      <w:r w:rsidRPr="007D74B1">
        <w:rPr>
          <w:sz w:val="24"/>
          <w:szCs w:val="24"/>
        </w:rPr>
        <w:t>высказывать своё отношение</w:t>
      </w:r>
      <w:proofErr w:type="gramEnd"/>
      <w:r w:rsidRPr="007D74B1">
        <w:rPr>
          <w:sz w:val="24"/>
          <w:szCs w:val="24"/>
        </w:rPr>
        <w:t xml:space="preserve"> к героям прочитанных произведений, к их поступкам.</w:t>
      </w:r>
    </w:p>
    <w:p w:rsidR="0071050E" w:rsidRPr="007D74B1" w:rsidRDefault="0071050E" w:rsidP="005847F0">
      <w:pPr>
        <w:jc w:val="both"/>
        <w:rPr>
          <w:sz w:val="24"/>
          <w:szCs w:val="24"/>
        </w:rPr>
      </w:pPr>
    </w:p>
    <w:p w:rsidR="0071050E" w:rsidRPr="007D74B1" w:rsidRDefault="0071050E" w:rsidP="009B3B92">
      <w:pPr>
        <w:jc w:val="both"/>
        <w:rPr>
          <w:sz w:val="24"/>
          <w:szCs w:val="24"/>
          <w:u w:val="single"/>
        </w:rPr>
      </w:pPr>
      <w:r w:rsidRPr="007D74B1">
        <w:rPr>
          <w:sz w:val="24"/>
          <w:szCs w:val="24"/>
          <w:u w:val="single"/>
        </w:rPr>
        <w:t>Технол</w:t>
      </w:r>
      <w:r w:rsidR="005847F0" w:rsidRPr="007D74B1">
        <w:rPr>
          <w:sz w:val="24"/>
          <w:szCs w:val="24"/>
          <w:u w:val="single"/>
        </w:rPr>
        <w:t>огия оценивания учебных успехов</w:t>
      </w:r>
    </w:p>
    <w:p w:rsidR="0071050E" w:rsidRPr="007D74B1" w:rsidRDefault="0071050E" w:rsidP="009B3B92">
      <w:pPr>
        <w:ind w:firstLine="708"/>
        <w:jc w:val="both"/>
        <w:rPr>
          <w:sz w:val="24"/>
          <w:szCs w:val="24"/>
        </w:rPr>
      </w:pPr>
      <w:r w:rsidRPr="007D74B1">
        <w:rPr>
          <w:sz w:val="24"/>
          <w:szCs w:val="24"/>
        </w:rPr>
        <w:t xml:space="preserve">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w:t>
      </w:r>
      <w:r w:rsidRPr="007D74B1">
        <w:rPr>
          <w:sz w:val="24"/>
          <w:szCs w:val="24"/>
        </w:rPr>
        <w:lastRenderedPageBreak/>
        <w:t>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w:t>
      </w:r>
      <w:r w:rsidR="005847F0" w:rsidRPr="007D74B1">
        <w:rPr>
          <w:sz w:val="24"/>
          <w:szCs w:val="24"/>
        </w:rPr>
        <w:t>беречь их психическое здоровье.</w:t>
      </w:r>
    </w:p>
    <w:p w:rsidR="0071050E" w:rsidRPr="007D74B1" w:rsidRDefault="0071050E" w:rsidP="00441C42">
      <w:pPr>
        <w:ind w:firstLine="708"/>
        <w:jc w:val="both"/>
        <w:rPr>
          <w:sz w:val="24"/>
          <w:szCs w:val="24"/>
        </w:rPr>
      </w:pPr>
      <w:r w:rsidRPr="007D74B1">
        <w:rPr>
          <w:sz w:val="24"/>
          <w:szCs w:val="24"/>
        </w:rPr>
        <w:t>Воспитание толерантного отношения к иным решениям приводит к</w:t>
      </w:r>
      <w:r w:rsidR="005847F0" w:rsidRPr="007D74B1">
        <w:rPr>
          <w:sz w:val="24"/>
          <w:szCs w:val="24"/>
        </w:rPr>
        <w:t xml:space="preserve">  личностному развитию ученика.</w:t>
      </w:r>
    </w:p>
    <w:p w:rsidR="0071050E" w:rsidRPr="007D74B1" w:rsidRDefault="0071050E" w:rsidP="009B3B92">
      <w:pPr>
        <w:ind w:firstLine="708"/>
        <w:jc w:val="both"/>
        <w:rPr>
          <w:sz w:val="24"/>
          <w:szCs w:val="24"/>
        </w:rPr>
      </w:pPr>
      <w:proofErr w:type="gramStart"/>
      <w:r w:rsidRPr="007D74B1">
        <w:rPr>
          <w:sz w:val="24"/>
          <w:szCs w:val="24"/>
        </w:rPr>
        <w:t>Технология оценивания реализована в предметных УМК (тетради для проверочных и контрольных работ), в «Дневниках школьника</w:t>
      </w:r>
      <w:r w:rsidR="009B3B92" w:rsidRPr="007D74B1">
        <w:rPr>
          <w:sz w:val="24"/>
          <w:szCs w:val="24"/>
        </w:rPr>
        <w:t>», портфолио класса и каждого ребёнка.</w:t>
      </w:r>
      <w:proofErr w:type="gramEnd"/>
    </w:p>
    <w:p w:rsidR="0071050E" w:rsidRPr="007D74B1" w:rsidRDefault="0071050E" w:rsidP="009B3B92">
      <w:pPr>
        <w:ind w:firstLine="708"/>
        <w:jc w:val="both"/>
        <w:rPr>
          <w:sz w:val="24"/>
          <w:szCs w:val="24"/>
        </w:rPr>
      </w:pPr>
      <w:r w:rsidRPr="007D74B1">
        <w:rPr>
          <w:sz w:val="24"/>
          <w:szCs w:val="24"/>
        </w:rPr>
        <w:t>Систематическое вовлечение детей в оценочную деятельность даёт возможность формировать адекватную самооценку, поскольку, оценивая ответ других, он оценивает относительно себя.</w:t>
      </w:r>
    </w:p>
    <w:p w:rsidR="0071050E" w:rsidRPr="007D74B1" w:rsidRDefault="0071050E" w:rsidP="005847F0">
      <w:pPr>
        <w:jc w:val="both"/>
        <w:rPr>
          <w:sz w:val="24"/>
          <w:szCs w:val="24"/>
        </w:rPr>
      </w:pPr>
    </w:p>
    <w:p w:rsidR="0071050E" w:rsidRPr="007D74B1" w:rsidRDefault="0071050E" w:rsidP="005847F0">
      <w:pPr>
        <w:jc w:val="both"/>
        <w:rPr>
          <w:sz w:val="24"/>
          <w:szCs w:val="24"/>
          <w:u w:val="single"/>
        </w:rPr>
      </w:pPr>
      <w:r w:rsidRPr="007D74B1">
        <w:rPr>
          <w:sz w:val="24"/>
          <w:szCs w:val="24"/>
          <w:u w:val="single"/>
        </w:rPr>
        <w:t>Информацио</w:t>
      </w:r>
      <w:r w:rsidR="005847F0" w:rsidRPr="007D74B1">
        <w:rPr>
          <w:sz w:val="24"/>
          <w:szCs w:val="24"/>
          <w:u w:val="single"/>
        </w:rPr>
        <w:t>нно-коммуникационная технология</w:t>
      </w:r>
    </w:p>
    <w:p w:rsidR="0071050E" w:rsidRPr="007D74B1" w:rsidRDefault="0071050E" w:rsidP="009B3B92">
      <w:pPr>
        <w:ind w:firstLine="708"/>
        <w:jc w:val="both"/>
        <w:rPr>
          <w:sz w:val="24"/>
          <w:szCs w:val="24"/>
        </w:rPr>
      </w:pPr>
      <w:r w:rsidRPr="007D74B1">
        <w:rPr>
          <w:sz w:val="24"/>
          <w:szCs w:val="24"/>
        </w:rPr>
        <w:t>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71050E" w:rsidRPr="007D74B1" w:rsidRDefault="0071050E" w:rsidP="009B3B92">
      <w:pPr>
        <w:ind w:firstLine="708"/>
        <w:jc w:val="both"/>
        <w:rPr>
          <w:sz w:val="24"/>
          <w:szCs w:val="24"/>
        </w:rPr>
      </w:pPr>
      <w:r w:rsidRPr="007D74B1">
        <w:rPr>
          <w:sz w:val="24"/>
          <w:szCs w:val="24"/>
        </w:rPr>
        <w:t xml:space="preserve">Изучение учебных предметов предполагает не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w:t>
      </w:r>
      <w:r w:rsidR="005847F0" w:rsidRPr="007D74B1">
        <w:rPr>
          <w:sz w:val="24"/>
          <w:szCs w:val="24"/>
        </w:rPr>
        <w:t>представляются в цифровом виде.</w:t>
      </w:r>
    </w:p>
    <w:p w:rsidR="009B3B92" w:rsidRPr="007D74B1" w:rsidRDefault="0071050E" w:rsidP="007D74B1">
      <w:pPr>
        <w:ind w:firstLine="708"/>
        <w:jc w:val="both"/>
        <w:rPr>
          <w:sz w:val="24"/>
          <w:szCs w:val="24"/>
        </w:rPr>
      </w:pPr>
      <w:proofErr w:type="gramStart"/>
      <w:r w:rsidRPr="007D74B1">
        <w:rPr>
          <w:sz w:val="24"/>
          <w:szCs w:val="24"/>
        </w:rPr>
        <w:t>ИКТ-технологии</w:t>
      </w:r>
      <w:proofErr w:type="gramEnd"/>
      <w:r w:rsidRPr="007D74B1">
        <w:rPr>
          <w:sz w:val="24"/>
          <w:szCs w:val="24"/>
        </w:rPr>
        <w:t xml:space="preserve"> позволяют формировать адекватную самооценку, осознанность учения и учебной мотивации, адекватное реагирование на трудности, критическое отношение к информации и избирательность её восприятия, уважение к информации о частной жизни и информационным результатам других людей, формируется основа правовой культуры в об</w:t>
      </w:r>
      <w:r w:rsidR="005847F0" w:rsidRPr="007D74B1">
        <w:rPr>
          <w:sz w:val="24"/>
          <w:szCs w:val="24"/>
        </w:rPr>
        <w:t>ласти использования информации.</w:t>
      </w:r>
    </w:p>
    <w:p w:rsidR="007D74B1" w:rsidRPr="007D74B1" w:rsidRDefault="007D74B1" w:rsidP="007D74B1">
      <w:pPr>
        <w:ind w:firstLine="708"/>
        <w:jc w:val="both"/>
        <w:rPr>
          <w:sz w:val="24"/>
          <w:szCs w:val="24"/>
        </w:rPr>
      </w:pPr>
    </w:p>
    <w:p w:rsidR="009B3B92" w:rsidRPr="007D74B1" w:rsidRDefault="009B3B92" w:rsidP="009B3B92">
      <w:pPr>
        <w:ind w:firstLine="708"/>
        <w:jc w:val="both"/>
        <w:rPr>
          <w:sz w:val="24"/>
          <w:szCs w:val="24"/>
        </w:rPr>
      </w:pPr>
      <w:r w:rsidRPr="007D74B1">
        <w:rPr>
          <w:sz w:val="24"/>
          <w:szCs w:val="24"/>
        </w:rPr>
        <w:t xml:space="preserve">Для формирования </w:t>
      </w:r>
      <w:proofErr w:type="gramStart"/>
      <w:r w:rsidRPr="007D74B1">
        <w:rPr>
          <w:sz w:val="24"/>
          <w:szCs w:val="24"/>
        </w:rPr>
        <w:t>личностных</w:t>
      </w:r>
      <w:proofErr w:type="gramEnd"/>
      <w:r w:rsidRPr="007D74B1">
        <w:rPr>
          <w:sz w:val="24"/>
          <w:szCs w:val="24"/>
        </w:rPr>
        <w:t xml:space="preserve"> УУД необходимо использовать различные технологии в комплексе.</w:t>
      </w:r>
    </w:p>
    <w:p w:rsidR="0071050E" w:rsidRPr="007D74B1" w:rsidRDefault="0071050E" w:rsidP="009B3B92">
      <w:pPr>
        <w:ind w:firstLine="708"/>
        <w:jc w:val="both"/>
        <w:rPr>
          <w:sz w:val="24"/>
          <w:szCs w:val="24"/>
        </w:rPr>
      </w:pPr>
      <w:r w:rsidRPr="007D74B1">
        <w:rPr>
          <w:sz w:val="24"/>
          <w:szCs w:val="24"/>
        </w:rPr>
        <w:t xml:space="preserve">Над формированием   личностных универсальных учебных действий работа </w:t>
      </w:r>
      <w:r w:rsidR="009B3B92" w:rsidRPr="007D74B1">
        <w:rPr>
          <w:sz w:val="24"/>
          <w:szCs w:val="24"/>
        </w:rPr>
        <w:t>строит</w:t>
      </w:r>
      <w:r w:rsidRPr="007D74B1">
        <w:rPr>
          <w:sz w:val="24"/>
          <w:szCs w:val="24"/>
        </w:rPr>
        <w:t xml:space="preserve">ся на протяжении всего обучения в школе. </w:t>
      </w:r>
    </w:p>
    <w:p w:rsidR="0071050E" w:rsidRPr="007D74B1" w:rsidRDefault="0071050E" w:rsidP="005847F0">
      <w:pPr>
        <w:jc w:val="both"/>
        <w:rPr>
          <w:sz w:val="24"/>
          <w:szCs w:val="24"/>
        </w:rPr>
      </w:pPr>
    </w:p>
    <w:p w:rsidR="0071050E" w:rsidRPr="007D74B1" w:rsidRDefault="0071050E" w:rsidP="005847F0">
      <w:pPr>
        <w:jc w:val="both"/>
        <w:rPr>
          <w:sz w:val="24"/>
          <w:szCs w:val="24"/>
          <w:u w:val="single"/>
        </w:rPr>
      </w:pPr>
      <w:r w:rsidRPr="007D74B1">
        <w:rPr>
          <w:sz w:val="24"/>
          <w:szCs w:val="24"/>
          <w:u w:val="single"/>
        </w:rPr>
        <w:t>Список литературы:</w:t>
      </w:r>
    </w:p>
    <w:p w:rsidR="0071050E" w:rsidRPr="007D74B1" w:rsidRDefault="0071050E" w:rsidP="005847F0">
      <w:pPr>
        <w:jc w:val="both"/>
        <w:rPr>
          <w:sz w:val="24"/>
          <w:szCs w:val="24"/>
        </w:rPr>
      </w:pPr>
      <w:r w:rsidRPr="007D74B1">
        <w:rPr>
          <w:sz w:val="24"/>
          <w:szCs w:val="24"/>
        </w:rPr>
        <w:t xml:space="preserve">    Как проектировать универсальные учебные действия в начальной школе. От действия к мысли</w:t>
      </w:r>
      <w:proofErr w:type="gramStart"/>
      <w:r w:rsidRPr="007D74B1">
        <w:rPr>
          <w:sz w:val="24"/>
          <w:szCs w:val="24"/>
        </w:rPr>
        <w:t xml:space="preserve"> / П</w:t>
      </w:r>
      <w:proofErr w:type="gramEnd"/>
      <w:r w:rsidRPr="007D74B1">
        <w:rPr>
          <w:sz w:val="24"/>
          <w:szCs w:val="24"/>
        </w:rPr>
        <w:t xml:space="preserve">од ред. А. Г. </w:t>
      </w:r>
      <w:proofErr w:type="spellStart"/>
      <w:r w:rsidRPr="007D74B1">
        <w:rPr>
          <w:sz w:val="24"/>
          <w:szCs w:val="24"/>
        </w:rPr>
        <w:t>Асмолова</w:t>
      </w:r>
      <w:proofErr w:type="spellEnd"/>
      <w:r w:rsidRPr="007D74B1">
        <w:rPr>
          <w:sz w:val="24"/>
          <w:szCs w:val="24"/>
        </w:rPr>
        <w:t>.</w:t>
      </w:r>
    </w:p>
    <w:p w:rsidR="0071050E" w:rsidRPr="007D74B1" w:rsidRDefault="0071050E" w:rsidP="005847F0">
      <w:pPr>
        <w:jc w:val="both"/>
        <w:rPr>
          <w:sz w:val="24"/>
          <w:szCs w:val="24"/>
        </w:rPr>
      </w:pPr>
      <w:r w:rsidRPr="007D74B1">
        <w:rPr>
          <w:sz w:val="24"/>
          <w:szCs w:val="24"/>
        </w:rPr>
        <w:t xml:space="preserve">     Планируемые результаты начального общего образования</w:t>
      </w:r>
      <w:proofErr w:type="gramStart"/>
      <w:r w:rsidRPr="007D74B1">
        <w:rPr>
          <w:sz w:val="24"/>
          <w:szCs w:val="24"/>
        </w:rPr>
        <w:t xml:space="preserve"> / П</w:t>
      </w:r>
      <w:proofErr w:type="gramEnd"/>
      <w:r w:rsidRPr="007D74B1">
        <w:rPr>
          <w:sz w:val="24"/>
          <w:szCs w:val="24"/>
        </w:rPr>
        <w:t>од ред. Г.С. Ковалевой, О.Б. Логиновой.</w:t>
      </w:r>
    </w:p>
    <w:p w:rsidR="0071050E" w:rsidRPr="007D74B1" w:rsidRDefault="0071050E" w:rsidP="005847F0">
      <w:pPr>
        <w:jc w:val="both"/>
        <w:rPr>
          <w:sz w:val="24"/>
          <w:szCs w:val="24"/>
        </w:rPr>
      </w:pPr>
      <w:r w:rsidRPr="007D74B1">
        <w:rPr>
          <w:sz w:val="24"/>
          <w:szCs w:val="24"/>
        </w:rPr>
        <w:lastRenderedPageBreak/>
        <w:t xml:space="preserve">    Формирование универсальных учебных действий в основной школе: от действия к мысли. Система </w:t>
      </w:r>
      <w:proofErr w:type="spellStart"/>
      <w:r w:rsidRPr="007D74B1">
        <w:rPr>
          <w:sz w:val="24"/>
          <w:szCs w:val="24"/>
        </w:rPr>
        <w:t>заданий</w:t>
      </w:r>
      <w:proofErr w:type="gramStart"/>
      <w:r w:rsidRPr="007D74B1">
        <w:rPr>
          <w:sz w:val="24"/>
          <w:szCs w:val="24"/>
        </w:rPr>
        <w:t>.А</w:t>
      </w:r>
      <w:proofErr w:type="gramEnd"/>
      <w:r w:rsidRPr="007D74B1">
        <w:rPr>
          <w:sz w:val="24"/>
          <w:szCs w:val="24"/>
        </w:rPr>
        <w:t>втор</w:t>
      </w:r>
      <w:proofErr w:type="spellEnd"/>
      <w:r w:rsidRPr="007D74B1">
        <w:rPr>
          <w:sz w:val="24"/>
          <w:szCs w:val="24"/>
        </w:rPr>
        <w:t xml:space="preserve">: </w:t>
      </w:r>
      <w:proofErr w:type="spellStart"/>
      <w:r w:rsidRPr="007D74B1">
        <w:rPr>
          <w:sz w:val="24"/>
          <w:szCs w:val="24"/>
        </w:rPr>
        <w:t>Асмолов</w:t>
      </w:r>
      <w:proofErr w:type="spellEnd"/>
      <w:r w:rsidRPr="007D74B1">
        <w:rPr>
          <w:sz w:val="24"/>
          <w:szCs w:val="24"/>
        </w:rPr>
        <w:t xml:space="preserve"> Александр Григорьевич, </w:t>
      </w:r>
      <w:proofErr w:type="spellStart"/>
      <w:r w:rsidRPr="007D74B1">
        <w:rPr>
          <w:sz w:val="24"/>
          <w:szCs w:val="24"/>
        </w:rPr>
        <w:t>Бурменская</w:t>
      </w:r>
      <w:proofErr w:type="spellEnd"/>
      <w:r w:rsidRPr="007D74B1">
        <w:rPr>
          <w:sz w:val="24"/>
          <w:szCs w:val="24"/>
        </w:rPr>
        <w:t xml:space="preserve"> Галина Васильевна, Володарская Инна Андреевна</w:t>
      </w:r>
      <w:r w:rsidR="007D74B1" w:rsidRPr="007D74B1">
        <w:rPr>
          <w:sz w:val="24"/>
          <w:szCs w:val="24"/>
        </w:rPr>
        <w:t>.</w:t>
      </w:r>
    </w:p>
    <w:sectPr w:rsidR="0071050E" w:rsidRPr="007D74B1" w:rsidSect="00441C42">
      <w:pgSz w:w="11906" w:h="16838"/>
      <w:pgMar w:top="568"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0E"/>
    <w:rsid w:val="00352494"/>
    <w:rsid w:val="003A47A1"/>
    <w:rsid w:val="00441C42"/>
    <w:rsid w:val="005847F0"/>
    <w:rsid w:val="00634826"/>
    <w:rsid w:val="0071050E"/>
    <w:rsid w:val="007C5102"/>
    <w:rsid w:val="007D74B1"/>
    <w:rsid w:val="009B3B92"/>
    <w:rsid w:val="00A83F92"/>
    <w:rsid w:val="00AE227C"/>
    <w:rsid w:val="00CB1EB9"/>
    <w:rsid w:val="00FA5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EB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EB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Кондрикова Екатерина Владимировна</cp:lastModifiedBy>
  <cp:revision>3</cp:revision>
  <cp:lastPrinted>2014-09-18T13:44:00Z</cp:lastPrinted>
  <dcterms:created xsi:type="dcterms:W3CDTF">2014-09-18T13:51:00Z</dcterms:created>
  <dcterms:modified xsi:type="dcterms:W3CDTF">2014-09-18T13:52:00Z</dcterms:modified>
</cp:coreProperties>
</file>