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4333F3" w:rsidP="00D073B0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31" style="position:absolute;margin-left:-58.35pt;margin-top:-48.25pt;width:540pt;height:96.2pt;z-index:251658240" coordorigin="534,491" coordsize="10800,1461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924;top:491;width:1939;height:52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34;top:1027;width:10800;height:899" filled="f" stroked="f">
              <v:textbox style="mso-next-textbox:#_x0000_s1033">
                <w:txbxContent>
                  <w:p w:rsidR="00E67D20" w:rsidRPr="0061120B" w:rsidRDefault="00E67D20" w:rsidP="00E67D20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61120B">
                      <w:rPr>
                        <w:rFonts w:ascii="Times New Roman" w:hAnsi="Times New Roman" w:cs="Times New Roman"/>
                        <w:sz w:val="28"/>
                      </w:rPr>
                      <w:t>ОАО «Предприятие социального обслуживания «Метровагонмаш»</w:t>
                    </w:r>
                  </w:p>
                  <w:p w:rsidR="00E67D20" w:rsidRPr="0061120B" w:rsidRDefault="00E67D20" w:rsidP="00E67D20">
                    <w:pPr>
                      <w:spacing w:line="360" w:lineRule="auto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 xml:space="preserve">                      Дошкольное  образовательное </w:t>
                    </w:r>
                    <w:r w:rsidRPr="0061120B">
                      <w:rPr>
                        <w:rFonts w:ascii="Times New Roman" w:hAnsi="Times New Roman" w:cs="Times New Roman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</w:rPr>
                      <w:t>учреждение</w:t>
                    </w:r>
                    <w:r w:rsidRPr="0061120B">
                      <w:rPr>
                        <w:rFonts w:ascii="Times New Roman" w:hAnsi="Times New Roman" w:cs="Times New Roman"/>
                        <w:sz w:val="28"/>
                      </w:rPr>
                      <w:t xml:space="preserve"> – детский сад № 5  </w:t>
                    </w:r>
                  </w:p>
                </w:txbxContent>
              </v:textbox>
            </v:shape>
            <v:line id="_x0000_s1034" style="position:absolute" from="844,1952" to="11164,1952" strokeweight="1.75pt"/>
          </v:group>
        </w:pict>
      </w:r>
      <w:r w:rsidR="00D073B0" w:rsidRPr="00D073B0">
        <w:rPr>
          <w:rFonts w:ascii="Times New Roman" w:hAnsi="Times New Roman" w:cs="Times New Roman"/>
          <w:b/>
          <w:sz w:val="28"/>
          <w:szCs w:val="28"/>
        </w:rPr>
        <w:tab/>
      </w: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B0" w:rsidRPr="00E67D20" w:rsidRDefault="007A2FB2" w:rsidP="007A2FB2">
      <w:pPr>
        <w:jc w:val="center"/>
        <w:rPr>
          <w:rFonts w:ascii="Times New Roman" w:hAnsi="Times New Roman" w:cs="Times New Roman"/>
          <w:sz w:val="32"/>
          <w:szCs w:val="32"/>
        </w:rPr>
      </w:pPr>
      <w:r w:rsidRPr="00E67D20">
        <w:rPr>
          <w:rFonts w:ascii="Times New Roman" w:hAnsi="Times New Roman" w:cs="Times New Roman"/>
          <w:sz w:val="32"/>
          <w:szCs w:val="32"/>
        </w:rPr>
        <w:t xml:space="preserve">Консультация для родителей </w:t>
      </w:r>
    </w:p>
    <w:p w:rsidR="007A2FB2" w:rsidRPr="00E67D20" w:rsidRDefault="007A2FB2" w:rsidP="007A2FB2">
      <w:pPr>
        <w:jc w:val="center"/>
        <w:rPr>
          <w:rFonts w:ascii="Times New Roman" w:hAnsi="Times New Roman" w:cs="Times New Roman"/>
          <w:sz w:val="32"/>
          <w:szCs w:val="32"/>
        </w:rPr>
      </w:pPr>
      <w:r w:rsidRPr="00E67D20">
        <w:rPr>
          <w:rFonts w:ascii="Times New Roman" w:hAnsi="Times New Roman" w:cs="Times New Roman"/>
          <w:sz w:val="32"/>
          <w:szCs w:val="32"/>
        </w:rPr>
        <w:t>«Следим за осанкой детей»</w:t>
      </w: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7A2FB2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B0" w:rsidRDefault="00D073B0" w:rsidP="00D073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</w:t>
      </w:r>
      <w:r w:rsidR="007A2FB2" w:rsidRPr="00D073B0">
        <w:rPr>
          <w:rFonts w:ascii="Times New Roman" w:hAnsi="Times New Roman" w:cs="Times New Roman"/>
          <w:sz w:val="28"/>
          <w:szCs w:val="28"/>
        </w:rPr>
        <w:t xml:space="preserve">оспитатель       </w:t>
      </w:r>
    </w:p>
    <w:p w:rsidR="007A2FB2" w:rsidRDefault="007A2FB2" w:rsidP="00D073B0">
      <w:pPr>
        <w:jc w:val="right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Печникова Г.А.</w:t>
      </w:r>
    </w:p>
    <w:p w:rsidR="00D073B0" w:rsidRDefault="00D073B0" w:rsidP="007A2F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3B0" w:rsidRDefault="00D073B0" w:rsidP="007A2F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3B0" w:rsidRDefault="00D073B0" w:rsidP="007A2F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3B0" w:rsidRDefault="00D073B0" w:rsidP="007A2F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3B0" w:rsidRPr="00D073B0" w:rsidRDefault="00D073B0" w:rsidP="007A2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B2" w:rsidRPr="00D073B0" w:rsidRDefault="00D073B0" w:rsidP="00D0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073B0">
        <w:rPr>
          <w:rFonts w:ascii="Times New Roman" w:hAnsi="Times New Roman" w:cs="Times New Roman"/>
          <w:sz w:val="28"/>
          <w:szCs w:val="28"/>
        </w:rPr>
        <w:t>Мытищи</w:t>
      </w:r>
    </w:p>
    <w:p w:rsidR="00D073B0" w:rsidRPr="00D073B0" w:rsidRDefault="00D073B0" w:rsidP="007A2FB2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2012</w:t>
      </w:r>
    </w:p>
    <w:p w:rsidR="007A2FB2" w:rsidRPr="00D073B0" w:rsidRDefault="007A2FB2" w:rsidP="00651C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lastRenderedPageBreak/>
        <w:t>Осанка – умение человека держать своё тело в различных положениях. Правильная осанка – это когда туловище выпрямлено, голова поднята, плечи расправлены.</w:t>
      </w:r>
    </w:p>
    <w:p w:rsidR="007A2FB2" w:rsidRPr="00D073B0" w:rsidRDefault="007A2FB2" w:rsidP="00651C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Систематические занятия физической культурой помогают выработать правильную осанку. Особенно полезны для выработки хорошей осанки плавание, гребля, гимнастика, волейбол, баскетбол.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Проблема профилактики нарушения осанки – одна из наиболее часто обсуждаемых среди специалистов, занимающихся вопросами укрепления здоровья школьников.</w:t>
      </w:r>
    </w:p>
    <w:p w:rsidR="007A2FB2" w:rsidRPr="00D073B0" w:rsidRDefault="007A2FB2" w:rsidP="00651C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Различные нарушения осанки хотя и составляют группу функциональных расстройств опорно-двигательного аппарата человека и не являются в полном смысле этого понятия заболеванием, однако, сопровождаясь нарушением функционирования внутренних органов и нервной системы, создают в организме ребенка условия для развития целого ряда заболеваний, и в первую очередь позвоночника.</w:t>
      </w:r>
    </w:p>
    <w:p w:rsidR="007A2FB2" w:rsidRPr="00D073B0" w:rsidRDefault="007A2FB2" w:rsidP="00651C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73B0">
        <w:rPr>
          <w:rFonts w:ascii="Times New Roman" w:hAnsi="Times New Roman" w:cs="Times New Roman"/>
          <w:sz w:val="28"/>
          <w:szCs w:val="28"/>
        </w:rPr>
        <w:t>Осанка – это двигательный навык, и его формирование требует многократных ежедневных повторений специальных упражнений.</w:t>
      </w:r>
    </w:p>
    <w:p w:rsidR="007A2FB2" w:rsidRPr="00D073B0" w:rsidRDefault="007A2FB2" w:rsidP="00651C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Для повышения эффективности работы по профилактике нарушений осанки и плоскостопия разработана система домашних заданий. Основа данной системы – ежедневное многократное выполнение специальных упражнений, способствующих выработке ощущений правильного положения тела в пространстве, а также специальных упражнений, направленных на укрепление мышц ног.</w:t>
      </w:r>
    </w:p>
    <w:p w:rsidR="007A2FB2" w:rsidRPr="00D073B0" w:rsidRDefault="007A2FB2" w:rsidP="00651C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 xml:space="preserve">Успех внедрения домашних заданий в значительной мере зависит от организации </w:t>
      </w:r>
      <w:proofErr w:type="gramStart"/>
      <w:r w:rsidRPr="00D073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073B0">
        <w:rPr>
          <w:rFonts w:ascii="Times New Roman" w:hAnsi="Times New Roman" w:cs="Times New Roman"/>
          <w:sz w:val="28"/>
          <w:szCs w:val="28"/>
        </w:rPr>
        <w:t xml:space="preserve"> их выполнением. Можно использовать следующие методы и приёмы: опрос, наблюдение и практическое выполнение заданий в самых разнообразных формах (соревнование, смотры-конкурсы, взаимопроверка).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Упражнения, направленные на формирование навыка правильной осанки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1. Принять правильную осанку у стены. При этом затылок, лопатки, ягодичная область, икры ног и пятки должны касаться стены.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2. Принять правильную осанку у стены. Закрыть глаза, отойти от стены на один-два шага.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3. Принять правильную осанку у стены. Присесть, разводя колени в стороны. Медленно встать, не отрывая спины от стены.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4. Принять правильную осанку у стены. Сделать один-два шага, присесть, встать. Вновь принять правильную осанку у стены. Можно выполнить с закрытыми глазами.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lastRenderedPageBreak/>
        <w:t>5. Принять правильную осанку у стены. Приподняться на носках, удерживаться в таком положении 3-5 с. Возвратиться в исходное положение.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6. То же упражнение, но без стены.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7. Принять правильную осанку у стены. Выполнение различных движений руками (руки вверх, в стороны, к плечам, на пояс, вперед).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8. Принять правильную осанку у стены. Наклоны вперёд на 45, ноги и поясничная область прижаты к стене.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9. Принять правильную осанку у стены, руки к плечам. Выполнение наклонов вправо, влево, не отрывая спины от стены.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10. Принять правильную осанку у стены, руки на пояс. Различные движения ногами, не отрывая спины от стены.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11. Принять правильную осанку у стены. Передвижение приставным шагом вправо и влево, не отрываясь от стены.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12. Принять правильную осанку у стены. Потянуться вверх всем телом, опустить плечи, вытянуть позвоночник, выдох. Исходное положение - вдох.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13. Расслабиться, опустить голову. Вернуться в исходное положение.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651C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Нарушение осанки и искривление позвоночника очень часто возникают в школьном возрасте. Происходит это потому, что развитие костно-мышечной системы у детей и подростков ещё не закончено, кости гибки и податливы, и неправильная посадка за партой, неверная поза за верстаком могут вызвать такие нарушения. Вредно носить тяжести в одной руке, спать в постели с сильно прогибающейся сеткой, пользоваться мебелью, не соответствующей росту. Часто плохая осанка возникает у ослабленных, болезненных детей. Они быстро утомляются и во время работы принимают неправильную позу.</w:t>
      </w:r>
    </w:p>
    <w:p w:rsidR="007A2FB2" w:rsidRPr="00D073B0" w:rsidRDefault="007A2FB2" w:rsidP="00651C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Осанка нарушается и при недостаточном освещении, поскольку при чтении и письме приходится низко наклоняться над книгой и тетрадью.</w:t>
      </w:r>
    </w:p>
    <w:p w:rsidR="007A2FB2" w:rsidRPr="00D073B0" w:rsidRDefault="007A2FB2" w:rsidP="00651C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Незначительные нарушения осанки устраняются в результате занятий утренней гимнастикой и физкультурой.</w:t>
      </w:r>
    </w:p>
    <w:p w:rsidR="007A2FB2" w:rsidRPr="00D073B0" w:rsidRDefault="007A2FB2" w:rsidP="00651C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Следствием нарушения осанки является остеохондроз. Для всех страдающих этим заболеванием полезны массаж, самомассаж, упражнения в воде, плавание, особенно стилем брасс на спине, упражнения на укрепление мышц спины и брюшного пресса.</w:t>
      </w:r>
    </w:p>
    <w:p w:rsidR="007A2FB2" w:rsidRPr="00D073B0" w:rsidRDefault="007A2FB2" w:rsidP="00651C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lastRenderedPageBreak/>
        <w:t>При напряжении мышц усиливается давление на нервные окончания и ухудшается кровоснабжение межпозвонковых дисков, поэтому важно включать в обычную зарядку упражнения на расслабление.</w:t>
      </w:r>
    </w:p>
    <w:p w:rsidR="007A2FB2" w:rsidRPr="00D073B0" w:rsidRDefault="007A2FB2" w:rsidP="00651C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3B0">
        <w:rPr>
          <w:rFonts w:ascii="Times New Roman" w:hAnsi="Times New Roman" w:cs="Times New Roman"/>
          <w:sz w:val="28"/>
          <w:szCs w:val="28"/>
        </w:rPr>
        <w:t>Страдающим остеохондрозом полезно спать на полужёсткой постели, избегать резких движений. А ещё говорят: «Если не хочешь иметь остеохондроз, замени подушку березовым поленцем».</w:t>
      </w: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7A2FB2" w:rsidRPr="00D073B0" w:rsidRDefault="007A2FB2" w:rsidP="00D073B0">
      <w:pPr>
        <w:rPr>
          <w:rFonts w:ascii="Times New Roman" w:hAnsi="Times New Roman" w:cs="Times New Roman"/>
          <w:sz w:val="28"/>
          <w:szCs w:val="28"/>
        </w:rPr>
      </w:pPr>
    </w:p>
    <w:p w:rsidR="0007384D" w:rsidRPr="00D073B0" w:rsidRDefault="0007384D" w:rsidP="00D073B0">
      <w:pPr>
        <w:rPr>
          <w:rFonts w:ascii="Times New Roman" w:hAnsi="Times New Roman" w:cs="Times New Roman"/>
          <w:sz w:val="28"/>
          <w:szCs w:val="28"/>
        </w:rPr>
      </w:pPr>
    </w:p>
    <w:sectPr w:rsidR="0007384D" w:rsidRPr="00D073B0" w:rsidSect="00C91B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0E" w:rsidRDefault="0013600E" w:rsidP="007A2FB2">
      <w:r>
        <w:separator/>
      </w:r>
    </w:p>
  </w:endnote>
  <w:endnote w:type="continuationSeparator" w:id="0">
    <w:p w:rsidR="0013600E" w:rsidRDefault="0013600E" w:rsidP="007A2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925168"/>
      <w:docPartObj>
        <w:docPartGallery w:val="Page Numbers (Bottom of Page)"/>
        <w:docPartUnique/>
      </w:docPartObj>
    </w:sdtPr>
    <w:sdtContent>
      <w:p w:rsidR="007A2FB2" w:rsidRDefault="004333F3">
        <w:pPr>
          <w:pStyle w:val="a5"/>
          <w:jc w:val="center"/>
        </w:pPr>
        <w:r>
          <w:fldChar w:fldCharType="begin"/>
        </w:r>
        <w:r w:rsidR="007A2FB2">
          <w:instrText>PAGE   \* MERGEFORMAT</w:instrText>
        </w:r>
        <w:r>
          <w:fldChar w:fldCharType="separate"/>
        </w:r>
        <w:r w:rsidR="00651C45">
          <w:rPr>
            <w:noProof/>
          </w:rPr>
          <w:t>1</w:t>
        </w:r>
        <w:r>
          <w:fldChar w:fldCharType="end"/>
        </w:r>
      </w:p>
    </w:sdtContent>
  </w:sdt>
  <w:p w:rsidR="007A2FB2" w:rsidRDefault="007A2F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0E" w:rsidRDefault="0013600E" w:rsidP="007A2FB2">
      <w:r>
        <w:separator/>
      </w:r>
    </w:p>
  </w:footnote>
  <w:footnote w:type="continuationSeparator" w:id="0">
    <w:p w:rsidR="0013600E" w:rsidRDefault="0013600E" w:rsidP="007A2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FB2"/>
    <w:rsid w:val="0007384D"/>
    <w:rsid w:val="0013600E"/>
    <w:rsid w:val="00234637"/>
    <w:rsid w:val="004333F3"/>
    <w:rsid w:val="00651C45"/>
    <w:rsid w:val="007A2FB2"/>
    <w:rsid w:val="00C258E5"/>
    <w:rsid w:val="00C91B43"/>
    <w:rsid w:val="00D073B0"/>
    <w:rsid w:val="00E6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F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2FB2"/>
  </w:style>
  <w:style w:type="paragraph" w:styleId="a5">
    <w:name w:val="footer"/>
    <w:basedOn w:val="a"/>
    <w:link w:val="a6"/>
    <w:uiPriority w:val="99"/>
    <w:unhideWhenUsed/>
    <w:rsid w:val="007A2F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2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F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2FB2"/>
  </w:style>
  <w:style w:type="paragraph" w:styleId="a5">
    <w:name w:val="footer"/>
    <w:basedOn w:val="a"/>
    <w:link w:val="a6"/>
    <w:uiPriority w:val="99"/>
    <w:unhideWhenUsed/>
    <w:rsid w:val="007A2F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2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ARZO</dc:creator>
  <cp:lastModifiedBy>123</cp:lastModifiedBy>
  <cp:revision>4</cp:revision>
  <dcterms:created xsi:type="dcterms:W3CDTF">2014-02-27T07:13:00Z</dcterms:created>
  <dcterms:modified xsi:type="dcterms:W3CDTF">2014-03-31T13:02:00Z</dcterms:modified>
</cp:coreProperties>
</file>