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6" w:rsidRDefault="00310D57">
      <w:r>
        <w:t>Сценарий мероприятия «Час общения с элементами игры «В дела ты добрые вложи все лучшее своей души».</w:t>
      </w:r>
      <w:bookmarkStart w:id="0" w:name="_GoBack"/>
      <w:bookmarkEnd w:id="0"/>
    </w:p>
    <w:p w:rsidR="008F2325" w:rsidRDefault="008F2325"/>
    <w:p w:rsidR="00310D57" w:rsidRDefault="00310D57">
      <w:r>
        <w:t>Целевая аудитория: учащиеся 5-7 классов школы 8 вида.</w:t>
      </w:r>
    </w:p>
    <w:p w:rsidR="00310D57" w:rsidRDefault="00310D57">
      <w:r>
        <w:t xml:space="preserve">Количество человек в группе: 7-12. </w:t>
      </w:r>
    </w:p>
    <w:p w:rsidR="00310D57" w:rsidRDefault="00310D57">
      <w:r>
        <w:t>Длительность мероприятия: 30 минут.</w:t>
      </w:r>
    </w:p>
    <w:p w:rsidR="00310D57" w:rsidRDefault="00310D57">
      <w:r>
        <w:t>Ведущий: педагог-психолог.</w:t>
      </w:r>
    </w:p>
    <w:p w:rsidR="00310D57" w:rsidRDefault="00310D57">
      <w:r>
        <w:t>Материал и оборудование: лукошко – плоскостная дидактическая корзина с прорезями, ватман, цветные карандаши, фломастеры, листы бумаги формата А</w:t>
      </w:r>
      <w:proofErr w:type="gramStart"/>
      <w:r>
        <w:t>4</w:t>
      </w:r>
      <w:proofErr w:type="gramEnd"/>
      <w:r>
        <w:t>, карта маршрута путешествия, свеча, раздаточный материал «Рецепт счастья», музыкальный центр.</w:t>
      </w:r>
    </w:p>
    <w:p w:rsidR="00310D57" w:rsidRDefault="00310D57">
      <w:r>
        <w:t xml:space="preserve">Музыкальное сопровождение: </w:t>
      </w:r>
      <w:proofErr w:type="gramStart"/>
      <w:r>
        <w:t xml:space="preserve">«Если добрый ты…» (сл. М. </w:t>
      </w:r>
      <w:proofErr w:type="spellStart"/>
      <w:r>
        <w:t>Пляцковского</w:t>
      </w:r>
      <w:proofErr w:type="spellEnd"/>
      <w:r w:rsidR="00A02FE3">
        <w:t>, муз.</w:t>
      </w:r>
      <w:proofErr w:type="gramEnd"/>
      <w:r w:rsidR="00A02FE3">
        <w:t xml:space="preserve"> Б. Савельева), «Улыбка» (сл. М. </w:t>
      </w:r>
      <w:proofErr w:type="spellStart"/>
      <w:r w:rsidR="00A02FE3">
        <w:t>П</w:t>
      </w:r>
      <w:r w:rsidR="008F2325">
        <w:t>ляцковского</w:t>
      </w:r>
      <w:proofErr w:type="spellEnd"/>
      <w:r w:rsidR="008F2325">
        <w:t xml:space="preserve">, муз. </w:t>
      </w:r>
      <w:proofErr w:type="gramStart"/>
      <w:r w:rsidR="008F2325">
        <w:t xml:space="preserve">В. </w:t>
      </w:r>
      <w:proofErr w:type="spellStart"/>
      <w:r w:rsidR="008F2325">
        <w:t>Шаинского</w:t>
      </w:r>
      <w:proofErr w:type="spellEnd"/>
      <w:r w:rsidR="008F2325">
        <w:t>), «Дорога добра».</w:t>
      </w:r>
      <w:proofErr w:type="gramEnd"/>
    </w:p>
    <w:p w:rsidR="00A02FE3" w:rsidRDefault="00A02FE3">
      <w:r>
        <w:t xml:space="preserve">                                       Ход мероприятия.</w:t>
      </w:r>
    </w:p>
    <w:p w:rsidR="00A02FE3" w:rsidRDefault="00A02FE3">
      <w:r>
        <w:t>Вступительное слово педагога-психолога.</w:t>
      </w:r>
    </w:p>
    <w:p w:rsidR="00A02FE3" w:rsidRDefault="00A02FE3">
      <w:r>
        <w:t>«Землю обогнули тоненькие нити,</w:t>
      </w:r>
    </w:p>
    <w:p w:rsidR="00A02FE3" w:rsidRDefault="00A02FE3">
      <w:r>
        <w:t>Нити параллелей из зеленых рек,</w:t>
      </w:r>
    </w:p>
    <w:p w:rsidR="00A02FE3" w:rsidRDefault="00A02FE3">
      <w:r>
        <w:t xml:space="preserve">Протяните руку, руку протяните, </w:t>
      </w:r>
    </w:p>
    <w:p w:rsidR="00A02FE3" w:rsidRDefault="00A02FE3">
      <w:r>
        <w:t>Надо, чтобы в дружбу верил каждый человек.</w:t>
      </w:r>
    </w:p>
    <w:p w:rsidR="00A02FE3" w:rsidRDefault="00A02FE3">
      <w:r>
        <w:t xml:space="preserve">Обогрейте словом, обласкайте взглядом, </w:t>
      </w:r>
    </w:p>
    <w:p w:rsidR="00A02FE3" w:rsidRDefault="00A02FE3">
      <w:r>
        <w:t>От хорошей шутки тает даже снег.</w:t>
      </w:r>
    </w:p>
    <w:p w:rsidR="00A02FE3" w:rsidRDefault="00A02FE3">
      <w:r>
        <w:t>Это так чудесно, если с вами рядом</w:t>
      </w:r>
    </w:p>
    <w:p w:rsidR="00A02FE3" w:rsidRDefault="00A02FE3">
      <w:r>
        <w:t>Станет добрым и веселым хмурый человек.</w:t>
      </w:r>
    </w:p>
    <w:p w:rsidR="00A02FE3" w:rsidRDefault="00A02FE3">
      <w:r>
        <w:t>Что такое добро? Что такое зло? На протяжении всей своей истории человечество пытается ответить на эти вечные вопросы. Давайте поразмышляем вместе»</w:t>
      </w:r>
    </w:p>
    <w:p w:rsidR="00A02FE3" w:rsidRDefault="00A02FE3">
      <w:r>
        <w:t>Упражнение «Свеча»</w:t>
      </w:r>
    </w:p>
    <w:p w:rsidR="00A02FE3" w:rsidRDefault="0089453F">
      <w:r>
        <w:t xml:space="preserve">Инструкция педагога-психолога: «Ребята! Давайте сейчас </w:t>
      </w:r>
      <w:r w:rsidR="004C58E9">
        <w:t>посмотрим, друг другу в глаза (</w:t>
      </w:r>
      <w:r>
        <w:t>дает одному из детей зажженную свечу), улыбнемся и скажем человеку, который держит свечу, пожелания</w:t>
      </w:r>
      <w:r w:rsidR="004C58E9">
        <w:t>, которые помогут ему стать лучше, поверить в свои силы. Пожелания помогут, если будут высказаны от всего сердца».</w:t>
      </w:r>
    </w:p>
    <w:p w:rsidR="004C58E9" w:rsidRDefault="004C58E9">
      <w:r>
        <w:t>Примечание. Выслушав всех, «водящий» передает свечу тому, чье пожелание показалось ему самым сердечным. Затем пожелания высказываются следующему человеку, который держит свечу.</w:t>
      </w:r>
    </w:p>
    <w:p w:rsidR="004C58E9" w:rsidRDefault="004C58E9">
      <w:r>
        <w:lastRenderedPageBreak/>
        <w:t>Слово педагога-психолога: Добром считаются отношения доверия, справедливости, милосердия, любви. Когда мы говорим о человеке «добрый», то имеем в виду, что он готов прийти на помощь другому, делая это не ради выгоды, не на показ, а бескорыстно, по велению сердца.</w:t>
      </w:r>
    </w:p>
    <w:p w:rsidR="004C58E9" w:rsidRDefault="004C58E9">
      <w:r>
        <w:t>Основная часть.</w:t>
      </w:r>
    </w:p>
    <w:p w:rsidR="004C58E9" w:rsidRDefault="00FD04C2">
      <w:r>
        <w:t>Слово педагога-психолога: «Сегодня мы отправляемся в необычный поход и посетим интересные места.  С собой мы прихватим лукошко. В него будем складывать ваши добрые и полезные дела. И благодаря вашим стараниям оно превратится в «Лукошко добрых дел». А вот наш маршрут:</w:t>
      </w:r>
    </w:p>
    <w:p w:rsidR="00FD04C2" w:rsidRDefault="00FD04C2" w:rsidP="00FD04C2">
      <w:pPr>
        <w:pStyle w:val="a3"/>
        <w:numPr>
          <w:ilvl w:val="0"/>
          <w:numId w:val="1"/>
        </w:numPr>
      </w:pPr>
      <w:r>
        <w:t>Опушка Доброты</w:t>
      </w:r>
    </w:p>
    <w:p w:rsidR="00FD04C2" w:rsidRDefault="00FD04C2" w:rsidP="00FD04C2">
      <w:pPr>
        <w:pStyle w:val="a3"/>
        <w:numPr>
          <w:ilvl w:val="0"/>
          <w:numId w:val="1"/>
        </w:numPr>
      </w:pPr>
      <w:r>
        <w:t>Тропа Милосердия</w:t>
      </w:r>
    </w:p>
    <w:p w:rsidR="00FD04C2" w:rsidRDefault="00FD04C2" w:rsidP="00FD04C2">
      <w:pPr>
        <w:pStyle w:val="a3"/>
        <w:numPr>
          <w:ilvl w:val="0"/>
          <w:numId w:val="1"/>
        </w:numPr>
      </w:pPr>
      <w:r>
        <w:t>Поляна Хорошего Настроения</w:t>
      </w:r>
    </w:p>
    <w:p w:rsidR="00FD04C2" w:rsidRDefault="00FD04C2" w:rsidP="00FD04C2">
      <w:pPr>
        <w:pStyle w:val="a3"/>
      </w:pPr>
      <w:r>
        <w:t>Итак, в путь.</w:t>
      </w:r>
    </w:p>
    <w:p w:rsidR="00FD04C2" w:rsidRDefault="00FD04C2" w:rsidP="00FD04C2">
      <w:pPr>
        <w:pStyle w:val="a3"/>
      </w:pPr>
      <w:r>
        <w:t>Опушка Доброты.</w:t>
      </w:r>
    </w:p>
    <w:p w:rsidR="00FD04C2" w:rsidRDefault="00FD04C2" w:rsidP="00FD04C2">
      <w:pPr>
        <w:pStyle w:val="a3"/>
      </w:pPr>
      <w:r>
        <w:t>Тихо звучит песня «Если добрый ты…». Дети читают стихотворения.</w:t>
      </w:r>
    </w:p>
    <w:p w:rsidR="00FD04C2" w:rsidRDefault="00FD04C2" w:rsidP="00FD04C2">
      <w:pPr>
        <w:pStyle w:val="a3"/>
      </w:pPr>
      <w:r>
        <w:t>1-й ребенок:</w:t>
      </w:r>
    </w:p>
    <w:p w:rsidR="00FD04C2" w:rsidRDefault="00FD04C2" w:rsidP="00FD04C2">
      <w:pPr>
        <w:pStyle w:val="a3"/>
      </w:pPr>
      <w:r>
        <w:t>Добрым быть совсем непросто,</w:t>
      </w:r>
    </w:p>
    <w:p w:rsidR="00FD04C2" w:rsidRDefault="00FD04C2" w:rsidP="00FD04C2">
      <w:pPr>
        <w:pStyle w:val="a3"/>
      </w:pPr>
      <w:r>
        <w:t>Не зависит доброта от роста,</w:t>
      </w:r>
    </w:p>
    <w:p w:rsidR="00FD04C2" w:rsidRDefault="00FD04C2" w:rsidP="00FD04C2">
      <w:pPr>
        <w:pStyle w:val="a3"/>
      </w:pPr>
      <w:r>
        <w:t>Не зависит доброта от цвета.</w:t>
      </w:r>
    </w:p>
    <w:p w:rsidR="00FD04C2" w:rsidRDefault="00FD04C2" w:rsidP="00FD04C2">
      <w:pPr>
        <w:pStyle w:val="a3"/>
      </w:pPr>
      <w:r>
        <w:t>Доброта не пряник, не конфета.</w:t>
      </w:r>
    </w:p>
    <w:p w:rsidR="00B663DA" w:rsidRDefault="00B663DA" w:rsidP="00B663DA">
      <w:pPr>
        <w:pStyle w:val="a3"/>
      </w:pPr>
      <w:r>
        <w:t>2-й ребенок:</w:t>
      </w:r>
    </w:p>
    <w:p w:rsidR="00B663DA" w:rsidRDefault="00B663DA" w:rsidP="00B663DA">
      <w:pPr>
        <w:pStyle w:val="a3"/>
      </w:pPr>
      <w:r>
        <w:t xml:space="preserve">Не стой в стороне равнодушно, </w:t>
      </w:r>
    </w:p>
    <w:p w:rsidR="00B663DA" w:rsidRDefault="00B663DA" w:rsidP="00B663DA">
      <w:pPr>
        <w:pStyle w:val="a3"/>
      </w:pPr>
      <w:r>
        <w:t>Когда у кого-то беда.</w:t>
      </w:r>
    </w:p>
    <w:p w:rsidR="00B663DA" w:rsidRDefault="00B663DA" w:rsidP="00B663DA">
      <w:pPr>
        <w:pStyle w:val="a3"/>
      </w:pPr>
      <w:r>
        <w:t>Рвануться на выручку нужно</w:t>
      </w:r>
    </w:p>
    <w:p w:rsidR="00B663DA" w:rsidRDefault="00B663DA" w:rsidP="00B663DA">
      <w:pPr>
        <w:pStyle w:val="a3"/>
      </w:pPr>
      <w:r>
        <w:t>В любую минуту всегда.</w:t>
      </w:r>
    </w:p>
    <w:p w:rsidR="005A11A7" w:rsidRDefault="005A11A7" w:rsidP="00B663DA">
      <w:pPr>
        <w:pStyle w:val="a3"/>
      </w:pPr>
      <w:r>
        <w:t>Творческое задание. «Солнце человечности»</w:t>
      </w:r>
    </w:p>
    <w:p w:rsidR="005A11A7" w:rsidRDefault="005A11A7" w:rsidP="00B663DA">
      <w:pPr>
        <w:pStyle w:val="a3"/>
      </w:pPr>
      <w:r>
        <w:t>Слово педагога-психолога: «Есть солнце большое, оно  на небе, а есть маленькое солнце. Оно светит в каждом из нас. Это наша доброта.</w:t>
      </w:r>
    </w:p>
    <w:p w:rsidR="005A11A7" w:rsidRDefault="005A11A7" w:rsidP="00B663DA">
      <w:pPr>
        <w:pStyle w:val="a3"/>
      </w:pPr>
      <w:r>
        <w:t>Инструкция. На листе ватмана рисуют солнце. Каждый участник дорисовывает на солнце свой лучик и прописывает</w:t>
      </w:r>
      <w:r w:rsidR="00D7328F">
        <w:t xml:space="preserve"> на нем имя человека, который в трудную минуту жизни отнесся к нему по-доброму.</w:t>
      </w:r>
    </w:p>
    <w:p w:rsidR="005F6F20" w:rsidRPr="00D7328F" w:rsidRDefault="005F6F20" w:rsidP="00B663DA">
      <w:pPr>
        <w:pStyle w:val="a3"/>
      </w:pPr>
    </w:p>
    <w:p w:rsidR="00B663DA" w:rsidRDefault="00B663DA" w:rsidP="00FD04C2">
      <w:pPr>
        <w:pStyle w:val="a3"/>
      </w:pPr>
    </w:p>
    <w:sectPr w:rsidR="00B6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009C"/>
    <w:multiLevelType w:val="hybridMultilevel"/>
    <w:tmpl w:val="EDD45DB6"/>
    <w:lvl w:ilvl="0" w:tplc="D2886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85"/>
    <w:rsid w:val="00054485"/>
    <w:rsid w:val="001329B3"/>
    <w:rsid w:val="00310D57"/>
    <w:rsid w:val="00413712"/>
    <w:rsid w:val="004C58E9"/>
    <w:rsid w:val="005A11A7"/>
    <w:rsid w:val="005F6F20"/>
    <w:rsid w:val="0089453F"/>
    <w:rsid w:val="008F2325"/>
    <w:rsid w:val="00A02FE3"/>
    <w:rsid w:val="00A62136"/>
    <w:rsid w:val="00B04698"/>
    <w:rsid w:val="00B663DA"/>
    <w:rsid w:val="00D7328F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9</cp:revision>
  <dcterms:created xsi:type="dcterms:W3CDTF">2014-02-25T03:58:00Z</dcterms:created>
  <dcterms:modified xsi:type="dcterms:W3CDTF">2014-03-04T09:03:00Z</dcterms:modified>
</cp:coreProperties>
</file>