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A" w:rsidRDefault="001357BA" w:rsidP="00135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биологии.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Александровна, учитель биологии.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Биология (УМК Н.И.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Сонин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Пищевые продукты, питательные вещества и их превращения в организме.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урок изучения нового материала и комплексного применения знаний.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 </w:t>
      </w:r>
      <w:r>
        <w:rPr>
          <w:rFonts w:ascii="Times New Roman" w:hAnsi="Times New Roman" w:cs="Times New Roman"/>
          <w:i/>
          <w:sz w:val="24"/>
          <w:szCs w:val="24"/>
        </w:rPr>
        <w:t>раскрыть понятия о питании и пищеварении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сформировать у учащихся представление о составе и качестве пищевых продуктов; продолжить формировать умение работать с разными источниками информации.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i/>
          <w:sz w:val="24"/>
          <w:szCs w:val="24"/>
        </w:rPr>
        <w:t>формировать уважительное отношение к чужому мнению; стимулировать развитие познавательного интереса; развивать самостоятельность в информационной деятельности; формировать установку на здоровое питание, здоровый образ жизни.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(УУД):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– управлять своей деятельностью, контролировать и оценивать результаты своей и чужой деятельности;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трансформировать информацию и предъявлять её различными способами;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– уметь вести диалог и коллективные обсуждения, аргументировать и доказывать своё мнение, формировать навык активного слушания.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 w:cs="Times New Roman"/>
          <w:i/>
          <w:sz w:val="24"/>
          <w:szCs w:val="24"/>
        </w:rPr>
        <w:t xml:space="preserve">ноутбук, интерактивная доска, цифровые образовательные ресурсы по биологии, учебник «Биология. Человек. 8 класс», лупа 7 шт., этикетки от продуктов (кетчуп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Махеев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ветчина Венская, шоколад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Альпен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Гольд, Кока – кола), бутылка кока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олы, конфеты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Ментос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Учащиеся владеют: регулятивными УУД (самостоятельно организовывать рабочее место, в сотрудничестве с учителем определять последовательность в изучении материала и ставить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учебные цели);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познавательными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 (ориентироваться в учебнике, строить логическую цепь рассуждений под руководством учителя, собирать и выделять существенную информацию), коммуникативными УУД (вступать в диалог  под руководством учителя, выполнять групповую работу).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большинства учащихся недостаточно сформированы: личностные УУД (определять ценностные ориентиры – для чего я это узнал, что я теперь буду делать), регулятивные УУД (адекватно оценивать деятельность, вносить коррективы и дополнения в работу).</w:t>
      </w:r>
    </w:p>
    <w:p w:rsidR="001357BA" w:rsidRDefault="001357BA" w:rsidP="0013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64258" w:rsidRPr="0049607A" w:rsidRDefault="001357BA" w:rsidP="005B1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0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07A">
        <w:rPr>
          <w:rFonts w:ascii="Times New Roman" w:hAnsi="Times New Roman" w:cs="Times New Roman"/>
          <w:b/>
          <w:sz w:val="24"/>
          <w:szCs w:val="24"/>
        </w:rPr>
        <w:t>.Мотивационно – целевой этап.</w:t>
      </w:r>
      <w:proofErr w:type="gramEnd"/>
    </w:p>
    <w:p w:rsidR="00A93127" w:rsidRDefault="00A93127" w:rsidP="005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отрывок стихотворения  С. Михалкова.</w:t>
      </w:r>
    </w:p>
    <w:p w:rsidR="005B148A" w:rsidRPr="00545FB9" w:rsidRDefault="005B148A" w:rsidP="005B148A">
      <w:pPr>
        <w:pStyle w:val="a5"/>
        <w:shd w:val="clear" w:color="auto" w:fill="FFFFFF"/>
        <w:rPr>
          <w:b/>
          <w:bCs/>
          <w:i/>
          <w:color w:val="000000" w:themeColor="text1"/>
        </w:rPr>
      </w:pPr>
      <w:r w:rsidRPr="00545FB9">
        <w:rPr>
          <w:rStyle w:val="a4"/>
          <w:b w:val="0"/>
          <w:i/>
          <w:color w:val="000000" w:themeColor="text1"/>
        </w:rPr>
        <w:t>Хозяйка однажды с базара пришла,</w:t>
      </w:r>
      <w:r w:rsidRPr="00545FB9">
        <w:rPr>
          <w:b/>
          <w:bCs/>
          <w:i/>
          <w:color w:val="000000" w:themeColor="text1"/>
        </w:rPr>
        <w:br/>
      </w:r>
      <w:r w:rsidRPr="00545FB9">
        <w:rPr>
          <w:rStyle w:val="a4"/>
          <w:b w:val="0"/>
          <w:i/>
          <w:color w:val="000000" w:themeColor="text1"/>
        </w:rPr>
        <w:t>Хозяйка с базара домой принесла:</w:t>
      </w:r>
      <w:r w:rsidRPr="00545FB9">
        <w:rPr>
          <w:b/>
          <w:bCs/>
          <w:i/>
          <w:color w:val="000000" w:themeColor="text1"/>
        </w:rPr>
        <w:br/>
      </w:r>
      <w:r w:rsidRPr="00545FB9">
        <w:rPr>
          <w:rStyle w:val="a4"/>
          <w:b w:val="0"/>
          <w:i/>
          <w:color w:val="000000" w:themeColor="text1"/>
        </w:rPr>
        <w:t>Картошку,</w:t>
      </w:r>
    </w:p>
    <w:p w:rsidR="00A93127" w:rsidRPr="00545FB9" w:rsidRDefault="005B148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</w:rPr>
      </w:pP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Капусту,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Морковку,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Горох,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Петрушку и свеклу,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Ох!</w:t>
      </w:r>
    </w:p>
    <w:p w:rsidR="00545FB9" w:rsidRDefault="00545FB9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5FB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Что принесла хозяйка с базара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? Для чего она принесла овощи? Почему хозяйка выбрала овощи на базаре, а не в супермаркете?</w:t>
      </w:r>
    </w:p>
    <w:p w:rsidR="00545FB9" w:rsidRDefault="00545FB9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О чём пойдёт речь сегодня на уроке? Сформулируйте тему урока. (Пищевые продукты…)</w:t>
      </w:r>
      <w:r w:rsidR="002D64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(Слайд 1)</w:t>
      </w:r>
    </w:p>
    <w:p w:rsidR="002D64EA" w:rsidRPr="0049607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.Ориентировочный этап.</w:t>
      </w:r>
      <w:proofErr w:type="gramEnd"/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бы вы хотели узнать по данной теме и чему хотели бы научиться?</w:t>
      </w:r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Чтобы научиться этому</w:t>
      </w:r>
      <w:r w:rsidR="0049607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составим план урока. (Слайд 2)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1.Значение пищи.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2.Что такое питание.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3.Пищевые продукты.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4.Питательные вещества.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5.Пищеварение.</w:t>
      </w:r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III</w:t>
      </w: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Поисково</w:t>
      </w:r>
      <w:proofErr w:type="spellEnd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– исследовательский этап.</w:t>
      </w:r>
    </w:p>
    <w:p w:rsidR="00B85177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85177" w:rsidRP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Когда ребёнок рождается</w:t>
      </w:r>
      <w:r w:rsidR="002640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он не умеет ни сидеть, ни ходить, ни разговаривать. Но он умеет есть!</w:t>
      </w:r>
      <w:r w:rsidR="002640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Почему?</w:t>
      </w:r>
    </w:p>
    <w:p w:rsidR="002640E4" w:rsidRDefault="002640E4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Давайте прослушаем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ответим на этот вопрос. (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«Значение пищи» 40 сек.)</w:t>
      </w:r>
    </w:p>
    <w:p w:rsidR="002640E4" w:rsidRDefault="002640E4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-Откройте тетради, запишите в них число, тему урока, название первого пункта и вывод о значении пищи. (Пища – источник энергии, строительный материал</w:t>
      </w:r>
      <w:r w:rsidR="007C696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организма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7C696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7C696C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35F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Чтобы ответить на второй вопрос необходимо обратиться к учебнику. Откройте </w:t>
      </w:r>
      <w:proofErr w:type="gramStart"/>
      <w:r w:rsidR="00035F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proofErr w:type="gramEnd"/>
      <w:r w:rsidR="00035F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 </w:t>
      </w:r>
      <w:proofErr w:type="gramStart"/>
      <w:r w:rsidR="00035F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Найдите</w:t>
      </w:r>
      <w:proofErr w:type="gramEnd"/>
      <w:r w:rsidR="00035F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выпишите определение.</w:t>
      </w:r>
    </w:p>
    <w:p w:rsidR="00035F1B" w:rsidRDefault="00035F1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Из чего мы готовим пищу? (Из продуктов питания). Что называют пищевыми продуктами? (Продукты, которые человек употребляет в пищу). </w:t>
      </w:r>
    </w:p>
    <w:p w:rsidR="0086778B" w:rsidRDefault="00035F1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На какие группы по происхождению можно разделить пищевые продукты? Составьте схему и приведите примеры.</w:t>
      </w:r>
    </w:p>
    <w:p w:rsidR="007947D2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947D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Организму важны продукты питания не сами по себе, а их питательные вещества.</w:t>
      </w:r>
    </w:p>
    <w:p w:rsidR="007947D2" w:rsidRDefault="007947D2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Что такое питательные вещества? На какие две группы по составу можно разделить питательные вещества?</w:t>
      </w:r>
    </w:p>
    <w:p w:rsidR="007947D2" w:rsidRDefault="007947D2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Посмотрите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составьте схему «Состав питательных веществ» (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«Состав пищи» 22 сек.)</w:t>
      </w:r>
    </w:p>
    <w:p w:rsidR="007947D2" w:rsidRDefault="0047132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Все ли продукты питания имеют одинаковый состав?</w:t>
      </w:r>
    </w:p>
    <w:p w:rsidR="00351E0F" w:rsidRDefault="00351E0F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Посмотрите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«Продукты, содержащие белки, жиры, углеводы» и заполните таблицу. (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Слайдшоу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1мин. 40 сек.).</w:t>
      </w:r>
    </w:p>
    <w:p w:rsidR="00351E0F" w:rsidRDefault="00351E0F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Каких питательных веществ больше должен потреблять растущий организм? Ответ поясните.</w:t>
      </w:r>
    </w:p>
    <w:p w:rsidR="00351E0F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351E0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Давайте рассмотрим таблицу «Питательные вещества</w:t>
      </w:r>
      <w:r w:rsidR="0040172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различных продуктов и их основные функции</w:t>
      </w:r>
      <w:r w:rsidR="00351E0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40172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определим степень важности полноценного питания (Слайд)</w:t>
      </w:r>
    </w:p>
    <w:tbl>
      <w:tblPr>
        <w:tblStyle w:val="a6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40172F" w:rsidTr="0040172F">
        <w:tc>
          <w:tcPr>
            <w:tcW w:w="2711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Группы продуктов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Основные питательные вещества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функция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Источники 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Кальций, витамин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Д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Способствует росту, укреплению костей, зубов, помогают работе мышц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Молоко, сыр, творог, йогурты, мороженое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Хлеб, крупы, картофель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Углеводы, витамины группы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энергии, укрепляют нервную систему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Макаронные изделия, хлебобулочные, каши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Мясо, яйцо, рыба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Белок, железо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Участвуют в образовании и восстановлении кожи, костей, крови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Мясо животных, рыба, яйца</w:t>
            </w:r>
          </w:p>
        </w:tc>
      </w:tr>
      <w:tr w:rsidR="0040172F" w:rsidTr="0040172F">
        <w:tc>
          <w:tcPr>
            <w:tcW w:w="2711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Фрукты и овощи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Углеводы, витамины, минеральные соли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энергии, клетчатки, регулируют обмен веществ, способствуют хорошему зрению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 фрукты, овощи, ягоды</w:t>
            </w:r>
          </w:p>
        </w:tc>
      </w:tr>
    </w:tbl>
    <w:p w:rsidR="0040172F" w:rsidRDefault="0040172F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63805" w:rsidRDefault="00263805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Вывод: полноценное питание включает в себя продукты как растительного, так и животного происхождения. Одни питательные вещества могут быть только в растительных продуктах (витамины, клетчатка), другие – в продуктах животного происхождения (незаменимые белки), поэтому растущий организм должен получать полноценное питание.</w:t>
      </w:r>
      <w:r w:rsidR="009E510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(Слайд).</w:t>
      </w:r>
    </w:p>
    <w:p w:rsidR="00B85177" w:rsidRPr="00B85177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26380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Давайте дослушаем стихотворение и ответим на некоторые вопросы.</w:t>
      </w:r>
    </w:p>
    <w:p w:rsidR="00263805" w:rsidRDefault="00B85177" w:rsidP="00B85177">
      <w:pPr>
        <w:pStyle w:val="a5"/>
        <w:shd w:val="clear" w:color="auto" w:fill="FFFFFF"/>
        <w:rPr>
          <w:rStyle w:val="a4"/>
          <w:b w:val="0"/>
          <w:i/>
          <w:color w:val="000000" w:themeColor="text1"/>
        </w:rPr>
      </w:pPr>
      <w:r w:rsidRPr="00263805">
        <w:rPr>
          <w:rStyle w:val="a4"/>
          <w:b w:val="0"/>
          <w:i/>
          <w:color w:val="000000" w:themeColor="text1"/>
        </w:rPr>
        <w:t>Вот овощи спор завели на столе:</w:t>
      </w:r>
      <w:proofErr w:type="gramStart"/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-</w:t>
      </w:r>
      <w:proofErr w:type="gramEnd"/>
      <w:r w:rsidRPr="00263805">
        <w:rPr>
          <w:rStyle w:val="a4"/>
          <w:b w:val="0"/>
          <w:i/>
          <w:color w:val="000000" w:themeColor="text1"/>
        </w:rPr>
        <w:t>Что лучше, вкусней и нужней на земле?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Картошка?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Капуста?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Морковка?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Горох?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Петрушка иль свекла?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Ох!</w:t>
      </w:r>
    </w:p>
    <w:p w:rsidR="008E0F45" w:rsidRDefault="00263805" w:rsidP="00B85177">
      <w:pPr>
        <w:pStyle w:val="a5"/>
        <w:shd w:val="clear" w:color="auto" w:fill="FFFFFF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lastRenderedPageBreak/>
        <w:t>- Предлагаю послушать</w:t>
      </w:r>
      <w:r w:rsidR="008E0F45">
        <w:rPr>
          <w:rStyle w:val="a4"/>
          <w:b w:val="0"/>
          <w:color w:val="000000" w:themeColor="text1"/>
        </w:rPr>
        <w:t xml:space="preserve"> сообщения учеников о влиянии некоторых овощей на организм человека. (Сообщения:  капуста, морковь, лук, горох).</w:t>
      </w:r>
    </w:p>
    <w:p w:rsidR="00400AAF" w:rsidRDefault="008E0F45" w:rsidP="00B85177">
      <w:pPr>
        <w:pStyle w:val="a5"/>
        <w:shd w:val="clear" w:color="auto" w:fill="FFFFFF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- Ученые и диетологи определили</w:t>
      </w:r>
      <w:r w:rsidR="00400AAF">
        <w:rPr>
          <w:rStyle w:val="a4"/>
          <w:b w:val="0"/>
          <w:color w:val="000000" w:themeColor="text1"/>
        </w:rPr>
        <w:t xml:space="preserve"> продукты: (Слайд)</w:t>
      </w:r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1.Для увеличения энергии и заряда мозга (баклажан, изюм, кукуруза, курица, фасоль, мед, грецкий орех, треска, тунец, инжир, лимон)</w:t>
      </w:r>
      <w:proofErr w:type="gramEnd"/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2.Для улучшения зрения (клубника, льняные семечки, морковь, черника)</w:t>
      </w:r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3.Против простуды (имбирь, перец, зеленый чай, тыква, чеснок, лук, клюква, шиповник, апельсин, мандарин).</w:t>
      </w:r>
      <w:proofErr w:type="gramEnd"/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- Какие продукты вы используете при простуде?</w:t>
      </w:r>
    </w:p>
    <w:p w:rsidR="00F83035" w:rsidRDefault="0086778B" w:rsidP="00B85177">
      <w:pPr>
        <w:pStyle w:val="a5"/>
        <w:shd w:val="clear" w:color="auto" w:fill="FFFFFF"/>
        <w:rPr>
          <w:bCs/>
          <w:color w:val="000000" w:themeColor="text1"/>
        </w:rPr>
      </w:pPr>
      <w:r w:rsidRPr="0086778B">
        <w:rPr>
          <w:b/>
          <w:bCs/>
          <w:color w:val="000000" w:themeColor="text1"/>
        </w:rPr>
        <w:t>6.</w:t>
      </w:r>
      <w:r w:rsidR="00F83035">
        <w:rPr>
          <w:bCs/>
          <w:color w:val="000000" w:themeColor="text1"/>
        </w:rPr>
        <w:t>А все ли продукты полезны для человека?</w:t>
      </w:r>
    </w:p>
    <w:p w:rsidR="00E715E5" w:rsidRDefault="00E715E5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Существуют натуральные продукты и продукты с пищевыми добавками. Пищевые добавки принято отмечать буквой Е с указанием индекса. Классификацию пищевых добавок вы можете посмотреть на листочках, которые лежат у вас на партах. Пищевые химические добавки не всегда распознаются в нашем организме, и как инородное тело вызывает чаще всего аллергию.</w:t>
      </w:r>
    </w:p>
    <w:p w:rsidR="000F55C6" w:rsidRDefault="00902A72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Предлагаю проверить качество пищевых продуктов, которые мы часто употребляем в пищу, от которых нам трудно отказаться. </w:t>
      </w:r>
    </w:p>
    <w:p w:rsidR="00E715E5" w:rsidRDefault="000F55C6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902A72">
        <w:rPr>
          <w:bCs/>
          <w:color w:val="000000" w:themeColor="text1"/>
        </w:rPr>
        <w:t>Выполните практическую работу «Анализ пищевых продуктов» (На столах инструктивные карточки, работа в группах по 3 человека, 3 мин.)</w:t>
      </w:r>
    </w:p>
    <w:p w:rsidR="00227AA9" w:rsidRDefault="00227AA9" w:rsidP="002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27AA9" w:rsidRDefault="00227AA9" w:rsidP="002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пищевых продуктов».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анализировать качество пищевых продуктов по коду на упаковке.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лупа, этикетки продуктов.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227AA9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состав продукта выданной вам этикетки.</w:t>
      </w:r>
    </w:p>
    <w:p w:rsidR="00227AA9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Используя коды продуктов, опасных для употребления, проведите экспертизу.</w:t>
      </w:r>
    </w:p>
    <w:p w:rsidR="00227AA9" w:rsidRPr="00817AF8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AF8">
        <w:rPr>
          <w:rFonts w:ascii="Times New Roman" w:hAnsi="Times New Roman" w:cs="Times New Roman"/>
          <w:sz w:val="24"/>
          <w:szCs w:val="24"/>
        </w:rPr>
        <w:t>Проанализируйте опасные вещества продукта и заполните таблицу:</w:t>
      </w:r>
    </w:p>
    <w:p w:rsidR="00227AA9" w:rsidRDefault="00227AA9" w:rsidP="00227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27AA9" w:rsidTr="007F3B5A">
        <w:tc>
          <w:tcPr>
            <w:tcW w:w="2392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добавка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организме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227AA9" w:rsidTr="007F3B5A">
        <w:tc>
          <w:tcPr>
            <w:tcW w:w="2392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AA9" w:rsidRDefault="00227AA9" w:rsidP="00227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4.Создайте рекламу или антирекламу продукту, который вы исследовали.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17AF8">
        <w:rPr>
          <w:rFonts w:ascii="Times New Roman" w:hAnsi="Times New Roman" w:cs="Times New Roman"/>
          <w:b/>
          <w:i/>
          <w:sz w:val="24"/>
          <w:szCs w:val="24"/>
        </w:rPr>
        <w:t>Коды пищевых добавок: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рак: </w:t>
      </w:r>
      <w:r>
        <w:rPr>
          <w:rFonts w:ascii="Times New Roman" w:hAnsi="Times New Roman" w:cs="Times New Roman"/>
          <w:i/>
          <w:sz w:val="24"/>
          <w:szCs w:val="24"/>
        </w:rPr>
        <w:t>Е103, Е105, Е121, Е123, Е125, Е 126, Е130, Е131,Е142, Е152, Е210 – 217, Е 240, Е 330, Е447.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заболевания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желудочно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кишечного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тракта: </w:t>
      </w:r>
      <w:r w:rsidRPr="00817AF8">
        <w:rPr>
          <w:rFonts w:ascii="Times New Roman" w:hAnsi="Times New Roman" w:cs="Times New Roman"/>
          <w:i/>
          <w:sz w:val="24"/>
          <w:szCs w:val="24"/>
        </w:rPr>
        <w:t>Е221 – 226, Е 320 -322.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болезни почек и печени: </w:t>
      </w:r>
      <w:r>
        <w:rPr>
          <w:rFonts w:ascii="Times New Roman" w:hAnsi="Times New Roman" w:cs="Times New Roman"/>
          <w:i/>
          <w:sz w:val="24"/>
          <w:szCs w:val="24"/>
        </w:rPr>
        <w:t>Е171-173, Е320 -322.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аллергию: </w:t>
      </w:r>
      <w:r>
        <w:rPr>
          <w:rFonts w:ascii="Times New Roman" w:hAnsi="Times New Roman" w:cs="Times New Roman"/>
          <w:i/>
          <w:sz w:val="24"/>
          <w:szCs w:val="24"/>
        </w:rPr>
        <w:t>Е230 -232, Е239,Е311, Е312.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Вызывают нарушение давления: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Е250, Е251.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Повышают холестерин:</w:t>
      </w:r>
      <w:r>
        <w:rPr>
          <w:rFonts w:ascii="Times New Roman" w:hAnsi="Times New Roman" w:cs="Times New Roman"/>
          <w:i/>
          <w:sz w:val="24"/>
          <w:szCs w:val="24"/>
        </w:rPr>
        <w:t xml:space="preserve"> Е320, Е321.</w:t>
      </w:r>
    </w:p>
    <w:p w:rsidR="00227AA9" w:rsidRPr="007E7956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E7956">
        <w:rPr>
          <w:rFonts w:ascii="Times New Roman" w:hAnsi="Times New Roman" w:cs="Times New Roman"/>
          <w:b/>
          <w:i/>
          <w:sz w:val="24"/>
          <w:szCs w:val="24"/>
        </w:rPr>
        <w:t>Вызывают расстройство желудка: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Е338 -341, Е407, Е450, Е461 – 466.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калия Е202,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Е211,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сорбиновая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 Е200, бета каротин Е160а.</w:t>
      </w:r>
    </w:p>
    <w:p w:rsidR="00902A72" w:rsidRDefault="00902A72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- На доске таблица, которую вы заполните после изучения этикеток.</w:t>
      </w:r>
      <w:r w:rsidR="008D400A">
        <w:rPr>
          <w:bCs/>
          <w:color w:val="000000" w:themeColor="text1"/>
        </w:rPr>
        <w:t>(2 мин)</w:t>
      </w:r>
    </w:p>
    <w:tbl>
      <w:tblPr>
        <w:tblStyle w:val="a6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902A72" w:rsidTr="00902A72">
        <w:tc>
          <w:tcPr>
            <w:tcW w:w="2711" w:type="dxa"/>
          </w:tcPr>
          <w:p w:rsidR="00902A72" w:rsidRDefault="00902A72" w:rsidP="00902A72">
            <w:pPr>
              <w:pStyle w:val="a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Продукт </w:t>
            </w:r>
          </w:p>
        </w:tc>
        <w:tc>
          <w:tcPr>
            <w:tcW w:w="2712" w:type="dxa"/>
          </w:tcPr>
          <w:p w:rsidR="00902A72" w:rsidRDefault="00902A72" w:rsidP="00902A72">
            <w:pPr>
              <w:pStyle w:val="a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Пищевая добавка (Е)</w:t>
            </w:r>
          </w:p>
        </w:tc>
        <w:tc>
          <w:tcPr>
            <w:tcW w:w="2712" w:type="dxa"/>
          </w:tcPr>
          <w:p w:rsidR="00902A72" w:rsidRDefault="00902A72" w:rsidP="00902A72">
            <w:pPr>
              <w:pStyle w:val="a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Действие на организм</w:t>
            </w:r>
          </w:p>
        </w:tc>
        <w:tc>
          <w:tcPr>
            <w:tcW w:w="2712" w:type="dxa"/>
          </w:tcPr>
          <w:p w:rsidR="00902A72" w:rsidRDefault="00902A72" w:rsidP="00902A72">
            <w:pPr>
              <w:pStyle w:val="a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Вывод </w:t>
            </w:r>
          </w:p>
        </w:tc>
      </w:tr>
      <w:tr w:rsidR="00902A72" w:rsidTr="00902A72">
        <w:tc>
          <w:tcPr>
            <w:tcW w:w="2711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Кетчуп </w:t>
            </w:r>
            <w:proofErr w:type="spellStart"/>
            <w:r>
              <w:rPr>
                <w:bCs/>
                <w:color w:val="000000" w:themeColor="text1"/>
              </w:rPr>
              <w:t>Махеев</w:t>
            </w:r>
            <w:proofErr w:type="spellEnd"/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 211</w:t>
            </w: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Вызывает рак</w:t>
            </w:r>
          </w:p>
        </w:tc>
        <w:tc>
          <w:tcPr>
            <w:tcW w:w="2712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опасен</w:t>
            </w:r>
          </w:p>
        </w:tc>
      </w:tr>
      <w:tr w:rsidR="00902A72" w:rsidTr="00902A72">
        <w:tc>
          <w:tcPr>
            <w:tcW w:w="2711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Ветчина Венская</w:t>
            </w:r>
          </w:p>
        </w:tc>
        <w:tc>
          <w:tcPr>
            <w:tcW w:w="2712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</w:t>
            </w: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</w:tr>
      <w:tr w:rsidR="00902A72" w:rsidTr="00902A72">
        <w:tc>
          <w:tcPr>
            <w:tcW w:w="2711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Майонез </w:t>
            </w:r>
          </w:p>
        </w:tc>
        <w:tc>
          <w:tcPr>
            <w:tcW w:w="2712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</w:t>
            </w: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</w:tr>
      <w:tr w:rsidR="00902A72" w:rsidTr="00902A72">
        <w:tc>
          <w:tcPr>
            <w:tcW w:w="2711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Кока-кола</w:t>
            </w:r>
          </w:p>
        </w:tc>
        <w:tc>
          <w:tcPr>
            <w:tcW w:w="2712" w:type="dxa"/>
          </w:tcPr>
          <w:p w:rsidR="00902A72" w:rsidRDefault="000F55C6" w:rsidP="00B85177">
            <w:pPr>
              <w:pStyle w:val="a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</w:t>
            </w: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  <w:tc>
          <w:tcPr>
            <w:tcW w:w="2712" w:type="dxa"/>
          </w:tcPr>
          <w:p w:rsidR="00902A72" w:rsidRDefault="00902A72" w:rsidP="00B85177">
            <w:pPr>
              <w:pStyle w:val="a5"/>
              <w:rPr>
                <w:bCs/>
                <w:color w:val="000000" w:themeColor="text1"/>
              </w:rPr>
            </w:pPr>
          </w:p>
        </w:tc>
      </w:tr>
    </w:tbl>
    <w:p w:rsidR="00902A72" w:rsidRDefault="000F55C6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Вывод: необходимо читать состав продукта перед покупкой, не рекомендовано покупать продукты с большим сроком годности и малопонятными химическими названиями.</w:t>
      </w:r>
    </w:p>
    <w:p w:rsidR="000F55C6" w:rsidRDefault="0086778B" w:rsidP="00B85177">
      <w:pPr>
        <w:pStyle w:val="a5"/>
        <w:shd w:val="clear" w:color="auto" w:fill="FFFFFF"/>
        <w:rPr>
          <w:bCs/>
          <w:color w:val="000000" w:themeColor="text1"/>
        </w:rPr>
      </w:pPr>
      <w:r w:rsidRPr="0086778B">
        <w:rPr>
          <w:b/>
          <w:bCs/>
          <w:color w:val="000000" w:themeColor="text1"/>
        </w:rPr>
        <w:t>7</w:t>
      </w:r>
      <w:r>
        <w:rPr>
          <w:bCs/>
          <w:color w:val="000000" w:themeColor="text1"/>
        </w:rPr>
        <w:t>.</w:t>
      </w:r>
      <w:r w:rsidR="000F55C6">
        <w:rPr>
          <w:bCs/>
          <w:color w:val="000000" w:themeColor="text1"/>
        </w:rPr>
        <w:t>Наиболее часто употребляемый газированный напиток кока-кола, он же самый опасный. Продемонстрируем опыт с кока-колой</w:t>
      </w:r>
      <w:r w:rsidR="008D400A">
        <w:rPr>
          <w:bCs/>
          <w:color w:val="000000" w:themeColor="text1"/>
        </w:rPr>
        <w:t>. (Ученик проводит опыт и комментирует его, 3 мин).</w:t>
      </w:r>
    </w:p>
    <w:p w:rsidR="008D400A" w:rsidRDefault="008D400A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Вывод: кока-кола разъедает эпителий пищеварительной системы, разрушает зубы. Многие люди используют её для очистки унитазов от ржавчины и  известкового налёта.</w:t>
      </w:r>
    </w:p>
    <w:p w:rsidR="00227AA9" w:rsidRDefault="00227AA9" w:rsidP="00B85177">
      <w:pPr>
        <w:pStyle w:val="a5"/>
        <w:shd w:val="clear" w:color="auto" w:fill="FFFFFF"/>
        <w:rPr>
          <w:b/>
          <w:bCs/>
          <w:color w:val="000000" w:themeColor="text1"/>
        </w:rPr>
      </w:pPr>
    </w:p>
    <w:p w:rsidR="00B85177" w:rsidRPr="008D400A" w:rsidRDefault="0086778B" w:rsidP="00B85177">
      <w:pPr>
        <w:pStyle w:val="a5"/>
        <w:shd w:val="clear" w:color="auto" w:fill="FFFFFF"/>
        <w:rPr>
          <w:bCs/>
          <w:i/>
          <w:color w:val="000000" w:themeColor="text1"/>
        </w:rPr>
      </w:pPr>
      <w:r w:rsidRPr="0086778B">
        <w:rPr>
          <w:b/>
          <w:bCs/>
          <w:color w:val="000000" w:themeColor="text1"/>
        </w:rPr>
        <w:lastRenderedPageBreak/>
        <w:t>8</w:t>
      </w:r>
      <w:r>
        <w:rPr>
          <w:bCs/>
          <w:color w:val="000000" w:themeColor="text1"/>
        </w:rPr>
        <w:t>.</w:t>
      </w:r>
      <w:r w:rsidR="008D400A">
        <w:rPr>
          <w:bCs/>
          <w:color w:val="000000" w:themeColor="text1"/>
        </w:rPr>
        <w:t xml:space="preserve"> Продолжим  стихотворение С. Михалкова:</w:t>
      </w:r>
      <w:r w:rsidR="00B85177" w:rsidRPr="00263805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Хозяйка тем временем ножик взяла</w:t>
      </w:r>
      <w:proofErr w:type="gramStart"/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И</w:t>
      </w:r>
      <w:proofErr w:type="gramEnd"/>
      <w:r w:rsidR="00B85177" w:rsidRPr="008D400A">
        <w:rPr>
          <w:rStyle w:val="a4"/>
          <w:b w:val="0"/>
          <w:i/>
          <w:color w:val="000000" w:themeColor="text1"/>
        </w:rPr>
        <w:t xml:space="preserve"> ножиком этим крошить начала: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Картошку,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Капусту,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Морковку,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Горох,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Петрушку и свеклу.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Ох!</w:t>
      </w:r>
    </w:p>
    <w:p w:rsidR="00B85177" w:rsidRPr="008D400A" w:rsidRDefault="00B85177" w:rsidP="00B85177">
      <w:pPr>
        <w:pStyle w:val="a5"/>
        <w:shd w:val="clear" w:color="auto" w:fill="FFFFFF"/>
        <w:rPr>
          <w:bCs/>
          <w:i/>
          <w:color w:val="000000" w:themeColor="text1"/>
        </w:rPr>
      </w:pPr>
      <w:r w:rsidRPr="008D400A">
        <w:rPr>
          <w:rStyle w:val="a4"/>
          <w:b w:val="0"/>
          <w:i/>
          <w:color w:val="000000" w:themeColor="text1"/>
        </w:rPr>
        <w:t>Накрытые крышкой, в душном горшке</w:t>
      </w:r>
      <w:proofErr w:type="gramStart"/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</w:t>
      </w:r>
      <w:proofErr w:type="gramEnd"/>
      <w:r w:rsidRPr="008D400A">
        <w:rPr>
          <w:rStyle w:val="a4"/>
          <w:b w:val="0"/>
          <w:i/>
          <w:color w:val="000000" w:themeColor="text1"/>
        </w:rPr>
        <w:t>ипели, кипели в крутом кипятке: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Картошка,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Капуста,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Морковка,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Горох,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Петрушка и свекла.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Ох!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И суп овощной оказался не плох!</w:t>
      </w:r>
    </w:p>
    <w:p w:rsidR="00B85177" w:rsidRDefault="008D400A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Почему хозяйка варила овощи в кастрюле с закрытой крышкой? (Чтобы сохранить витамины, которые быстро разрушаются на воздухе)</w:t>
      </w:r>
    </w:p>
    <w:p w:rsidR="008D400A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Почему хозяйка подвергла овощи термической обработке? (Для лучшего переваривания пищи)</w:t>
      </w:r>
    </w:p>
    <w:p w:rsidR="00F43A2C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такое переваривание пищи. Найдите определение на стр.     спишите его в тетрадь.</w:t>
      </w:r>
    </w:p>
    <w:p w:rsidR="00F43A2C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Усвоение питательных веществ происходит в клетках, которые меньше, чем сами питательные вещества (белки, жиры, углеводы), поэтому в пищеварительной системе, под действием ферментов – ускорителей химических реакций, они превращаются в более простые (На доске рисунок: крахмал – солодовый сахар- глюкоза)</w:t>
      </w:r>
      <w:r w:rsidR="008F3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F37F9" w:rsidRDefault="008F37F9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Белки расщепляются до аминокислот, углеводы до глюкозы, жиры до глицерина и жирных кислот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Слайд)</w:t>
      </w:r>
    </w:p>
    <w:p w:rsidR="008F37F9" w:rsidRDefault="008F37F9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Пищеварение состоит из механической и химической обработки пищи. Прочитайте и объясните в чем разница?</w:t>
      </w:r>
    </w:p>
    <w:p w:rsidR="00CC02A7" w:rsidRPr="00CC02A7" w:rsidRDefault="00CC02A7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здоровье – самое ценное, что у нас есть. На всю жизнь нам даётся только один организм. Если мы небрежно обращаемся с любимыми предметами, их можно заменить, 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заменитьсвой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организм мы не сможем. Если вы полагаете, что поскольку здоровы сейчас, то будете здоровы всегда, вы ошибаетесь. Внимательно посмотрите на окружающих людей, и вы поймёте, что необходимо заботиться о себе уже сейчас. Многие болезни – всего лишь результат неправильного питания. Не кажется ли вам, что можно сохранить здоровье, если проследить за характером питания и позаботиться о своем организме? На последующих уроках биологии по теме «Пищеварение»</w:t>
      </w:r>
      <w:r w:rsidR="001B0568">
        <w:rPr>
          <w:rFonts w:ascii="Times New Roman" w:hAnsi="Times New Roman" w:cs="Times New Roman"/>
          <w:color w:val="000000" w:themeColor="text1"/>
          <w:sz w:val="24"/>
          <w:szCs w:val="24"/>
        </w:rPr>
        <w:t>, вы узнаете, что качество жизни можно улучшить благодаря правильному питанию. Помните, ваше здоровье во многом зависит от вашего питания.</w:t>
      </w:r>
    </w:p>
    <w:p w:rsidR="004C3356" w:rsidRDefault="004C3356" w:rsidP="008D40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3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C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Рефлексивно-оценочный этап.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5118">
        <w:rPr>
          <w:rFonts w:ascii="Times New Roman" w:hAnsi="Times New Roman" w:cs="Times New Roman"/>
          <w:color w:val="000000" w:themeColor="text1"/>
          <w:sz w:val="24"/>
          <w:szCs w:val="24"/>
        </w:rPr>
        <w:t>Какими цифрами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обозначены пищевые продукты, а какими питательные вещества? Обведите красным кружочком – пищевые продукты, а синим – питательные вещества. (Слайд)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1.Мясо 2. Хлеб  3.Жиры 4.Молоко 5.Белки 6.Сыр 7.Сметана 8.Углеводы 9. Картофель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Расположите по группам продукты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</w:t>
      </w:r>
      <w:proofErr w:type="spellEnd"/>
      <w:r w:rsidR="00227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учебника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«Продукты питания»).</w:t>
      </w:r>
    </w:p>
    <w:p w:rsidR="009037B5" w:rsidRDefault="009037B5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Итак, мы изучили тему по предложенному вами плану. Теперь закончите, пожалуйста, предложение: «Сегодня я поня</w:t>
      </w:r>
      <w:proofErr w:type="gramStart"/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а), что …»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Где вы можете применить знания, полученные на уроке?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что вы себя можете похвалить? А одноклассников?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оценки получают…..(комментарии к оценкам).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22F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222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.Организация домашнего задания.</w:t>
      </w:r>
      <w:proofErr w:type="gramEnd"/>
    </w:p>
    <w:p w:rsidR="000F1E76" w:rsidRPr="000F1E76" w:rsidRDefault="000F1E76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1.Стр.     прочитать, ответить на вопросы устно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все)</w:t>
      </w:r>
    </w:p>
    <w:p w:rsidR="008D400A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2.Дополнительно на оценку 10 пословиц и поговорок о питании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желанию)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3.Сообщение «Пост- вред или польза для подростка» (1 чел).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Если вас заинтересовали какие-то вопросы, вы можете обратиться к предложенному списку литературы, который у вас на столах.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А на прощание – маленький секрет. Дотроньтесь языком верхнего нёба. Почувствовали поперечные полоски? А знаете что это? Это нёбные валики – остатки недоразвитых зубных рядов.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у всех зародышей млекопитающих закладываются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зубы в несколько рядов, а развивается только</w:t>
      </w:r>
      <w:r w:rsidR="0082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ряд. Вот о зубах мы и поговорим на следующем уроке…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148A" w:rsidRPr="008D400A" w:rsidRDefault="005B148A" w:rsidP="00B85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B148A" w:rsidRPr="008D400A" w:rsidSect="0049607A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508"/>
    <w:multiLevelType w:val="hybridMultilevel"/>
    <w:tmpl w:val="1C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76AF"/>
    <w:multiLevelType w:val="hybridMultilevel"/>
    <w:tmpl w:val="C442C812"/>
    <w:lvl w:ilvl="0" w:tplc="F92E082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99227E"/>
    <w:multiLevelType w:val="hybridMultilevel"/>
    <w:tmpl w:val="695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B87"/>
    <w:multiLevelType w:val="hybridMultilevel"/>
    <w:tmpl w:val="519C4B2C"/>
    <w:lvl w:ilvl="0" w:tplc="F92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BA"/>
    <w:rsid w:val="00035F1B"/>
    <w:rsid w:val="000F1E76"/>
    <w:rsid w:val="000F55C6"/>
    <w:rsid w:val="001357BA"/>
    <w:rsid w:val="001B0568"/>
    <w:rsid w:val="00222F9F"/>
    <w:rsid w:val="00227AA9"/>
    <w:rsid w:val="00263805"/>
    <w:rsid w:val="002640E4"/>
    <w:rsid w:val="002C1A71"/>
    <w:rsid w:val="002D64EA"/>
    <w:rsid w:val="00351E0F"/>
    <w:rsid w:val="00400AAF"/>
    <w:rsid w:val="0040172F"/>
    <w:rsid w:val="00464258"/>
    <w:rsid w:val="00471327"/>
    <w:rsid w:val="0049607A"/>
    <w:rsid w:val="004C3356"/>
    <w:rsid w:val="00545FB9"/>
    <w:rsid w:val="005860CF"/>
    <w:rsid w:val="005B148A"/>
    <w:rsid w:val="00715118"/>
    <w:rsid w:val="007947D2"/>
    <w:rsid w:val="007C696C"/>
    <w:rsid w:val="00821490"/>
    <w:rsid w:val="0086778B"/>
    <w:rsid w:val="008D400A"/>
    <w:rsid w:val="008E0F45"/>
    <w:rsid w:val="008F37F9"/>
    <w:rsid w:val="00902A72"/>
    <w:rsid w:val="009037B5"/>
    <w:rsid w:val="009E5109"/>
    <w:rsid w:val="00A93127"/>
    <w:rsid w:val="00B65F3F"/>
    <w:rsid w:val="00B85177"/>
    <w:rsid w:val="00CC02A7"/>
    <w:rsid w:val="00D21664"/>
    <w:rsid w:val="00E715E5"/>
    <w:rsid w:val="00F4193E"/>
    <w:rsid w:val="00F43A2C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BA"/>
    <w:pPr>
      <w:ind w:left="720"/>
      <w:contextualSpacing/>
    </w:pPr>
  </w:style>
  <w:style w:type="character" w:styleId="a4">
    <w:name w:val="Strong"/>
    <w:basedOn w:val="a0"/>
    <w:uiPriority w:val="22"/>
    <w:qFormat/>
    <w:rsid w:val="005B148A"/>
    <w:rPr>
      <w:b/>
      <w:bCs/>
    </w:rPr>
  </w:style>
  <w:style w:type="paragraph" w:styleId="a5">
    <w:name w:val="Normal (Web)"/>
    <w:basedOn w:val="a"/>
    <w:uiPriority w:val="99"/>
    <w:semiHidden/>
    <w:unhideWhenUsed/>
    <w:rsid w:val="005B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2015-02-18T15:43:00Z</dcterms:created>
  <dcterms:modified xsi:type="dcterms:W3CDTF">2015-04-22T11:15:00Z</dcterms:modified>
</cp:coreProperties>
</file>