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DC" w:rsidRPr="00D620FB" w:rsidRDefault="007978DC" w:rsidP="007978D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20F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978DC" w:rsidRPr="00D620FB" w:rsidRDefault="007978DC" w:rsidP="007978D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20F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20FB">
        <w:rPr>
          <w:rFonts w:ascii="Times New Roman" w:hAnsi="Times New Roman" w:cs="Times New Roman"/>
          <w:sz w:val="24"/>
          <w:szCs w:val="24"/>
        </w:rPr>
        <w:t>Балаганнахская</w:t>
      </w:r>
      <w:proofErr w:type="spellEnd"/>
      <w:r w:rsidRPr="00D620F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7978DC" w:rsidRPr="00D620FB" w:rsidRDefault="007978DC" w:rsidP="007978D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20F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D620FB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Pr="00D620FB">
        <w:rPr>
          <w:rFonts w:ascii="Times New Roman" w:hAnsi="Times New Roman" w:cs="Times New Roman"/>
          <w:sz w:val="24"/>
          <w:szCs w:val="24"/>
        </w:rPr>
        <w:t xml:space="preserve"> улус (район)» Республики Саха (Якутия)</w:t>
      </w:r>
    </w:p>
    <w:p w:rsidR="007978DC" w:rsidRDefault="007978DC" w:rsidP="007978D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20F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620F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620FB">
        <w:rPr>
          <w:rFonts w:ascii="Times New Roman" w:hAnsi="Times New Roman" w:cs="Times New Roman"/>
          <w:sz w:val="24"/>
          <w:szCs w:val="24"/>
        </w:rPr>
        <w:t>алаганнах</w:t>
      </w:r>
      <w:proofErr w:type="spellEnd"/>
      <w:r w:rsidRPr="00D620FB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D620FB">
        <w:rPr>
          <w:rFonts w:ascii="Times New Roman" w:hAnsi="Times New Roman" w:cs="Times New Roman"/>
          <w:sz w:val="24"/>
          <w:szCs w:val="24"/>
        </w:rPr>
        <w:t>Руфа</w:t>
      </w:r>
      <w:proofErr w:type="spellEnd"/>
      <w:r w:rsidRPr="00D6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0FB">
        <w:rPr>
          <w:rFonts w:ascii="Times New Roman" w:hAnsi="Times New Roman" w:cs="Times New Roman"/>
          <w:sz w:val="24"/>
          <w:szCs w:val="24"/>
        </w:rPr>
        <w:t>Кардашевского</w:t>
      </w:r>
      <w:proofErr w:type="spellEnd"/>
      <w:r w:rsidRPr="00D620FB">
        <w:rPr>
          <w:rFonts w:ascii="Times New Roman" w:hAnsi="Times New Roman" w:cs="Times New Roman"/>
          <w:sz w:val="24"/>
          <w:szCs w:val="24"/>
        </w:rPr>
        <w:t xml:space="preserve"> №1, тел 2-57-48 </w:t>
      </w:r>
      <w:hyperlink r:id="rId5" w:history="1">
        <w:r w:rsidRPr="00E76E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booschool</w:t>
        </w:r>
        <w:r w:rsidRPr="00E76E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76E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76E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76E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978DC" w:rsidRPr="00D620F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D620F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Pr="00042DD0" w:rsidRDefault="007978DC" w:rsidP="007978DC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Гиревой спорт – один из средств повышения физической подготовленности и силовой выносливости юношей старшеклассников</w:t>
      </w: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Default="007978DC" w:rsidP="00797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DC" w:rsidRPr="00107E0B" w:rsidRDefault="007978DC" w:rsidP="007978DC">
      <w:pPr>
        <w:jc w:val="right"/>
        <w:rPr>
          <w:rFonts w:ascii="Times New Roman" w:hAnsi="Times New Roman" w:cs="Times New Roman"/>
          <w:sz w:val="24"/>
          <w:szCs w:val="24"/>
        </w:rPr>
      </w:pPr>
      <w:r w:rsidRPr="00107E0B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</w:p>
    <w:p w:rsidR="007978DC" w:rsidRPr="00107E0B" w:rsidRDefault="007978DC" w:rsidP="007978DC">
      <w:pPr>
        <w:tabs>
          <w:tab w:val="left" w:pos="142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107E0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Балаганнахская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107E0B">
        <w:rPr>
          <w:rFonts w:ascii="Times New Roman" w:hAnsi="Times New Roman" w:cs="Times New Roman"/>
          <w:sz w:val="24"/>
          <w:szCs w:val="24"/>
        </w:rPr>
        <w:t>ОШ»</w:t>
      </w:r>
    </w:p>
    <w:p w:rsidR="007978DC" w:rsidRPr="00107E0B" w:rsidRDefault="007978DC" w:rsidP="007978DC">
      <w:pPr>
        <w:jc w:val="right"/>
        <w:rPr>
          <w:rFonts w:ascii="Times New Roman" w:hAnsi="Times New Roman" w:cs="Times New Roman"/>
          <w:sz w:val="24"/>
          <w:szCs w:val="24"/>
        </w:rPr>
      </w:pPr>
      <w:r w:rsidRPr="00107E0B">
        <w:rPr>
          <w:rFonts w:ascii="Times New Roman" w:hAnsi="Times New Roman" w:cs="Times New Roman"/>
          <w:sz w:val="24"/>
          <w:szCs w:val="24"/>
        </w:rPr>
        <w:t>Спиридонов Сергей Григорьевич</w:t>
      </w: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107E0B" w:rsidRDefault="007978DC" w:rsidP="0079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Pr="00042DD0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DD0">
        <w:rPr>
          <w:rFonts w:ascii="Times New Roman" w:hAnsi="Times New Roman" w:cs="Times New Roman"/>
          <w:sz w:val="24"/>
          <w:szCs w:val="24"/>
        </w:rPr>
        <w:lastRenderedPageBreak/>
        <w:t>Гиревой спорт – один из средств повышения физической подготовленности и силовой выносливости юношей старшеклассников.</w:t>
      </w:r>
    </w:p>
    <w:p w:rsidR="007978DC" w:rsidRPr="00042DD0" w:rsidRDefault="007978DC" w:rsidP="007978D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DD0">
        <w:rPr>
          <w:rFonts w:ascii="Times New Roman" w:hAnsi="Times New Roman" w:cs="Times New Roman"/>
          <w:sz w:val="24"/>
          <w:szCs w:val="24"/>
        </w:rPr>
        <w:t>В последние годы, мы учителя физической  и ОБЖ, очень часто слышим и читаем из средств массовой информации, что общефизическая подготовленность юношей-допризывников по всей республике  оставляет желать лучшего. Одним из самых доступных сре</w:t>
      </w:r>
      <w:proofErr w:type="gramStart"/>
      <w:r w:rsidRPr="00042DD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42DD0">
        <w:rPr>
          <w:rFonts w:ascii="Times New Roman" w:hAnsi="Times New Roman" w:cs="Times New Roman"/>
          <w:sz w:val="24"/>
          <w:szCs w:val="24"/>
        </w:rPr>
        <w:t>я повышения физической подготовленности и силовой выносливости юношей-старшеклассников является занятие гиревым спортом. Гиревой спорт не требует дорогого спортинвентаря, большой площади спортзала. В суровых климатических условиях Крайнего Севера – это очень эффективный и доступный способ повышения физической подготовки и укрепления здоровья юношей-старшеклассников, также гиревой спорт является военно-прикладным видом спорта.</w:t>
      </w:r>
    </w:p>
    <w:p w:rsidR="007978DC" w:rsidRPr="00042DD0" w:rsidRDefault="007978DC" w:rsidP="007978D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DD0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042D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2DD0">
        <w:rPr>
          <w:rFonts w:ascii="Times New Roman" w:hAnsi="Times New Roman" w:cs="Times New Roman"/>
          <w:sz w:val="24"/>
          <w:szCs w:val="24"/>
        </w:rPr>
        <w:t xml:space="preserve"> то же время нужно строго придерживаться «принципа постепенности», строгой </w:t>
      </w:r>
      <w:proofErr w:type="spellStart"/>
      <w:r w:rsidRPr="00042DD0">
        <w:rPr>
          <w:rFonts w:ascii="Times New Roman" w:hAnsi="Times New Roman" w:cs="Times New Roman"/>
          <w:sz w:val="24"/>
          <w:szCs w:val="24"/>
        </w:rPr>
        <w:t>дозированности</w:t>
      </w:r>
      <w:proofErr w:type="spellEnd"/>
      <w:r w:rsidRPr="00042DD0">
        <w:rPr>
          <w:rFonts w:ascii="Times New Roman" w:hAnsi="Times New Roman" w:cs="Times New Roman"/>
          <w:sz w:val="24"/>
          <w:szCs w:val="24"/>
        </w:rPr>
        <w:t xml:space="preserve"> и вести дневник самоконтроля для занимающихся. Особое внимание уделять гибкости плечевого пояса и позвоночного столба. После тренировочных занятий обязательно давать упражнения на растягивание и расслабление мышц, суставов.</w:t>
      </w:r>
    </w:p>
    <w:p w:rsidR="007978DC" w:rsidRPr="00042DD0" w:rsidRDefault="007978DC" w:rsidP="007978DC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DD0">
        <w:rPr>
          <w:rFonts w:ascii="Times New Roman" w:hAnsi="Times New Roman" w:cs="Times New Roman"/>
          <w:sz w:val="24"/>
          <w:szCs w:val="24"/>
        </w:rPr>
        <w:t xml:space="preserve">Необходимо после 2-3 месяцев регулярных тренировок проводить контрольные прикидки или </w:t>
      </w:r>
      <w:proofErr w:type="spellStart"/>
      <w:r w:rsidRPr="00042DD0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042DD0">
        <w:rPr>
          <w:rFonts w:ascii="Times New Roman" w:hAnsi="Times New Roman" w:cs="Times New Roman"/>
          <w:sz w:val="24"/>
          <w:szCs w:val="24"/>
        </w:rPr>
        <w:t xml:space="preserve"> соревнования с гирями </w:t>
      </w:r>
      <w:r>
        <w:rPr>
          <w:rFonts w:ascii="Times New Roman" w:hAnsi="Times New Roman" w:cs="Times New Roman"/>
          <w:sz w:val="24"/>
          <w:szCs w:val="24"/>
        </w:rPr>
        <w:t xml:space="preserve">  14</w:t>
      </w:r>
      <w:r w:rsidRPr="00042DD0">
        <w:rPr>
          <w:rFonts w:ascii="Times New Roman" w:hAnsi="Times New Roman" w:cs="Times New Roman"/>
          <w:sz w:val="24"/>
          <w:szCs w:val="24"/>
        </w:rPr>
        <w:t>– 16 кг.</w:t>
      </w:r>
    </w:p>
    <w:p w:rsidR="007978DC" w:rsidRPr="00042DD0" w:rsidRDefault="007978DC" w:rsidP="007978DC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DD0">
        <w:rPr>
          <w:rFonts w:ascii="Times New Roman" w:hAnsi="Times New Roman" w:cs="Times New Roman"/>
          <w:sz w:val="24"/>
          <w:szCs w:val="24"/>
        </w:rPr>
        <w:t>По действующим правилам Федерации гиревого спорта РФ, соревнования для юношей проводятся гирями, весом 16 кг.</w:t>
      </w:r>
    </w:p>
    <w:p w:rsidR="007978DC" w:rsidRPr="00042DD0" w:rsidRDefault="007978DC" w:rsidP="007978D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DD0">
        <w:rPr>
          <w:rFonts w:ascii="Times New Roman" w:hAnsi="Times New Roman" w:cs="Times New Roman"/>
          <w:sz w:val="24"/>
          <w:szCs w:val="24"/>
        </w:rPr>
        <w:t xml:space="preserve">По программе классического двоеборья, (толчок двух гирь от груди двумя руками и рывок гирь поочередно одной и другой рукой), </w:t>
      </w:r>
      <w:proofErr w:type="gramStart"/>
      <w:r w:rsidRPr="00042DD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042DD0">
        <w:rPr>
          <w:rFonts w:ascii="Times New Roman" w:hAnsi="Times New Roman" w:cs="Times New Roman"/>
          <w:sz w:val="24"/>
          <w:szCs w:val="24"/>
        </w:rPr>
        <w:t xml:space="preserve"> выполняется толчок, затем рывок. За каждый правильно выполненный толчок начисляется одно очко, за рывок – 0,5 очка, сумма рывка обеих рук делится на 2. Регламент времени – 10 мин. на каждое упражнение: толчок, рывок.</w:t>
      </w:r>
    </w:p>
    <w:p w:rsidR="007978DC" w:rsidRPr="00042DD0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7978DC" w:rsidRP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53340</wp:posOffset>
            </wp:positionV>
            <wp:extent cx="4914265" cy="2843530"/>
            <wp:effectExtent l="19050" t="0" r="635" b="0"/>
            <wp:wrapThrough wrapText="bothSides">
              <wp:wrapPolygon edited="0">
                <wp:start x="-84" y="0"/>
                <wp:lineTo x="-84" y="21417"/>
                <wp:lineTo x="21603" y="21417"/>
                <wp:lineTo x="21603" y="0"/>
                <wp:lineTo x="-84" y="0"/>
              </wp:wrapPolygon>
            </wp:wrapThrough>
            <wp:docPr id="11" name="Рисунок 3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124" t="6396" b="5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упражнения толчок 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564515</wp:posOffset>
            </wp:positionV>
            <wp:extent cx="4930775" cy="2863215"/>
            <wp:effectExtent l="19050" t="0" r="3175" b="0"/>
            <wp:wrapThrough wrapText="bothSides">
              <wp:wrapPolygon edited="0">
                <wp:start x="-83" y="0"/>
                <wp:lineTo x="-83" y="21413"/>
                <wp:lineTo x="21614" y="21413"/>
                <wp:lineTo x="21614" y="0"/>
                <wp:lineTo x="-83" y="0"/>
              </wp:wrapPolygon>
            </wp:wrapThrough>
            <wp:docPr id="10" name="Рисунок 2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55" t="49447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ЗМС С.Кириллов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упражнения рывок 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Н.Балагов</w:t>
      </w:r>
      <w:proofErr w:type="spellEnd"/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тренировочного процесса 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начинающих гиревиков по методике Суховей А.В.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№ 1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3084"/>
        <w:gridCol w:w="1329"/>
        <w:gridCol w:w="1330"/>
      </w:tblGrid>
      <w:tr w:rsidR="007978DC" w:rsidTr="006A1920">
        <w:tc>
          <w:tcPr>
            <w:tcW w:w="53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</w:p>
        </w:tc>
        <w:tc>
          <w:tcPr>
            <w:tcW w:w="308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 </w:t>
            </w:r>
          </w:p>
        </w:tc>
        <w:tc>
          <w:tcPr>
            <w:tcW w:w="132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гирь</w:t>
            </w:r>
          </w:p>
        </w:tc>
        <w:tc>
          <w:tcPr>
            <w:tcW w:w="1330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повторений</w:t>
            </w:r>
          </w:p>
        </w:tc>
      </w:tr>
      <w:tr w:rsidR="007978DC" w:rsidTr="006A1920">
        <w:tc>
          <w:tcPr>
            <w:tcW w:w="53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Выпрыгивания из низкого </w:t>
            </w:r>
            <w:proofErr w:type="gramStart"/>
            <w:r>
              <w:rPr>
                <w:rFonts w:ascii="Times New Roman" w:hAnsi="Times New Roman" w:cs="Times New Roman"/>
              </w:rPr>
              <w:t>седа</w:t>
            </w:r>
            <w:proofErr w:type="gramEnd"/>
          </w:p>
        </w:tc>
        <w:tc>
          <w:tcPr>
            <w:tcW w:w="3084" w:type="dxa"/>
          </w:tcPr>
          <w:p w:rsidR="007978DC" w:rsidRPr="00BF6E31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Гиря за головой, держать двумя руками</w:t>
            </w:r>
          </w:p>
        </w:tc>
        <w:tc>
          <w:tcPr>
            <w:tcW w:w="1329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0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Рывок одной гири двумя руками</w:t>
            </w:r>
          </w:p>
        </w:tc>
        <w:tc>
          <w:tcPr>
            <w:tcW w:w="3084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30; 34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Швунг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жимовой</w:t>
            </w:r>
            <w:proofErr w:type="spellEnd"/>
          </w:p>
        </w:tc>
        <w:tc>
          <w:tcPr>
            <w:tcW w:w="3084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20; 24;26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Рывок одной гири одной рукой</w:t>
            </w:r>
          </w:p>
        </w:tc>
        <w:tc>
          <w:tcPr>
            <w:tcW w:w="3084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выдоха вверху</w:t>
            </w: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24; 26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(10-15)х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Тяга становая двух гирь на грифе</w:t>
            </w:r>
          </w:p>
        </w:tc>
        <w:tc>
          <w:tcPr>
            <w:tcW w:w="3084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2х28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2х32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</w:tbl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№ 2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664"/>
        <w:gridCol w:w="1683"/>
        <w:gridCol w:w="1684"/>
      </w:tblGrid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гирь,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приседания с двумя гирями в положении фиксации вверху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2х8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2х12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Заброс двух гирь из виса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2х24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двух гирь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2х12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2х14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одной тяжелой гири одной рукой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24; 26; 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одной гири с пола за голову в положение верхней фиксации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приседания с грифом, пятки вместе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«Вывороты» с палкой наиболее  возможным узким захватом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на перекладине на время (хват рук «рывковый»)</w:t>
            </w:r>
          </w:p>
        </w:tc>
        <w:tc>
          <w:tcPr>
            <w:tcW w:w="1683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вес или с отягощением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2-4х1-2 минуты</w:t>
            </w:r>
          </w:p>
        </w:tc>
      </w:tr>
    </w:tbl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Тренировка № 3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409"/>
        <w:gridCol w:w="1329"/>
        <w:gridCol w:w="1330"/>
      </w:tblGrid>
      <w:tr w:rsidR="007978DC" w:rsidTr="006A1920">
        <w:tc>
          <w:tcPr>
            <w:tcW w:w="53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</w:p>
        </w:tc>
        <w:tc>
          <w:tcPr>
            <w:tcW w:w="240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 </w:t>
            </w:r>
          </w:p>
        </w:tc>
        <w:tc>
          <w:tcPr>
            <w:tcW w:w="132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гирь,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330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повторений</w:t>
            </w:r>
          </w:p>
        </w:tc>
      </w:tr>
      <w:tr w:rsidR="007978DC" w:rsidTr="006A1920">
        <w:tc>
          <w:tcPr>
            <w:tcW w:w="53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 гирей со сменой рук</w:t>
            </w:r>
          </w:p>
        </w:tc>
        <w:tc>
          <w:tcPr>
            <w:tcW w:w="2409" w:type="dxa"/>
          </w:tcPr>
          <w:p w:rsidR="007978DC" w:rsidRPr="00BF6E31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7978DC" w:rsidRPr="00BF6E31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0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10-15х2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Тяга гири к подбородку в прямой стойке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Рывок одной гири двумя руками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Рывок одной гири одной рукой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выдоха вверху</w:t>
            </w: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(10-15)х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Тяга становая двух гирь на грифе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2х28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2х32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</w:tbl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№ 4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665"/>
        <w:gridCol w:w="1682"/>
        <w:gridCol w:w="1684"/>
      </w:tblGrid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гирь,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приседания с двумя гирями в положении фиксации вверху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2х8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2х12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«Взятие» двух гирь на грудь с пола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2х24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2х28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2х30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гирями на плечах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2х16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2х24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двух гирь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2х12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2х14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2х16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«Выталкивания» тяжелых гирь с выходом на носки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2х26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2х28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2х30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Швунг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толчковый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из-зи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головы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«Вывороты» с палкой наиболее возможным узким захватом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7978DC" w:rsidTr="006A1920">
        <w:tc>
          <w:tcPr>
            <w:tcW w:w="540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5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на перекладине на время (хват рук «рывковый»)</w:t>
            </w:r>
          </w:p>
        </w:tc>
        <w:tc>
          <w:tcPr>
            <w:tcW w:w="1682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вес или с отягощением</w:t>
            </w:r>
          </w:p>
        </w:tc>
        <w:tc>
          <w:tcPr>
            <w:tcW w:w="1684" w:type="dxa"/>
          </w:tcPr>
          <w:p w:rsidR="007978DC" w:rsidRDefault="007978DC" w:rsidP="006A19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2-4х1-2 минуты</w:t>
            </w:r>
          </w:p>
        </w:tc>
      </w:tr>
    </w:tbl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Тренировка № 5</w:t>
      </w:r>
    </w:p>
    <w:p w:rsidR="007978DC" w:rsidRDefault="007978DC" w:rsidP="007978DC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409"/>
        <w:gridCol w:w="1329"/>
        <w:gridCol w:w="1330"/>
      </w:tblGrid>
      <w:tr w:rsidR="007978DC" w:rsidTr="006A1920">
        <w:tc>
          <w:tcPr>
            <w:tcW w:w="53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</w:p>
        </w:tc>
        <w:tc>
          <w:tcPr>
            <w:tcW w:w="240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 </w:t>
            </w:r>
          </w:p>
        </w:tc>
        <w:tc>
          <w:tcPr>
            <w:tcW w:w="1329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гирь,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330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повторений</w:t>
            </w:r>
          </w:p>
        </w:tc>
      </w:tr>
      <w:tr w:rsidR="007978DC" w:rsidTr="006A1920">
        <w:tc>
          <w:tcPr>
            <w:tcW w:w="534" w:type="dxa"/>
          </w:tcPr>
          <w:p w:rsidR="007978DC" w:rsidRPr="00BF6E31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Рывок одной гири двумя руками</w:t>
            </w:r>
          </w:p>
        </w:tc>
        <w:tc>
          <w:tcPr>
            <w:tcW w:w="2409" w:type="dxa"/>
          </w:tcPr>
          <w:p w:rsidR="007978DC" w:rsidRPr="00BF6E31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7978DC" w:rsidRPr="00BF6E31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0" w:type="dxa"/>
          </w:tcPr>
          <w:p w:rsidR="007978DC" w:rsidRPr="00BF6E31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10-15х2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Подъем </w:t>
            </w:r>
            <w:proofErr w:type="gramStart"/>
            <w:r>
              <w:rPr>
                <w:rFonts w:ascii="Times New Roman" w:hAnsi="Times New Roman" w:cs="Times New Roman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вверх лежа вниз на гимнастическом «коне», ноги закреплены в шведской стенке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Толчок двух гирь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2х20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2х24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Рывок одной гири одной рукой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выдоха вверху</w:t>
            </w: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10-15х2</w:t>
            </w:r>
          </w:p>
        </w:tc>
      </w:tr>
      <w:tr w:rsidR="007978DC" w:rsidTr="006A1920">
        <w:tc>
          <w:tcPr>
            <w:tcW w:w="534" w:type="dxa"/>
          </w:tcPr>
          <w:p w:rsidR="007978DC" w:rsidRDefault="007978DC" w:rsidP="006A1920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Тяга становая двух гирь на грифе</w:t>
            </w:r>
          </w:p>
        </w:tc>
        <w:tc>
          <w:tcPr>
            <w:tcW w:w="2409" w:type="dxa"/>
          </w:tcPr>
          <w:p w:rsidR="007978DC" w:rsidRDefault="007978DC" w:rsidP="006A1920">
            <w:pPr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2х28</w:t>
            </w:r>
          </w:p>
          <w:p w:rsidR="007978DC" w:rsidRDefault="007978DC" w:rsidP="006A192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2х32</w:t>
            </w:r>
          </w:p>
        </w:tc>
        <w:tc>
          <w:tcPr>
            <w:tcW w:w="1330" w:type="dxa"/>
          </w:tcPr>
          <w:p w:rsidR="007978DC" w:rsidRDefault="007978DC" w:rsidP="006A1920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</w:tbl>
    <w:p w:rsidR="006110E2" w:rsidRDefault="006110E2"/>
    <w:sectPr w:rsidR="006110E2" w:rsidSect="0061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art4D5A"/>
      </v:shape>
    </w:pict>
  </w:numPicBullet>
  <w:abstractNum w:abstractNumId="0">
    <w:nsid w:val="0A7E3144"/>
    <w:multiLevelType w:val="hybridMultilevel"/>
    <w:tmpl w:val="92BA62F2"/>
    <w:lvl w:ilvl="0" w:tplc="52702B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235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EF6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E16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473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A89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8CD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C26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A9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904687"/>
    <w:multiLevelType w:val="hybridMultilevel"/>
    <w:tmpl w:val="D9B6DDCA"/>
    <w:lvl w:ilvl="0" w:tplc="32EAA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49B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9A9E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842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E5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A02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1241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78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A39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8300CE"/>
    <w:multiLevelType w:val="hybridMultilevel"/>
    <w:tmpl w:val="20A26384"/>
    <w:lvl w:ilvl="0" w:tplc="40A67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C8E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ADF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EF0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855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430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48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883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C72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10F50B6"/>
    <w:multiLevelType w:val="hybridMultilevel"/>
    <w:tmpl w:val="52B43F20"/>
    <w:lvl w:ilvl="0" w:tplc="05C6D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8AC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AA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46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43B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7ECB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86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CFA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07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287930"/>
    <w:multiLevelType w:val="hybridMultilevel"/>
    <w:tmpl w:val="F6D4B364"/>
    <w:lvl w:ilvl="0" w:tplc="76A29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EE6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86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EC3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A0B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6C6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886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9D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8C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8DC"/>
    <w:rsid w:val="006110E2"/>
    <w:rsid w:val="0079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DC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8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8DC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boosch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4042</Characters>
  <Application>Microsoft Office Word</Application>
  <DocSecurity>0</DocSecurity>
  <Lines>33</Lines>
  <Paragraphs>9</Paragraphs>
  <ScaleCrop>false</ScaleCrop>
  <Company>XTreme.ws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2015-04-28T09:30:00Z</dcterms:created>
  <dcterms:modified xsi:type="dcterms:W3CDTF">2015-04-28T09:31:00Z</dcterms:modified>
</cp:coreProperties>
</file>