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F8" w:rsidRPr="00F10E95" w:rsidRDefault="007229F8" w:rsidP="007229F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Подготовка</w:t>
      </w:r>
      <w:r w:rsidRPr="00F10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 единому госу</w:t>
      </w:r>
      <w:bookmarkStart w:id="0" w:name="_GoBack"/>
      <w:bookmarkEnd w:id="0"/>
      <w:r w:rsidRPr="00F10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дарственному экзамену</w:t>
      </w:r>
    </w:p>
    <w:p w:rsidR="007229F8" w:rsidRDefault="007229F8" w:rsidP="007229F8">
      <w:pPr>
        <w:shd w:val="clear" w:color="auto" w:fill="FFFFFF"/>
        <w:spacing w:after="0" w:line="408" w:lineRule="atLeast"/>
        <w:ind w:left="160"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 ЕГЭ (единый государственный экзамен) основан на тестовых технологиях. Такая новая форма экзамена требует хороших знаний по предметам, предварительной психологической подготовки всех участников образовательного процесса (учителей, родителей, учащихся).</w:t>
      </w:r>
    </w:p>
    <w:p w:rsidR="00F10E95" w:rsidRPr="00F10E95" w:rsidRDefault="00F10E95" w:rsidP="007229F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 ВЫПУСКНИКАМ</w:t>
      </w:r>
    </w:p>
    <w:p w:rsidR="00F10E95" w:rsidRPr="00F10E95" w:rsidRDefault="00F10E95" w:rsidP="007229F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психологической подготовке к единому государственному экзамену</w:t>
      </w:r>
    </w:p>
    <w:p w:rsidR="00F10E95" w:rsidRPr="00F10E95" w:rsidRDefault="00F10E95" w:rsidP="007229F8">
      <w:pPr>
        <w:pBdr>
          <w:top w:val="single" w:sz="2" w:space="5" w:color="DDDDDD"/>
          <w:bottom w:val="single" w:sz="6" w:space="0" w:color="DDDDDD"/>
        </w:pBdr>
        <w:shd w:val="clear" w:color="auto" w:fill="FFFFFF"/>
        <w:spacing w:after="0" w:line="240" w:lineRule="auto"/>
        <w:ind w:right="-91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                                                    Советы выпускникам.</w:t>
      </w: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960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Подготовка к экзамену: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Введите в интерьер комнаты желтый и фиолетовый цвета, они повышают интеллектуальную активность. Для этого достаточно картинки или эстампа в этих тонах.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Тренируйтесь с секундомером в руках, засекайте время выполнения тестов (на 1 задание в части</w:t>
      </w:r>
      <w:proofErr w:type="gramStart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среднем должно уходить не более 2-х минут).</w:t>
      </w:r>
    </w:p>
    <w:p w:rsidR="00F10E95" w:rsidRPr="00F10E95" w:rsidRDefault="00F10E95" w:rsidP="00F10E95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   Готовясь к экзаменам, мысленно рисуйте себе картину триумфа. Никогда не думайте о том, что не справишься с заданием.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Оставьте один день перед экзаменом на то, чтобы еще раз повторить самые трудные вопросы.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960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 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960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Накануне экзамена: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В пункт сдачи экзамена Вы должны явиться, не опаздывая, лучше за 15-20 минут до начала тестирования.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на улице холодно, не забудьте тепло одеться, ведь Вы будете сидеть на экзамене 3 часа.</w:t>
      </w:r>
    </w:p>
    <w:p w:rsidR="00F10E95" w:rsidRPr="00F10E95" w:rsidRDefault="00F10E95" w:rsidP="00F10E95">
      <w:pPr>
        <w:shd w:val="clear" w:color="auto" w:fill="FFFFFF"/>
        <w:spacing w:after="0" w:line="240" w:lineRule="auto"/>
        <w:ind w:left="740"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0E95">
        <w:rPr>
          <w:rFonts w:ascii="Times New Roman" w:eastAsia="Times New Roman" w:hAnsi="Times New Roman" w:cs="Times New Roman"/>
          <w:sz w:val="28"/>
          <w:szCs w:val="28"/>
          <w:u w:val="single"/>
        </w:rPr>
        <w:t>Перед началом тестирования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3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</w:t>
      </w:r>
      <w:proofErr w:type="spellStart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школыи</w:t>
      </w:r>
      <w:proofErr w:type="spellEnd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т.д.). Будьте внимательны!!! От того, как Вы внимательно запомните все эти правила, зависит правильность Ваших ответов!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10E95" w:rsidRPr="00F10E95" w:rsidRDefault="00F10E95" w:rsidP="00F10E95">
      <w:pPr>
        <w:shd w:val="clear" w:color="auto" w:fill="FFFFFF"/>
        <w:spacing w:after="0" w:line="240" w:lineRule="auto"/>
        <w:ind w:left="740"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0E95">
        <w:rPr>
          <w:rFonts w:ascii="Times New Roman" w:eastAsia="Times New Roman" w:hAnsi="Times New Roman" w:cs="Times New Roman"/>
          <w:sz w:val="28"/>
          <w:szCs w:val="28"/>
          <w:u w:val="single"/>
        </w:rPr>
        <w:t>Во время тестирования: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Пробегите глазами весь тест, чтобы увидеть, какого типа задания в нем содержатся.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 Внимательно прочитаете вопрос до конца, чтобы правильно понять его смысл.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·        Если не знаете ответа на вопрос или не </w:t>
      </w:r>
      <w:proofErr w:type="gramStart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уверены</w:t>
      </w:r>
      <w:proofErr w:type="gramEnd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на те</w:t>
      </w:r>
      <w:proofErr w:type="gramEnd"/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вопросы, в знании которых Вы не сомневаетесь, не останавливаясь на тех, которые могут вызвать долгие раздумья.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·        Многие задания можно быстрее решить, если не искать сразу правильный вариант ответа, а последовательно исключать те, которые </w:t>
      </w: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Оставьте время для проверки своей работы, чтобы успеть пробежать глазами и заметить явные ошибки.</w:t>
      </w:r>
    </w:p>
    <w:p w:rsidR="00F10E95" w:rsidRPr="00F10E95" w:rsidRDefault="00F10E95" w:rsidP="00F10E95">
      <w:pPr>
        <w:shd w:val="clear" w:color="auto" w:fill="FFFFFF"/>
        <w:spacing w:after="0" w:line="408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0E95">
        <w:rPr>
          <w:rFonts w:ascii="Times New Roman" w:eastAsia="Times New Roman" w:hAnsi="Times New Roman" w:cs="Times New Roman"/>
          <w:color w:val="333333"/>
          <w:sz w:val="28"/>
          <w:szCs w:val="28"/>
        </w:rPr>
        <w:t>·       Если не уверены в выборе ответа, доверьтесь интуиции!</w:t>
      </w:r>
    </w:p>
    <w:p w:rsidR="00A509F9" w:rsidRDefault="00A509F9"/>
    <w:sectPr w:rsidR="00A509F9" w:rsidSect="007229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E95"/>
    <w:rsid w:val="007229F8"/>
    <w:rsid w:val="00A509F9"/>
    <w:rsid w:val="00F1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lingofon06</dc:creator>
  <cp:keywords/>
  <dc:description/>
  <cp:lastModifiedBy>Дом</cp:lastModifiedBy>
  <cp:revision>3</cp:revision>
  <dcterms:created xsi:type="dcterms:W3CDTF">2015-03-14T14:42:00Z</dcterms:created>
  <dcterms:modified xsi:type="dcterms:W3CDTF">2015-03-14T15:44:00Z</dcterms:modified>
</cp:coreProperties>
</file>