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Театрализованные технологии в дошкольном образовании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Ориентированность современных концепций дошкольного образования на </w:t>
      </w:r>
      <w:proofErr w:type="spellStart"/>
      <w:r>
        <w:rPr>
          <w:rFonts w:ascii="Arial" w:hAnsi="Arial" w:cs="Arial"/>
          <w:color w:val="000000"/>
          <w:sz w:val="20"/>
          <w:szCs w:val="20"/>
        </w:rPr>
        <w:t>гуманизацию</w:t>
      </w:r>
      <w:proofErr w:type="spellEnd"/>
      <w:r>
        <w:rPr>
          <w:rFonts w:ascii="Arial" w:hAnsi="Arial" w:cs="Arial"/>
          <w:color w:val="000000"/>
          <w:sz w:val="20"/>
          <w:szCs w:val="20"/>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Следовательно, надо строить всю педагогическую деятельность исходя из понимания педагогом самобытности дошкольного детства, уникальности каждого ребенка. Это говорит о необходимости принятия личностно ориентированных целей дошкольного образования как приоритетных.</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В педагогике и психологии активно обсуждается проблема взаимосвязи личности и творчества. Ученые рассматривают личность ребенка с точки зрения потребности в созидании себя. В этом смысле на первый план выдвигается деятельность, в которой наиболее полно проявляется потребность ребенка в преобразовании.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Русские народные игры и </w:t>
      </w:r>
      <w:proofErr w:type="spellStart"/>
      <w:r>
        <w:rPr>
          <w:rFonts w:ascii="Arial" w:hAnsi="Arial" w:cs="Arial"/>
          <w:color w:val="000000"/>
          <w:sz w:val="20"/>
          <w:szCs w:val="20"/>
        </w:rPr>
        <w:t>потешки</w:t>
      </w:r>
      <w:proofErr w:type="spellEnd"/>
      <w:r>
        <w:rPr>
          <w:rFonts w:ascii="Arial" w:hAnsi="Arial" w:cs="Arial"/>
          <w:color w:val="000000"/>
          <w:sz w:val="20"/>
          <w:szCs w:val="20"/>
        </w:rPr>
        <w:t xml:space="preserve"> способствуют развитию интеллекта и речи. Малышам полезно напевать песенки, делая массаж каждому пальчику, загибать их, повторяя слова снова и снова. Слова напеваются ритмично, выполняя движения руками в такт песенке или стихотворению. Очень важно играть с интересом, весело, подчеркивать слова, менять скорость рассказа и тембр голоса. Скоро ребенок запомнит связь между словами и движениями и сам станет стараться повторять их </w:t>
      </w:r>
      <w:proofErr w:type="gramStart"/>
      <w:r>
        <w:rPr>
          <w:rFonts w:ascii="Arial" w:hAnsi="Arial" w:cs="Arial"/>
          <w:color w:val="000000"/>
          <w:sz w:val="20"/>
          <w:szCs w:val="20"/>
        </w:rPr>
        <w:t>со</w:t>
      </w:r>
      <w:proofErr w:type="gramEnd"/>
      <w:r>
        <w:rPr>
          <w:rFonts w:ascii="Arial" w:hAnsi="Arial" w:cs="Arial"/>
          <w:color w:val="000000"/>
          <w:sz w:val="20"/>
          <w:szCs w:val="20"/>
        </w:rPr>
        <w:t xml:space="preserve"> взрослыми.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Любое детское стихотворение может стать основой для пальчиковой игры. Игры эти очень эмоциональные, можно проводить как в детском саду, так и дома. Они увлекательны и способствуют развитию речи, творческой деятельности.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и</w:t>
      </w:r>
      <w:proofErr w:type="gramEnd"/>
      <w:r>
        <w:rPr>
          <w:rFonts w:ascii="Arial" w:hAnsi="Arial" w:cs="Arial"/>
          <w:color w:val="000000"/>
          <w:sz w:val="20"/>
          <w:szCs w:val="20"/>
        </w:rPr>
        <w:t>гры с пальчиками помогают развить в ребенке сообразительность, воображение, фантазию, усидчивость, память, внимание.</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и т.д.</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Очень важны эти игры для развития творчества детей. Если ребенок усвоит какую-нибудь одну пальчиковую игру, он обязательно будет стараться придумать новую инсценировку для других стишков и песенок.</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Уже годовалому крохе полезно играть </w:t>
      </w:r>
      <w:proofErr w:type="gramStart"/>
      <w:r>
        <w:rPr>
          <w:rFonts w:ascii="Arial" w:hAnsi="Arial" w:cs="Arial"/>
          <w:color w:val="000000"/>
          <w:sz w:val="20"/>
          <w:szCs w:val="20"/>
        </w:rPr>
        <w:t>со</w:t>
      </w:r>
      <w:proofErr w:type="gramEnd"/>
      <w:r>
        <w:rPr>
          <w:rFonts w:ascii="Arial" w:hAnsi="Arial" w:cs="Arial"/>
          <w:color w:val="000000"/>
          <w:sz w:val="20"/>
          <w:szCs w:val="20"/>
        </w:rPr>
        <w:t xml:space="preserve"> взрослыми в забавные и веселые игры. Дети от года до двух хорошо воспринимают пальчиковые игры, выполняемые одной рукой.</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Трехлетние малыши осваивают уже игры, которые проводятся двумя руками, например, одна рука изображает домик, а другая - кошку, вбегающую в этот домик. С помощью пальчиков можно объяснить и показать все от игрушек до чисел и букв. Научившись изображать с помощью пальчиков знакомые предметы, игрушки, животных, ребенок начнет придумывать небольшие рассказы, иллюстрируя их с помощью все тех же незаменимых пальчиков. Ребенку 2-3 лет нравятся игры с энергичными движениями рук - «забиваем гвозди», «пилим стол», «месим тесто».</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Виды театра и способы их изготовления.</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Существует много видов театра, используемых в дошкольном образовании, а также на группах раннего возраста.</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Пальчиковый театр</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Куклы для пальчикового театра можно связать или изготовить из старых перчаток. Для этого нужно аккуратно отрезать от перчатки пальчики и обметать нижний край каждого. Заготовки готовы. Теперь необходимо придать каждому пальчику облик конкретного персонажа. Для этой цели подойдут кусочки ткани, из которой изготавливают глазки, рот, нос, и надежно пришивают их к </w:t>
      </w:r>
      <w:r>
        <w:rPr>
          <w:rFonts w:ascii="Arial" w:hAnsi="Arial" w:cs="Arial"/>
          <w:color w:val="000000"/>
          <w:sz w:val="20"/>
          <w:szCs w:val="20"/>
        </w:rPr>
        <w:lastRenderedPageBreak/>
        <w:t>каждому пальчику. Для изготовления волос, бороды, усов можно использовать нитки различной толщины и цветов.</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Все детали пришивайте крепко к заготовке, чтобы малыши не смогли их оторвать и проглотить. Не приклеивайте детали, не используйте мелкие предметы, которые дети могут оторвать и проглотить.</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После просмотра сказки уберите кукол подальше от малышей, так как в этом возрасте дети все тянут в рот.</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Перчаточный театр</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Кукол для перчаточного театра можно изготовить самим. Для верхней части обычно используют съемные головки старых кукол или шьют из ткани и поролона. Туловищем и основой куклы служит перчатка, ее натягивают на руку, затем на указательный палец надевают головку куклы, и тогда большой и средний пальцы могут изображать руки персонажа.</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Головку для куклы можно сшить следующим образом:</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1. Берут тонкую картонную полоску шириной приблизительно 4см и длиной -- 7см. Надевают на левую руку перчатку и оборачивают полоску вокруг указательного пальца левой руки. Соединяют два конца полоски так, чтобы полученная трубочка легко одевалась и снималась с пальца, но не болталась из стороны в сторону. Полученную трубочку обтягивают мягкой тонкой тканью так, чтобы один конец трубочки был полностью закрыт тканью.</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2. Берут небольшой кусочек тонкого поролона, вырезают из него круг диаметром приблизительно 9-10см. К центру поролонового круга пришивают верхний тканевый конец трубочки. Придают поролону форму головки, сшив края поролона с низом трубочки, оставив примерно 1см для шеи головки.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3. Полученную головку обтягивают мягкой тканью. Из плотной ткани вырезают нос, рот, глаза, брови, волосы (или вяжут их из ниток) и пришивают к головке куклы.</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Все детали пришивайте к заготовке крепко, чтобы малыши не смогли их оторвать и проглотить.</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Театр рукавичек</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Кукол для театра рукавичек можно изготовить из старых варежек, варежек-прихваток или связать из подходящих по цвету ниток. В оформлении используют аппликацию из кусочков плотной ткани ярких цветов (человечка, </w:t>
      </w:r>
      <w:proofErr w:type="gramStart"/>
      <w:r>
        <w:rPr>
          <w:rFonts w:ascii="Arial" w:hAnsi="Arial" w:cs="Arial"/>
          <w:color w:val="000000"/>
          <w:sz w:val="20"/>
          <w:szCs w:val="20"/>
        </w:rPr>
        <w:t>зверюшку</w:t>
      </w:r>
      <w:proofErr w:type="gramEnd"/>
      <w:r>
        <w:rPr>
          <w:rFonts w:ascii="Arial" w:hAnsi="Arial" w:cs="Arial"/>
          <w:color w:val="000000"/>
          <w:sz w:val="20"/>
          <w:szCs w:val="20"/>
        </w:rPr>
        <w:t>, цветок и пр.). Ее пришивают к внутренней части варежки и дополняют изображение, пришивая вырезанные из ткани или изготовленные из ниток недостающие детали (ушки, усики, бантики и пр.)</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Театр резиновой игрушки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Наиболее простой и удобный в работе с детьми первых дней жизни</w:t>
      </w:r>
      <w:proofErr w:type="gramStart"/>
      <w:r>
        <w:rPr>
          <w:rFonts w:ascii="Arial" w:hAnsi="Arial" w:cs="Arial"/>
          <w:color w:val="000000"/>
          <w:sz w:val="20"/>
          <w:szCs w:val="20"/>
        </w:rPr>
        <w:t xml:space="preserve"> -- </w:t>
      </w:r>
      <w:proofErr w:type="gramEnd"/>
      <w:r>
        <w:rPr>
          <w:rFonts w:ascii="Arial" w:hAnsi="Arial" w:cs="Arial"/>
          <w:color w:val="000000"/>
          <w:sz w:val="20"/>
          <w:szCs w:val="20"/>
        </w:rPr>
        <w:t>театр резиновых игрушек. Создать его очень легко. Вначале подбирают резиновые игрушки. Они должны быть приблизительно одного размера, то есть так, чтобы мышка не была выше кошки. Затем придумывают или подбирают сказку, где бы участвовали эти персонажи. Очень хорошо для раннего возраста использовать народные сказки, например: «Курочка Ряба», «Репка», «Колобок», «Теремок».</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Театр картинок (фланелеграф)</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Для изготовления </w:t>
      </w:r>
      <w:proofErr w:type="spellStart"/>
      <w:r>
        <w:rPr>
          <w:rFonts w:ascii="Arial" w:hAnsi="Arial" w:cs="Arial"/>
          <w:color w:val="000000"/>
          <w:sz w:val="20"/>
          <w:szCs w:val="20"/>
        </w:rPr>
        <w:t>фланелеграфа</w:t>
      </w:r>
      <w:proofErr w:type="spellEnd"/>
      <w:r>
        <w:rPr>
          <w:rFonts w:ascii="Arial" w:hAnsi="Arial" w:cs="Arial"/>
          <w:color w:val="000000"/>
          <w:sz w:val="20"/>
          <w:szCs w:val="20"/>
        </w:rPr>
        <w:t xml:space="preserve"> потребуется лист фанеры или тонкой доски размером 90x60 см и однотонная фланелевая ткань (спокойного тона: </w:t>
      </w:r>
      <w:proofErr w:type="spellStart"/>
      <w:r>
        <w:rPr>
          <w:rFonts w:ascii="Arial" w:hAnsi="Arial" w:cs="Arial"/>
          <w:color w:val="000000"/>
          <w:sz w:val="20"/>
          <w:szCs w:val="20"/>
        </w:rPr>
        <w:t>голубого</w:t>
      </w:r>
      <w:proofErr w:type="spellEnd"/>
      <w:r>
        <w:rPr>
          <w:rFonts w:ascii="Arial" w:hAnsi="Arial" w:cs="Arial"/>
          <w:color w:val="000000"/>
          <w:sz w:val="20"/>
          <w:szCs w:val="20"/>
        </w:rPr>
        <w:t xml:space="preserve">, </w:t>
      </w:r>
      <w:proofErr w:type="spellStart"/>
      <w:r>
        <w:rPr>
          <w:rFonts w:ascii="Arial" w:hAnsi="Arial" w:cs="Arial"/>
          <w:color w:val="000000"/>
          <w:sz w:val="20"/>
          <w:szCs w:val="20"/>
        </w:rPr>
        <w:t>розового</w:t>
      </w:r>
      <w:proofErr w:type="spellEnd"/>
      <w:r>
        <w:rPr>
          <w:rFonts w:ascii="Arial" w:hAnsi="Arial" w:cs="Arial"/>
          <w:color w:val="000000"/>
          <w:sz w:val="20"/>
          <w:szCs w:val="20"/>
        </w:rPr>
        <w:t xml:space="preserve"> и т. д.).</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Подготовленную доску обтягивают фланелью с двух сторон так, чтобы ворс был снаружи. Устанавливают на любую подставку на столе. Фланелеграф готов. Затем готовят карточки. Для </w:t>
      </w:r>
      <w:r>
        <w:rPr>
          <w:rFonts w:ascii="Arial" w:hAnsi="Arial" w:cs="Arial"/>
          <w:color w:val="000000"/>
          <w:sz w:val="20"/>
          <w:szCs w:val="20"/>
        </w:rPr>
        <w:lastRenderedPageBreak/>
        <w:t xml:space="preserve">этого нужно нарисовать или вырезать из старых детских книг героев сказки, которая будет показана малышам, а также разные декорации. Вырезанные картинки наклеивают на фланелевую ткань так, чтобы с обратной стороны картинки оказался ворс. Тогда ворс на </w:t>
      </w:r>
      <w:proofErr w:type="spellStart"/>
      <w:r>
        <w:rPr>
          <w:rFonts w:ascii="Arial" w:hAnsi="Arial" w:cs="Arial"/>
          <w:color w:val="000000"/>
          <w:sz w:val="20"/>
          <w:szCs w:val="20"/>
        </w:rPr>
        <w:t>фланелеграфе</w:t>
      </w:r>
      <w:proofErr w:type="spellEnd"/>
      <w:r>
        <w:rPr>
          <w:rFonts w:ascii="Arial" w:hAnsi="Arial" w:cs="Arial"/>
          <w:color w:val="000000"/>
          <w:sz w:val="20"/>
          <w:szCs w:val="20"/>
        </w:rPr>
        <w:t xml:space="preserve"> будет соприкасаться с ворсом на картинке, и она будет держаться. Картинки обязательно нужно выдержать под прессом, чтобы фланель хорошо приклеилась.</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При подборе персонажей нужно не забывать про их размеры, например, чтобы заяц был меньше волка, а волк меньше медведя. Фланелеграф и картинки к сказкам хорошо хранить в специально сшитых чехлах, тогда они лучше </w:t>
      </w:r>
      <w:proofErr w:type="gramStart"/>
      <w:r>
        <w:rPr>
          <w:rFonts w:ascii="Arial" w:hAnsi="Arial" w:cs="Arial"/>
          <w:color w:val="000000"/>
          <w:sz w:val="20"/>
          <w:szCs w:val="20"/>
        </w:rPr>
        <w:t>сохранятся и дольше</w:t>
      </w:r>
      <w:proofErr w:type="gramEnd"/>
      <w:r>
        <w:rPr>
          <w:rFonts w:ascii="Arial" w:hAnsi="Arial" w:cs="Arial"/>
          <w:color w:val="000000"/>
          <w:sz w:val="20"/>
          <w:szCs w:val="20"/>
        </w:rPr>
        <w:t xml:space="preserve"> будут служить.</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Фланелеграф </w:t>
      </w:r>
      <w:proofErr w:type="gramStart"/>
      <w:r>
        <w:rPr>
          <w:rFonts w:ascii="Arial" w:hAnsi="Arial" w:cs="Arial"/>
          <w:color w:val="000000"/>
          <w:sz w:val="20"/>
          <w:szCs w:val="20"/>
        </w:rPr>
        <w:t>предназначен</w:t>
      </w:r>
      <w:proofErr w:type="gramEnd"/>
      <w:r>
        <w:rPr>
          <w:rFonts w:ascii="Arial" w:hAnsi="Arial" w:cs="Arial"/>
          <w:color w:val="000000"/>
          <w:sz w:val="20"/>
          <w:szCs w:val="20"/>
        </w:rPr>
        <w:t xml:space="preserve"> специально для того, чтобы дети не только слушали сказку, но и видели ее героев. Поэтому для показа спектакля нужно установить на столе фланелеграф, разложить на нем декорации к сказке и рассадить перед ним детей. Затем ведущий, сев за стол, кладет перед собой картинки в том порядке, в котором появляются герои сказки.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Рассказывая сказку, героев выкладывают на </w:t>
      </w:r>
      <w:proofErr w:type="spellStart"/>
      <w:r>
        <w:rPr>
          <w:rFonts w:ascii="Arial" w:hAnsi="Arial" w:cs="Arial"/>
          <w:color w:val="000000"/>
          <w:sz w:val="20"/>
          <w:szCs w:val="20"/>
        </w:rPr>
        <w:t>фланелеграфе</w:t>
      </w:r>
      <w:proofErr w:type="spellEnd"/>
      <w:r>
        <w:rPr>
          <w:rFonts w:ascii="Arial" w:hAnsi="Arial" w:cs="Arial"/>
          <w:color w:val="000000"/>
          <w:sz w:val="20"/>
          <w:szCs w:val="20"/>
        </w:rPr>
        <w:t xml:space="preserve"> в том порядке, в каком они появляются. Нужно стремиться выкладывать их по центру </w:t>
      </w:r>
      <w:proofErr w:type="spellStart"/>
      <w:r>
        <w:rPr>
          <w:rFonts w:ascii="Arial" w:hAnsi="Arial" w:cs="Arial"/>
          <w:color w:val="000000"/>
          <w:sz w:val="20"/>
          <w:szCs w:val="20"/>
        </w:rPr>
        <w:t>фланелеграфа</w:t>
      </w:r>
      <w:proofErr w:type="spellEnd"/>
      <w:r>
        <w:rPr>
          <w:rFonts w:ascii="Arial" w:hAnsi="Arial" w:cs="Arial"/>
          <w:color w:val="000000"/>
          <w:sz w:val="20"/>
          <w:szCs w:val="20"/>
        </w:rPr>
        <w:t>, занимая все свободное пространство. Если герой сказки закончил свою реплику и ушел, картинку с его изображением убирают.</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Рассказывают сказку не торопясь, чтобы дети поняли ее содержание. Текст от лица героев произносят не спеша, выразительно, подражая характеру персонажа.</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В дальнейшем малыши запомнят содержание сказки, последовательность появления героев и смогут выкладывать картинки уже самостоятельно.</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Театр кружек</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Изготовить такой театр очень просто. Для этого берут пластмассовые кружки одинакового размера и цвета, переворачивают их вверх донышком и сбоку от ручки приклеивают картинку персонажа, нарисованную или вырезанную из старых детских книг. Таким образом, изготавливают всех героев для сказки. Театр кружек готов.</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Управлять таким театром не сложно. Ведущий держит кружку за ручку и двигает по столу. Если по ходу сказки персонаж начинает говорить, то ведущий одновременно с текстом покачивает кружкой из стороны в сторону. Если начинает говорить второй персонаж, то первый замирает и внимательно «слушает». Это необходимо для того, чтобы ребенок понял, к какому персонажу в данный момент относится текст.</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Со временем дети захотят принять непосредственное участие в спектакле. Поэтому, хорошо бы начать постепенно </w:t>
      </w:r>
      <w:proofErr w:type="gramStart"/>
      <w:r>
        <w:rPr>
          <w:rFonts w:ascii="Arial" w:hAnsi="Arial" w:cs="Arial"/>
          <w:color w:val="000000"/>
          <w:sz w:val="20"/>
          <w:szCs w:val="20"/>
        </w:rPr>
        <w:t>доверять им управлять</w:t>
      </w:r>
      <w:proofErr w:type="gramEnd"/>
      <w:r>
        <w:rPr>
          <w:rFonts w:ascii="Arial" w:hAnsi="Arial" w:cs="Arial"/>
          <w:color w:val="000000"/>
          <w:sz w:val="20"/>
          <w:szCs w:val="20"/>
        </w:rPr>
        <w:t xml:space="preserve"> куклами. Для этого можно взять на себя роль рассказчика, а детям передать кружки. Малыши с удовольствием попытаются произносить реплики героев сказки. Им нужно обязательно помочь в этом, поддержать стремление и похвалить за инициативу.</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Театр народной игрушки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Для изготовления театра народной игрушки требуется совсем немного подобрать по размеру деревянные игрушки для сказки. Перед показом нужно обязательно познакомить детей с каждой игрушкой, показать ее, назвать, дать малышам подержать ее в руках. Когда знакомство состоится, начинают показ всей сказки. Очень хорошо, если и сами малыши будут участвовать в кукольном спектакле.</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Поручайте малышам исполнение только тех ролей, с которыми они действительно смогут хорошо справиться.</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Все выше перечисленные виды театров направлены не только на развитие речи, но на развитие мелкой моторики рук (пальчиковые игры, пальчиковый театр, перчаточный, театр рукавичек), на развитие воображения, памяти, творческих способностей детей раннего возраста. Также </w:t>
      </w:r>
      <w:r>
        <w:rPr>
          <w:rFonts w:ascii="Arial" w:hAnsi="Arial" w:cs="Arial"/>
          <w:color w:val="000000"/>
          <w:sz w:val="20"/>
          <w:szCs w:val="20"/>
        </w:rPr>
        <w:lastRenderedPageBreak/>
        <w:t xml:space="preserve">представленные виды театров будут способствовать звукоподражательной, </w:t>
      </w:r>
      <w:proofErr w:type="spellStart"/>
      <w:r>
        <w:rPr>
          <w:rFonts w:ascii="Arial" w:hAnsi="Arial" w:cs="Arial"/>
          <w:color w:val="000000"/>
          <w:sz w:val="20"/>
          <w:szCs w:val="20"/>
        </w:rPr>
        <w:t>звукопроизносительной</w:t>
      </w:r>
      <w:proofErr w:type="spellEnd"/>
      <w:r>
        <w:rPr>
          <w:rFonts w:ascii="Arial" w:hAnsi="Arial" w:cs="Arial"/>
          <w:color w:val="000000"/>
          <w:sz w:val="20"/>
          <w:szCs w:val="20"/>
        </w:rPr>
        <w:t xml:space="preserve"> стороне речи, грамматическому строю языка.</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Система управления театральными куклами.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 xml:space="preserve">Для всех видов кукольных театров, о которых шла речь выше, способ управления один и тот же. Игрушка должна «ожить» в руках взрослого и начать «разговаривать» с малышами. Для этого во время чтения </w:t>
      </w:r>
      <w:proofErr w:type="spellStart"/>
      <w:r>
        <w:rPr>
          <w:rFonts w:ascii="Arial" w:hAnsi="Arial" w:cs="Arial"/>
          <w:color w:val="000000"/>
          <w:sz w:val="20"/>
          <w:szCs w:val="20"/>
        </w:rPr>
        <w:t>потешки</w:t>
      </w:r>
      <w:proofErr w:type="spellEnd"/>
      <w:r>
        <w:rPr>
          <w:rFonts w:ascii="Arial" w:hAnsi="Arial" w:cs="Arial"/>
          <w:color w:val="000000"/>
          <w:sz w:val="20"/>
          <w:szCs w:val="20"/>
        </w:rPr>
        <w:t>, пения песенки или участия в сказке кукла должна в такт речи взрослого плавно покачиваться, общаясь с детьми.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Если нужно управлять одновременно двумя игрушками, то та, которая в данный момент «говорит», покачивается, а другая в это время замирает в руках взрослого и внимательно «слушает». Затем наоборот, та, которая «слушала», начинает плавно покачиваться в ритме речи взрослого, а другая в это время внимательно «слушает».</w:t>
      </w:r>
    </w:p>
    <w:p w:rsidR="0034226F" w:rsidRDefault="0034226F" w:rsidP="0034226F">
      <w:pPr>
        <w:pStyle w:val="a3"/>
        <w:shd w:val="clear" w:color="auto" w:fill="FFFFFF"/>
        <w:rPr>
          <w:rFonts w:ascii="Arial" w:hAnsi="Arial" w:cs="Arial"/>
          <w:color w:val="000000"/>
          <w:sz w:val="20"/>
          <w:szCs w:val="20"/>
        </w:rPr>
      </w:pPr>
      <w:proofErr w:type="gramStart"/>
      <w:r>
        <w:rPr>
          <w:rFonts w:ascii="Arial" w:hAnsi="Arial" w:cs="Arial"/>
          <w:color w:val="000000"/>
          <w:sz w:val="20"/>
          <w:szCs w:val="20"/>
        </w:rPr>
        <w:t>Прежде чем показать детям какую-либо сказку, нужно провести этюды с куклами, то есть познакомить малышей с каждым героем поочередно: показать куклу, назвать ее, предложить малышам потрогать ее, рассмотреть вместе с ними все ее части, (например, где у нее глазки, носик, ротик, ушки, хвостик), дать детям самим внимательно изучить игрушку, поиграть с ней.</w:t>
      </w:r>
      <w:proofErr w:type="gramEnd"/>
      <w:r>
        <w:rPr>
          <w:rFonts w:ascii="Arial" w:hAnsi="Arial" w:cs="Arial"/>
          <w:color w:val="000000"/>
          <w:sz w:val="20"/>
          <w:szCs w:val="20"/>
        </w:rPr>
        <w:t xml:space="preserve"> Затем нужно прочитать им потешку, спеть песенку о данном персонаже (лучше не один, а несколько раз подряд). Показывать одну и ту же игрушку нужно также несколько раз, при этом внимательно наблюдать за реакцией детей. Когда станет ясно, что дети хорошо «изучили» данную игрушку, можно показывать следующую и так далее.</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После того, как малыши познакомятся со всеми персонажами, можно начинать показ самой сказки. Спектакль должен сопровождаться песенками героев или народными мелодиями.</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Очень хорошо знакомить детей с новыми сказками, но и периодически возвращаться к хорошо знакомым. Для детей это будет настоящим подарком. Они с радостью вспомнят сказку, узнав полюбившихся персонажей, будут активно реагировать на происходящее, хлопая в ладошки, болтая ножками, улыбаясь и героям, и ведущим.</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После просмотра каждого спектакля можно прочитать малышам одноименную сказку и вместе рассмотреть иллюстрации, повторяя пройденный материал. Пусть дети покажут на картинках героев сказки, а также продемонстрируют, как рычит волк, как блеет коза, как кудахчет курочка, как лает собачка.</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Можно предложить малышам поиграть в игру «Мама и дети». Правила игры следующие: указывая на изображение козы, взрослый проговаривает звукоподражание «</w:t>
      </w:r>
      <w:proofErr w:type="spellStart"/>
      <w:proofErr w:type="gramStart"/>
      <w:r>
        <w:rPr>
          <w:rFonts w:ascii="Arial" w:hAnsi="Arial" w:cs="Arial"/>
          <w:color w:val="000000"/>
          <w:sz w:val="20"/>
          <w:szCs w:val="20"/>
        </w:rPr>
        <w:t>бе-бе</w:t>
      </w:r>
      <w:proofErr w:type="spellEnd"/>
      <w:proofErr w:type="gramEnd"/>
      <w:r>
        <w:rPr>
          <w:rFonts w:ascii="Arial" w:hAnsi="Arial" w:cs="Arial"/>
          <w:color w:val="000000"/>
          <w:sz w:val="20"/>
          <w:szCs w:val="20"/>
        </w:rPr>
        <w:t>» низким голосом, указывая на козлят, изображает те же звуки уже высоким голосом. Точно так же можно поиграть с курочкой и цыплятками, с собакой и щенком.</w:t>
      </w:r>
    </w:p>
    <w:p w:rsidR="0034226F" w:rsidRDefault="0034226F" w:rsidP="0034226F">
      <w:pPr>
        <w:pStyle w:val="a3"/>
        <w:shd w:val="clear" w:color="auto" w:fill="FFFFFF"/>
        <w:rPr>
          <w:rFonts w:ascii="Arial" w:hAnsi="Arial" w:cs="Arial"/>
          <w:color w:val="000000"/>
          <w:sz w:val="20"/>
          <w:szCs w:val="20"/>
        </w:rPr>
      </w:pPr>
      <w:r>
        <w:rPr>
          <w:rFonts w:ascii="Arial" w:hAnsi="Arial" w:cs="Arial"/>
          <w:color w:val="000000"/>
          <w:sz w:val="20"/>
          <w:szCs w:val="20"/>
        </w:rPr>
        <w:t>Есть еще одна игра, в которую с удовольствием играют дети после просмотра спектакля</w:t>
      </w:r>
      <w:proofErr w:type="gramStart"/>
      <w:r>
        <w:rPr>
          <w:rFonts w:ascii="Arial" w:hAnsi="Arial" w:cs="Arial"/>
          <w:color w:val="000000"/>
          <w:sz w:val="20"/>
          <w:szCs w:val="20"/>
        </w:rPr>
        <w:t xml:space="preserve">, -- </w:t>
      </w:r>
      <w:proofErr w:type="gramEnd"/>
      <w:r>
        <w:rPr>
          <w:rFonts w:ascii="Arial" w:hAnsi="Arial" w:cs="Arial"/>
          <w:color w:val="000000"/>
          <w:sz w:val="20"/>
          <w:szCs w:val="20"/>
        </w:rPr>
        <w:t>это «Найди свою маму». Из старых книжек нужно вырезать и наклеить на картон изображения козы и козлят, курочки и цыплят, собаки и щенят. Затем поочередно показывать ребенку карточки с изображением детенышей, а он должен найти изображения мам этих малышей.</w:t>
      </w:r>
    </w:p>
    <w:p w:rsidR="009C690C" w:rsidRDefault="009C690C"/>
    <w:sectPr w:rsidR="009C690C" w:rsidSect="009C6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26F"/>
    <w:rsid w:val="0034226F"/>
    <w:rsid w:val="009C6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90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2014-07-10T13:01:00Z</dcterms:created>
  <dcterms:modified xsi:type="dcterms:W3CDTF">2014-07-10T13:03:00Z</dcterms:modified>
</cp:coreProperties>
</file>