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F0" w:rsidRDefault="00350F81" w:rsidP="00CF0CF0">
      <w:pPr>
        <w:pStyle w:val="a3"/>
        <w:shd w:val="clear" w:color="auto" w:fill="FFFFFF"/>
        <w:jc w:val="center"/>
        <w:rPr>
          <w:color w:val="000000"/>
          <w:sz w:val="18"/>
          <w:szCs w:val="18"/>
          <w:shd w:val="clear" w:color="auto" w:fill="FFFFFF"/>
        </w:rPr>
      </w:pPr>
      <w:r>
        <w:rPr>
          <w:color w:val="000000"/>
          <w:sz w:val="18"/>
          <w:szCs w:val="18"/>
          <w:shd w:val="clear" w:color="auto" w:fill="FFFFFF"/>
        </w:rPr>
        <w:t xml:space="preserve">Преподаватель иностранного языка ГОБУ НПО ЯО профессиональный лицей № 25 </w:t>
      </w:r>
    </w:p>
    <w:p w:rsidR="00350F81" w:rsidRPr="00350F81" w:rsidRDefault="00350F81" w:rsidP="00CF0CF0">
      <w:pPr>
        <w:pStyle w:val="a3"/>
        <w:shd w:val="clear" w:color="auto" w:fill="FFFFFF"/>
        <w:jc w:val="center"/>
        <w:rPr>
          <w:color w:val="000000"/>
          <w:sz w:val="18"/>
          <w:szCs w:val="18"/>
          <w:shd w:val="clear" w:color="auto" w:fill="FFFFFF"/>
        </w:rPr>
      </w:pPr>
      <w:r>
        <w:rPr>
          <w:color w:val="000000"/>
          <w:sz w:val="18"/>
          <w:szCs w:val="18"/>
          <w:shd w:val="clear" w:color="auto" w:fill="FFFFFF"/>
        </w:rPr>
        <w:t>Ильина Ирина Петровна</w:t>
      </w:r>
    </w:p>
    <w:p w:rsidR="00103C9B" w:rsidRPr="00CF0CF0" w:rsidRDefault="00103C9B" w:rsidP="00CF0CF0">
      <w:pPr>
        <w:pStyle w:val="a3"/>
        <w:shd w:val="clear" w:color="auto" w:fill="FFFFFF"/>
        <w:jc w:val="center"/>
        <w:rPr>
          <w:b/>
          <w:color w:val="000000"/>
          <w:shd w:val="clear" w:color="auto" w:fill="FFFFFF"/>
        </w:rPr>
      </w:pPr>
      <w:r w:rsidRPr="00CF0CF0">
        <w:rPr>
          <w:b/>
          <w:color w:val="000000"/>
          <w:shd w:val="clear" w:color="auto" w:fill="FFFFFF"/>
        </w:rPr>
        <w:t xml:space="preserve">ПРИМЕНЕНИЕ ЗДОРОВЬЕСБЕРЕГАЮЩИХ </w:t>
      </w:r>
      <w:r w:rsidR="00CF0CF0" w:rsidRPr="00CF0CF0">
        <w:rPr>
          <w:b/>
          <w:color w:val="000000"/>
          <w:shd w:val="clear" w:color="auto" w:fill="FFFFFF"/>
        </w:rPr>
        <w:t>ТЕХНОЛОГИЙ НА УРОКАХ ИНОСТРАННОГО ЯЗЫКА</w:t>
      </w:r>
    </w:p>
    <w:p w:rsidR="00486D3F" w:rsidRPr="00722C9C" w:rsidRDefault="00E6379B" w:rsidP="00486D3F">
      <w:pPr>
        <w:pStyle w:val="a3"/>
        <w:shd w:val="clear" w:color="auto" w:fill="FFFFFF"/>
        <w:rPr>
          <w:color w:val="000000"/>
          <w:shd w:val="clear" w:color="auto" w:fill="FFFFFF"/>
        </w:rPr>
      </w:pPr>
      <w:r w:rsidRPr="00722C9C">
        <w:rPr>
          <w:color w:val="000000"/>
          <w:shd w:val="clear" w:color="auto" w:fill="FFFFFF"/>
        </w:rPr>
        <w:t xml:space="preserve">В настоящее время </w:t>
      </w:r>
      <w:r w:rsidR="004C61A6" w:rsidRPr="00722C9C">
        <w:rPr>
          <w:color w:val="000000"/>
          <w:shd w:val="clear" w:color="auto" w:fill="FFFFFF"/>
        </w:rPr>
        <w:t xml:space="preserve"> одной из приоритетных задач образования становится сбережение и укрепление здоровья </w:t>
      </w:r>
      <w:r w:rsidRPr="00722C9C">
        <w:rPr>
          <w:color w:val="000000"/>
          <w:shd w:val="clear" w:color="auto" w:fill="FFFFFF"/>
        </w:rPr>
        <w:t>учащихся</w:t>
      </w:r>
      <w:r w:rsidR="004C61A6" w:rsidRPr="00722C9C">
        <w:rPr>
          <w:color w:val="000000"/>
          <w:shd w:val="clear" w:color="auto" w:fill="FFFFFF"/>
        </w:rPr>
        <w:t xml:space="preserve">, формирование у них установки на здоровый образ жизни, выбор таких технологий преподавания, которые были бы адекватны возрасту учеников, устраняли бы перегрузки и сохраняли </w:t>
      </w:r>
      <w:r w:rsidR="00486D3F" w:rsidRPr="00722C9C">
        <w:rPr>
          <w:color w:val="000000"/>
          <w:shd w:val="clear" w:color="auto" w:fill="FFFFFF"/>
        </w:rPr>
        <w:t xml:space="preserve">их </w:t>
      </w:r>
      <w:r w:rsidR="004C61A6" w:rsidRPr="00722C9C">
        <w:rPr>
          <w:color w:val="000000"/>
          <w:shd w:val="clear" w:color="auto" w:fill="FFFFFF"/>
        </w:rPr>
        <w:t xml:space="preserve">здоровье. </w:t>
      </w:r>
    </w:p>
    <w:p w:rsidR="00486D3F" w:rsidRPr="00722C9C" w:rsidRDefault="00486D3F" w:rsidP="00486D3F">
      <w:pPr>
        <w:pStyle w:val="a3"/>
        <w:shd w:val="clear" w:color="auto" w:fill="FFFFFF"/>
        <w:rPr>
          <w:color w:val="000000"/>
        </w:rPr>
      </w:pPr>
      <w:r w:rsidRPr="00722C9C">
        <w:rPr>
          <w:color w:val="000000"/>
        </w:rPr>
        <w:t>По современным представлениям здоровье человека имеет три составляющие:</w:t>
      </w:r>
    </w:p>
    <w:p w:rsidR="00486D3F" w:rsidRPr="00722C9C" w:rsidRDefault="00486D3F" w:rsidP="00486D3F">
      <w:pPr>
        <w:pStyle w:val="a3"/>
        <w:shd w:val="clear" w:color="auto" w:fill="FFFFFF"/>
        <w:rPr>
          <w:color w:val="000000"/>
        </w:rPr>
      </w:pPr>
      <w:r w:rsidRPr="00722C9C">
        <w:rPr>
          <w:color w:val="000000"/>
        </w:rPr>
        <w:t xml:space="preserve">1. Физическое здоровье, которое подразумевает наличие у организма резервных возможностей, обеспечивающих его </w:t>
      </w:r>
      <w:proofErr w:type="gramStart"/>
      <w:r w:rsidRPr="00722C9C">
        <w:rPr>
          <w:color w:val="000000"/>
        </w:rPr>
        <w:t>оптимальную</w:t>
      </w:r>
      <w:proofErr w:type="gramEnd"/>
      <w:r w:rsidRPr="00722C9C">
        <w:rPr>
          <w:color w:val="000000"/>
        </w:rPr>
        <w:t xml:space="preserve"> </w:t>
      </w:r>
      <w:proofErr w:type="spellStart"/>
      <w:r w:rsidRPr="00722C9C">
        <w:rPr>
          <w:color w:val="000000"/>
        </w:rPr>
        <w:t>адаптированность</w:t>
      </w:r>
      <w:proofErr w:type="spellEnd"/>
      <w:r w:rsidRPr="00722C9C">
        <w:rPr>
          <w:color w:val="000000"/>
        </w:rPr>
        <w:t xml:space="preserve"> к изменениям внешней и внутренней среды.</w:t>
      </w:r>
    </w:p>
    <w:p w:rsidR="00486D3F" w:rsidRPr="00722C9C" w:rsidRDefault="00486D3F" w:rsidP="00486D3F">
      <w:pPr>
        <w:pStyle w:val="a3"/>
        <w:shd w:val="clear" w:color="auto" w:fill="FFFFFF"/>
        <w:rPr>
          <w:color w:val="000000"/>
        </w:rPr>
      </w:pPr>
      <w:r w:rsidRPr="00722C9C">
        <w:rPr>
          <w:color w:val="000000"/>
        </w:rPr>
        <w:t xml:space="preserve">2. </w:t>
      </w:r>
      <w:proofErr w:type="spellStart"/>
      <w:r w:rsidRPr="00722C9C">
        <w:rPr>
          <w:color w:val="000000"/>
        </w:rPr>
        <w:t>Психоэмоциональное</w:t>
      </w:r>
      <w:proofErr w:type="spellEnd"/>
      <w:r w:rsidRPr="00722C9C">
        <w:rPr>
          <w:color w:val="000000"/>
        </w:rPr>
        <w:t xml:space="preserve"> здоровье, характеризующееся состоянием внимания, памяти, мышления, особенностями эмоционально-волевых качеств, способностью к </w:t>
      </w:r>
      <w:proofErr w:type="spellStart"/>
      <w:r w:rsidRPr="00722C9C">
        <w:rPr>
          <w:color w:val="000000"/>
        </w:rPr>
        <w:t>саморегуляции</w:t>
      </w:r>
      <w:proofErr w:type="spellEnd"/>
      <w:r w:rsidRPr="00722C9C">
        <w:rPr>
          <w:color w:val="000000"/>
        </w:rPr>
        <w:t>, управлению своим внутренним психологическим состоянием.</w:t>
      </w:r>
    </w:p>
    <w:p w:rsidR="00486D3F" w:rsidRPr="00722C9C" w:rsidRDefault="00486D3F" w:rsidP="00486D3F">
      <w:pPr>
        <w:pStyle w:val="a3"/>
        <w:shd w:val="clear" w:color="auto" w:fill="FFFFFF"/>
        <w:rPr>
          <w:color w:val="000000"/>
        </w:rPr>
      </w:pPr>
      <w:r w:rsidRPr="00722C9C">
        <w:rPr>
          <w:color w:val="000000"/>
        </w:rPr>
        <w:t>3. Социально-нравственное здоровье,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позиции.</w:t>
      </w:r>
    </w:p>
    <w:p w:rsidR="00486D3F" w:rsidRPr="00722C9C" w:rsidRDefault="00486D3F" w:rsidP="00486D3F">
      <w:pPr>
        <w:pStyle w:val="a3"/>
        <w:shd w:val="clear" w:color="auto" w:fill="FFFFFF"/>
        <w:rPr>
          <w:color w:val="000000"/>
        </w:rPr>
      </w:pPr>
      <w:r w:rsidRPr="00722C9C">
        <w:rPr>
          <w:color w:val="000000"/>
        </w:rPr>
        <w:t xml:space="preserve">Для формирования, сохранения и укрепления этих составляющих здоровья человека необходимо внедрение в деятельность образовательных учреждений </w:t>
      </w:r>
      <w:proofErr w:type="spellStart"/>
      <w:r w:rsidRPr="00722C9C">
        <w:rPr>
          <w:color w:val="000000"/>
        </w:rPr>
        <w:t>здоровьесберегающих</w:t>
      </w:r>
      <w:proofErr w:type="spellEnd"/>
      <w:r w:rsidRPr="00722C9C">
        <w:rPr>
          <w:color w:val="000000"/>
        </w:rPr>
        <w:t xml:space="preserve"> технологий. Рациональная организация учебного процесса предполагает наличие ряда взаимосвязанных элементов:</w:t>
      </w:r>
    </w:p>
    <w:p w:rsidR="00486D3F" w:rsidRPr="00722C9C" w:rsidRDefault="00486D3F" w:rsidP="00486D3F">
      <w:pPr>
        <w:pStyle w:val="a3"/>
        <w:shd w:val="clear" w:color="auto" w:fill="FFFFFF"/>
        <w:rPr>
          <w:color w:val="000000"/>
        </w:rPr>
      </w:pPr>
      <w:r w:rsidRPr="00722C9C">
        <w:rPr>
          <w:color w:val="000000"/>
        </w:rPr>
        <w:t>• Правильное составление расписания уроков в соответствии с дневной и недельной динамикой умственной работоспособности.</w:t>
      </w:r>
    </w:p>
    <w:p w:rsidR="00486D3F" w:rsidRPr="00722C9C" w:rsidRDefault="00486D3F" w:rsidP="00486D3F">
      <w:pPr>
        <w:pStyle w:val="a3"/>
        <w:shd w:val="clear" w:color="auto" w:fill="FFFFFF"/>
        <w:rPr>
          <w:color w:val="000000"/>
        </w:rPr>
      </w:pPr>
      <w:r w:rsidRPr="00722C9C">
        <w:rPr>
          <w:color w:val="000000"/>
        </w:rPr>
        <w:t xml:space="preserve">• Соблюдение гигиенических нормативов объема учебной, </w:t>
      </w:r>
      <w:proofErr w:type="spellStart"/>
      <w:r w:rsidRPr="00722C9C">
        <w:rPr>
          <w:color w:val="000000"/>
        </w:rPr>
        <w:t>внеучебной</w:t>
      </w:r>
      <w:proofErr w:type="spellEnd"/>
      <w:r w:rsidRPr="00722C9C">
        <w:rPr>
          <w:color w:val="000000"/>
        </w:rPr>
        <w:t xml:space="preserve"> нагрузки и домашних заданий.</w:t>
      </w:r>
    </w:p>
    <w:p w:rsidR="00486D3F" w:rsidRPr="00722C9C" w:rsidRDefault="00486D3F" w:rsidP="00486D3F">
      <w:pPr>
        <w:pStyle w:val="a3"/>
        <w:shd w:val="clear" w:color="auto" w:fill="FFFFFF"/>
        <w:rPr>
          <w:color w:val="000000"/>
        </w:rPr>
      </w:pPr>
      <w:r w:rsidRPr="00722C9C">
        <w:rPr>
          <w:color w:val="000000"/>
        </w:rPr>
        <w:t>• Рациональная организация учебной деятельности на уроках.</w:t>
      </w:r>
    </w:p>
    <w:p w:rsidR="00486D3F" w:rsidRPr="00722C9C" w:rsidRDefault="00486D3F" w:rsidP="00486D3F">
      <w:pPr>
        <w:pStyle w:val="a3"/>
        <w:shd w:val="clear" w:color="auto" w:fill="FFFFFF"/>
        <w:rPr>
          <w:color w:val="000000"/>
        </w:rPr>
      </w:pPr>
      <w:r w:rsidRPr="00722C9C">
        <w:rPr>
          <w:color w:val="000000"/>
        </w:rPr>
        <w:t>• Соответствие методик и технологий обучения возрастным возможностям учащихся.</w:t>
      </w:r>
    </w:p>
    <w:p w:rsidR="00486D3F" w:rsidRPr="00722C9C" w:rsidRDefault="00486D3F" w:rsidP="00486D3F">
      <w:pPr>
        <w:pStyle w:val="a3"/>
        <w:shd w:val="clear" w:color="auto" w:fill="FFFFFF"/>
        <w:rPr>
          <w:color w:val="000000"/>
        </w:rPr>
      </w:pPr>
      <w:r w:rsidRPr="00722C9C">
        <w:rPr>
          <w:color w:val="000000"/>
        </w:rPr>
        <w:t>• Применение личностно-ориентированного, индивидуального подхода в образовательном процессе, учитывающего психофизиологические особенности, уровень развития и состояние здоровья каждого ребенка.</w:t>
      </w:r>
    </w:p>
    <w:p w:rsidR="00486D3F" w:rsidRPr="00722C9C" w:rsidRDefault="00486D3F" w:rsidP="00486D3F">
      <w:pPr>
        <w:pStyle w:val="a3"/>
        <w:shd w:val="clear" w:color="auto" w:fill="FFFFFF"/>
        <w:rPr>
          <w:color w:val="000000"/>
        </w:rPr>
      </w:pPr>
      <w:r w:rsidRPr="00722C9C">
        <w:rPr>
          <w:color w:val="000000"/>
        </w:rPr>
        <w:t xml:space="preserve">• Использование технологий обучения на основе доступности содержания, вариативности, дифференциации и </w:t>
      </w:r>
      <w:proofErr w:type="spellStart"/>
      <w:r w:rsidRPr="00722C9C">
        <w:rPr>
          <w:color w:val="000000"/>
        </w:rPr>
        <w:t>межпредметной</w:t>
      </w:r>
      <w:proofErr w:type="spellEnd"/>
      <w:r w:rsidRPr="00722C9C">
        <w:rPr>
          <w:color w:val="000000"/>
        </w:rPr>
        <w:t xml:space="preserve"> интеграции.</w:t>
      </w:r>
    </w:p>
    <w:p w:rsidR="00486D3F" w:rsidRPr="00722C9C" w:rsidRDefault="00486D3F" w:rsidP="00486D3F">
      <w:pPr>
        <w:pStyle w:val="a3"/>
        <w:shd w:val="clear" w:color="auto" w:fill="FFFFFF"/>
        <w:rPr>
          <w:color w:val="000000"/>
        </w:rPr>
      </w:pPr>
      <w:r w:rsidRPr="00722C9C">
        <w:rPr>
          <w:color w:val="000000"/>
        </w:rPr>
        <w:t xml:space="preserve">• Использование </w:t>
      </w:r>
      <w:proofErr w:type="spellStart"/>
      <w:r w:rsidRPr="00722C9C">
        <w:rPr>
          <w:color w:val="000000"/>
        </w:rPr>
        <w:t>активно-деятельностных</w:t>
      </w:r>
      <w:proofErr w:type="spellEnd"/>
      <w:r w:rsidRPr="00722C9C">
        <w:rPr>
          <w:color w:val="000000"/>
        </w:rPr>
        <w:t xml:space="preserve"> форм организации учебного процесса, наглядности, групповых, проблемных, игровых, диалоговых форм работы.</w:t>
      </w:r>
    </w:p>
    <w:p w:rsidR="00486D3F" w:rsidRPr="00722C9C" w:rsidRDefault="00486D3F" w:rsidP="00486D3F">
      <w:pPr>
        <w:pStyle w:val="a3"/>
        <w:shd w:val="clear" w:color="auto" w:fill="FFFFFF"/>
        <w:rPr>
          <w:color w:val="000000"/>
        </w:rPr>
      </w:pPr>
      <w:r w:rsidRPr="00722C9C">
        <w:rPr>
          <w:color w:val="000000"/>
        </w:rPr>
        <w:lastRenderedPageBreak/>
        <w:t xml:space="preserve">• Формирование положительной мотивации учения, обеспечивающей </w:t>
      </w:r>
      <w:proofErr w:type="spellStart"/>
      <w:r w:rsidRPr="00722C9C">
        <w:rPr>
          <w:color w:val="000000"/>
        </w:rPr>
        <w:t>саморегуляцию</w:t>
      </w:r>
      <w:proofErr w:type="spellEnd"/>
      <w:r w:rsidRPr="00722C9C">
        <w:rPr>
          <w:color w:val="000000"/>
        </w:rPr>
        <w:t xml:space="preserve"> учащихся, рост их творческого потенциала.</w:t>
      </w:r>
    </w:p>
    <w:p w:rsidR="00050B9E" w:rsidRPr="00722C9C" w:rsidRDefault="00486D3F" w:rsidP="00050B9E">
      <w:pPr>
        <w:pStyle w:val="a3"/>
        <w:shd w:val="clear" w:color="auto" w:fill="FFFFFF"/>
        <w:rPr>
          <w:color w:val="000000"/>
        </w:rPr>
      </w:pPr>
      <w:r w:rsidRPr="00722C9C">
        <w:rPr>
          <w:color w:val="000000"/>
        </w:rPr>
        <w:t xml:space="preserve">Для организации благоприятного климата на </w:t>
      </w:r>
      <w:r w:rsidR="00397C07" w:rsidRPr="00722C9C">
        <w:rPr>
          <w:color w:val="000000"/>
        </w:rPr>
        <w:t xml:space="preserve">моих </w:t>
      </w:r>
      <w:r w:rsidRPr="00722C9C">
        <w:rPr>
          <w:color w:val="000000"/>
        </w:rPr>
        <w:t>уроках иностранного языка, для более эффективного достижения практических, общеобразовательных и развивающих целей, поддержания мотивации учащихся</w:t>
      </w:r>
      <w:r w:rsidR="00397C07" w:rsidRPr="00722C9C">
        <w:rPr>
          <w:color w:val="000000"/>
        </w:rPr>
        <w:t>, обучающихся в профессиональном лицее</w:t>
      </w:r>
      <w:r w:rsidR="00CC71B4" w:rsidRPr="00722C9C">
        <w:rPr>
          <w:color w:val="000000"/>
        </w:rPr>
        <w:t xml:space="preserve"> </w:t>
      </w:r>
      <w:r w:rsidR="00397C07" w:rsidRPr="00722C9C">
        <w:rPr>
          <w:color w:val="000000"/>
        </w:rPr>
        <w:t>(начальное  профессиональное образование),</w:t>
      </w:r>
      <w:r w:rsidRPr="00722C9C">
        <w:rPr>
          <w:color w:val="000000"/>
        </w:rPr>
        <w:t xml:space="preserve"> я использую следующие элементы </w:t>
      </w:r>
      <w:proofErr w:type="spellStart"/>
      <w:r w:rsidRPr="00722C9C">
        <w:rPr>
          <w:color w:val="000000"/>
        </w:rPr>
        <w:t>здоровьесберегающих</w:t>
      </w:r>
      <w:proofErr w:type="spellEnd"/>
      <w:r w:rsidRPr="00722C9C">
        <w:rPr>
          <w:color w:val="000000"/>
        </w:rPr>
        <w:t xml:space="preserve"> технологий:</w:t>
      </w:r>
    </w:p>
    <w:p w:rsidR="00397C07" w:rsidRPr="00722C9C" w:rsidRDefault="00486D3F" w:rsidP="0077336D">
      <w:pPr>
        <w:pStyle w:val="a3"/>
        <w:numPr>
          <w:ilvl w:val="0"/>
          <w:numId w:val="5"/>
        </w:numPr>
        <w:shd w:val="clear" w:color="auto" w:fill="FFFFFF"/>
        <w:ind w:left="426" w:hanging="426"/>
        <w:rPr>
          <w:color w:val="000000"/>
        </w:rPr>
      </w:pPr>
      <w:r w:rsidRPr="00722C9C">
        <w:t>методы позитивной псих</w:t>
      </w:r>
      <w:r w:rsidR="001131AD">
        <w:t xml:space="preserve">ологической поддержки </w:t>
      </w:r>
      <w:proofErr w:type="gramStart"/>
      <w:r w:rsidR="001131AD">
        <w:t>обучающегося</w:t>
      </w:r>
      <w:proofErr w:type="gramEnd"/>
      <w:r w:rsidR="00397C07" w:rsidRPr="00722C9C">
        <w:t>;</w:t>
      </w:r>
    </w:p>
    <w:p w:rsidR="00050B9E" w:rsidRPr="00722C9C" w:rsidRDefault="00486D3F" w:rsidP="0077336D">
      <w:pPr>
        <w:pStyle w:val="a5"/>
        <w:numPr>
          <w:ilvl w:val="0"/>
          <w:numId w:val="5"/>
        </w:numPr>
        <w:ind w:left="426" w:hanging="426"/>
      </w:pPr>
      <w:r w:rsidRPr="00722C9C">
        <w:t xml:space="preserve">учет индивидуальных </w:t>
      </w:r>
      <w:r w:rsidR="001131AD">
        <w:t xml:space="preserve">особенностей </w:t>
      </w:r>
      <w:proofErr w:type="gramStart"/>
      <w:r w:rsidR="001131AD">
        <w:t>обучающегося</w:t>
      </w:r>
      <w:proofErr w:type="gramEnd"/>
      <w:r w:rsidRPr="00722C9C">
        <w:t xml:space="preserve"> и дифференцированный подход к ученикам</w:t>
      </w:r>
      <w:r w:rsidR="00050B9E" w:rsidRPr="00722C9C">
        <w:t xml:space="preserve"> с разными возможностями;</w:t>
      </w:r>
    </w:p>
    <w:p w:rsidR="00050B9E" w:rsidRPr="00722C9C" w:rsidRDefault="00486D3F" w:rsidP="0077336D">
      <w:pPr>
        <w:pStyle w:val="a5"/>
        <w:numPr>
          <w:ilvl w:val="0"/>
          <w:numId w:val="5"/>
        </w:numPr>
        <w:ind w:left="426" w:hanging="426"/>
      </w:pPr>
      <w:r w:rsidRPr="00722C9C">
        <w:t>поддержание познавательного интереса к изучению иностранного</w:t>
      </w:r>
      <w:r w:rsidR="00397C07" w:rsidRPr="00722C9C">
        <w:t xml:space="preserve"> языка;</w:t>
      </w:r>
      <w:r w:rsidRPr="00722C9C">
        <w:t xml:space="preserve"> </w:t>
      </w:r>
    </w:p>
    <w:p w:rsidR="00050B9E" w:rsidRPr="00722C9C" w:rsidRDefault="00397C07" w:rsidP="0077336D">
      <w:pPr>
        <w:pStyle w:val="a5"/>
        <w:numPr>
          <w:ilvl w:val="0"/>
          <w:numId w:val="5"/>
        </w:numPr>
        <w:ind w:left="426" w:hanging="426"/>
        <w:rPr>
          <w:rStyle w:val="c0"/>
        </w:rPr>
      </w:pPr>
      <w:r w:rsidRPr="00722C9C">
        <w:rPr>
          <w:rStyle w:val="c0"/>
          <w:color w:val="000000"/>
        </w:rPr>
        <w:t>включение в урок вопросов, связанных со здоровьем и здоровым образом жизни;</w:t>
      </w:r>
    </w:p>
    <w:p w:rsidR="00486D3F" w:rsidRPr="00722C9C" w:rsidRDefault="00397C07" w:rsidP="0077336D">
      <w:pPr>
        <w:pStyle w:val="a5"/>
        <w:numPr>
          <w:ilvl w:val="0"/>
          <w:numId w:val="5"/>
        </w:numPr>
        <w:ind w:left="426" w:hanging="426"/>
      </w:pPr>
      <w:r w:rsidRPr="00722C9C">
        <w:t xml:space="preserve"> </w:t>
      </w:r>
      <w:r w:rsidR="00486D3F" w:rsidRPr="00722C9C">
        <w:t>принцип д</w:t>
      </w:r>
      <w:r w:rsidRPr="00722C9C">
        <w:t>вигательной активности на уроке, игровые технологии;</w:t>
      </w:r>
    </w:p>
    <w:p w:rsidR="00050B9E" w:rsidRPr="00722C9C" w:rsidRDefault="00050B9E" w:rsidP="0077336D">
      <w:pPr>
        <w:pStyle w:val="c17"/>
        <w:numPr>
          <w:ilvl w:val="0"/>
          <w:numId w:val="5"/>
        </w:numPr>
        <w:spacing w:before="0" w:beforeAutospacing="0" w:after="0" w:afterAutospacing="0"/>
        <w:ind w:left="426" w:hanging="426"/>
        <w:jc w:val="both"/>
        <w:rPr>
          <w:color w:val="000000"/>
        </w:rPr>
      </w:pPr>
      <w:r w:rsidRPr="00722C9C">
        <w:rPr>
          <w:rStyle w:val="c0"/>
          <w:color w:val="000000"/>
        </w:rPr>
        <w:t>групповые способы обучения;</w:t>
      </w:r>
    </w:p>
    <w:p w:rsidR="00050B9E" w:rsidRPr="00722C9C" w:rsidRDefault="00050B9E" w:rsidP="0077336D">
      <w:pPr>
        <w:pStyle w:val="c17"/>
        <w:numPr>
          <w:ilvl w:val="0"/>
          <w:numId w:val="5"/>
        </w:numPr>
        <w:spacing w:before="0" w:beforeAutospacing="0" w:after="0" w:afterAutospacing="0"/>
        <w:ind w:left="426" w:hanging="426"/>
        <w:jc w:val="both"/>
        <w:rPr>
          <w:color w:val="000000"/>
        </w:rPr>
      </w:pPr>
      <w:r w:rsidRPr="00722C9C">
        <w:rPr>
          <w:rStyle w:val="c0"/>
          <w:color w:val="000000"/>
        </w:rPr>
        <w:t>технологии критического мышления;</w:t>
      </w:r>
    </w:p>
    <w:p w:rsidR="00050B9E" w:rsidRPr="00722C9C" w:rsidRDefault="00050B9E" w:rsidP="0077336D">
      <w:pPr>
        <w:pStyle w:val="c17"/>
        <w:numPr>
          <w:ilvl w:val="0"/>
          <w:numId w:val="5"/>
        </w:numPr>
        <w:spacing w:before="0" w:beforeAutospacing="0" w:after="0" w:afterAutospacing="0"/>
        <w:ind w:left="426" w:hanging="426"/>
        <w:jc w:val="both"/>
        <w:rPr>
          <w:color w:val="000000"/>
        </w:rPr>
      </w:pPr>
      <w:r w:rsidRPr="00722C9C">
        <w:rPr>
          <w:rStyle w:val="c0"/>
          <w:color w:val="000000"/>
        </w:rPr>
        <w:t>применение ТСО (в соответствии с гигиеническими нормами).</w:t>
      </w:r>
    </w:p>
    <w:p w:rsidR="00050B9E" w:rsidRPr="00722C9C" w:rsidRDefault="00050B9E" w:rsidP="0077336D">
      <w:pPr>
        <w:pStyle w:val="a5"/>
        <w:shd w:val="clear" w:color="auto" w:fill="FFFFFF"/>
        <w:spacing w:before="100" w:beforeAutospacing="1" w:after="100" w:afterAutospacing="1" w:line="232" w:lineRule="auto"/>
        <w:ind w:left="0"/>
        <w:jc w:val="both"/>
        <w:rPr>
          <w:bCs/>
          <w:color w:val="000000"/>
        </w:rPr>
      </w:pPr>
      <w:r w:rsidRPr="00722C9C">
        <w:t xml:space="preserve">Психологический климат на уроке является  важнейшей составляющей  успешного урока.  </w:t>
      </w:r>
      <w:r w:rsidRPr="00722C9C">
        <w:rPr>
          <w:bCs/>
          <w:color w:val="000000"/>
        </w:rPr>
        <w:t xml:space="preserve">Положительному настрою на уроке могут служить такие факторы как: </w:t>
      </w:r>
    </w:p>
    <w:p w:rsidR="00A86304" w:rsidRPr="00722C9C" w:rsidRDefault="00CF3381" w:rsidP="0077336D">
      <w:pPr>
        <w:pStyle w:val="a5"/>
        <w:shd w:val="clear" w:color="auto" w:fill="FFFFFF"/>
        <w:spacing w:before="100" w:beforeAutospacing="1" w:after="100" w:afterAutospacing="1" w:line="232" w:lineRule="auto"/>
        <w:ind w:left="0"/>
        <w:jc w:val="both"/>
        <w:rPr>
          <w:color w:val="000000"/>
        </w:rPr>
      </w:pPr>
      <w:r w:rsidRPr="00722C9C">
        <w:t>-</w:t>
      </w:r>
      <w:r w:rsidRPr="00722C9C">
        <w:rPr>
          <w:rStyle w:val="c0"/>
          <w:color w:val="000000"/>
        </w:rPr>
        <w:t xml:space="preserve"> </w:t>
      </w:r>
      <w:r w:rsidR="00D632F1" w:rsidRPr="00722C9C">
        <w:rPr>
          <w:rStyle w:val="c0"/>
          <w:color w:val="000000"/>
        </w:rPr>
        <w:t>С</w:t>
      </w:r>
      <w:r w:rsidRPr="00722C9C">
        <w:rPr>
          <w:rStyle w:val="c0"/>
          <w:color w:val="000000"/>
        </w:rPr>
        <w:t>оздание</w:t>
      </w:r>
      <w:r w:rsidRPr="00722C9C">
        <w:rPr>
          <w:rStyle w:val="apple-converted-space"/>
          <w:color w:val="000000"/>
        </w:rPr>
        <w:t> </w:t>
      </w:r>
      <w:r w:rsidRPr="00722C9C">
        <w:rPr>
          <w:rStyle w:val="c14"/>
          <w:b/>
          <w:bCs/>
          <w:color w:val="000000"/>
        </w:rPr>
        <w:t>ситуации успеха</w:t>
      </w:r>
      <w:r w:rsidR="00C47B3E" w:rsidRPr="00722C9C">
        <w:rPr>
          <w:rStyle w:val="c14"/>
          <w:b/>
          <w:bCs/>
          <w:color w:val="000000"/>
        </w:rPr>
        <w:t>.</w:t>
      </w:r>
      <w:r w:rsidR="00C47B3E" w:rsidRPr="00722C9C">
        <w:rPr>
          <w:rStyle w:val="c0"/>
          <w:color w:val="000000"/>
        </w:rPr>
        <w:t> Н</w:t>
      </w:r>
      <w:r w:rsidRPr="00722C9C">
        <w:rPr>
          <w:rStyle w:val="c0"/>
          <w:color w:val="000000"/>
        </w:rPr>
        <w:t>еобходимо постоянное поощрение инте</w:t>
      </w:r>
      <w:r w:rsidR="00C47B3E" w:rsidRPr="00722C9C">
        <w:rPr>
          <w:rStyle w:val="c0"/>
          <w:color w:val="000000"/>
        </w:rPr>
        <w:t xml:space="preserve">ллектуальных способностей ребят, наличие </w:t>
      </w:r>
      <w:r w:rsidR="00C47B3E" w:rsidRPr="00722C9C">
        <w:rPr>
          <w:color w:val="000000"/>
        </w:rPr>
        <w:t>вербальной и невербальной (улыбка, жесты, мимика, аплодисменты и т.д.) похвалы ученика</w:t>
      </w:r>
      <w:r w:rsidR="00A86304" w:rsidRPr="00722C9C">
        <w:rPr>
          <w:color w:val="000000"/>
        </w:rPr>
        <w:t>. В нашем учреждении это особо актуально, так как  основную  часть контингента составляют   дети-сироты и  дети  из неблагополучных  семей,  остро реагирующих на критику и  недоброжелательное отношение со стороны взрослых и, наоборот, положительно откликающиеся на  одобрительное  слово, взгляд, доверительное отношение к ним  педагога.</w:t>
      </w:r>
    </w:p>
    <w:p w:rsidR="00D632F1" w:rsidRPr="00722C9C" w:rsidRDefault="00D632F1" w:rsidP="0077336D">
      <w:pPr>
        <w:pStyle w:val="a5"/>
        <w:shd w:val="clear" w:color="auto" w:fill="FFFFFF"/>
        <w:spacing w:before="100" w:beforeAutospacing="1" w:after="100" w:afterAutospacing="1" w:line="232" w:lineRule="auto"/>
        <w:ind w:left="0"/>
        <w:rPr>
          <w:rStyle w:val="c0"/>
          <w:color w:val="000000"/>
        </w:rPr>
      </w:pPr>
      <w:r w:rsidRPr="00722C9C">
        <w:rPr>
          <w:color w:val="000000"/>
        </w:rPr>
        <w:t xml:space="preserve">-  </w:t>
      </w:r>
      <w:r w:rsidRPr="00722C9C">
        <w:rPr>
          <w:rStyle w:val="c0"/>
          <w:color w:val="000000"/>
        </w:rPr>
        <w:t>Наличие</w:t>
      </w:r>
      <w:r w:rsidRPr="00722C9C">
        <w:rPr>
          <w:rStyle w:val="apple-converted-space"/>
          <w:color w:val="000000"/>
        </w:rPr>
        <w:t> </w:t>
      </w:r>
      <w:r w:rsidRPr="00722C9C">
        <w:rPr>
          <w:rStyle w:val="c14"/>
          <w:b/>
          <w:bCs/>
          <w:color w:val="000000"/>
        </w:rPr>
        <w:t>внешней мотивации</w:t>
      </w:r>
      <w:r w:rsidRPr="00722C9C">
        <w:rPr>
          <w:rStyle w:val="c0"/>
          <w:color w:val="000000"/>
        </w:rPr>
        <w:t xml:space="preserve">. Обязательна оценка деятельности учащегося на уроке, причём оценка должна помогать, а не  отбивать охоту учиться. </w:t>
      </w:r>
      <w:r w:rsidR="001C319F" w:rsidRPr="00722C9C">
        <w:rPr>
          <w:rStyle w:val="c0"/>
          <w:color w:val="000000"/>
        </w:rPr>
        <w:t>К сожалению,  до сих  пор многие  педагоги в качестве  наказания  «засыпают» ученика «двойками», не  думая, что наказывают не  его (для  него  эта  оценка становится   нормой), а  себя, становясь объектом агрессии со стороны подростка. Не отрицая  необходимости этой оценки, всё  же скажу,  что  «двойк</w:t>
      </w:r>
      <w:r w:rsidR="00A03021" w:rsidRPr="00722C9C">
        <w:rPr>
          <w:rStyle w:val="c0"/>
          <w:color w:val="000000"/>
        </w:rPr>
        <w:t>а</w:t>
      </w:r>
      <w:r w:rsidR="001C319F" w:rsidRPr="00722C9C">
        <w:rPr>
          <w:rStyle w:val="c0"/>
          <w:color w:val="000000"/>
        </w:rPr>
        <w:t>» –</w:t>
      </w:r>
      <w:r w:rsidR="00A03021" w:rsidRPr="00722C9C">
        <w:rPr>
          <w:rStyle w:val="c0"/>
          <w:color w:val="000000"/>
        </w:rPr>
        <w:t xml:space="preserve"> это</w:t>
      </w:r>
      <w:r w:rsidR="001C319F" w:rsidRPr="00722C9C">
        <w:rPr>
          <w:rStyle w:val="c0"/>
          <w:color w:val="000000"/>
        </w:rPr>
        <w:t xml:space="preserve"> крайняя мера</w:t>
      </w:r>
      <w:r w:rsidR="00A03021" w:rsidRPr="00722C9C">
        <w:rPr>
          <w:rStyle w:val="c0"/>
          <w:color w:val="000000"/>
        </w:rPr>
        <w:t xml:space="preserve">, и  у учащегося должен быть шанс её исправить, поэтому, нарушая инструкцию по ведению  журнала,   </w:t>
      </w:r>
      <w:r w:rsidR="001131AD">
        <w:rPr>
          <w:rStyle w:val="c0"/>
          <w:color w:val="000000"/>
        </w:rPr>
        <w:t xml:space="preserve">часто </w:t>
      </w:r>
      <w:r w:rsidR="00A03021" w:rsidRPr="00722C9C">
        <w:rPr>
          <w:rStyle w:val="c0"/>
          <w:color w:val="000000"/>
        </w:rPr>
        <w:t xml:space="preserve">ставлю </w:t>
      </w:r>
      <w:r w:rsidR="001131AD">
        <w:rPr>
          <w:rStyle w:val="c0"/>
          <w:color w:val="000000"/>
        </w:rPr>
        <w:t xml:space="preserve"> двойки карандашом</w:t>
      </w:r>
      <w:r w:rsidR="00A03021" w:rsidRPr="00722C9C">
        <w:rPr>
          <w:rStyle w:val="c0"/>
          <w:color w:val="000000"/>
        </w:rPr>
        <w:t>, чтобы потом их ликвидировать.</w:t>
      </w:r>
      <w:r w:rsidR="009A3C61" w:rsidRPr="00722C9C">
        <w:rPr>
          <w:rStyle w:val="c0"/>
          <w:color w:val="000000"/>
        </w:rPr>
        <w:t xml:space="preserve"> Главная цель же моей работы - </w:t>
      </w:r>
      <w:r w:rsidR="009A3C61" w:rsidRPr="00722C9C">
        <w:rPr>
          <w:rStyle w:val="c14"/>
          <w:b/>
          <w:bCs/>
          <w:color w:val="000000"/>
        </w:rPr>
        <w:t>стимулирование внутренней мотивации</w:t>
      </w:r>
      <w:r w:rsidR="009A3C61" w:rsidRPr="00722C9C">
        <w:rPr>
          <w:rStyle w:val="c0"/>
          <w:color w:val="000000"/>
        </w:rPr>
        <w:t xml:space="preserve">  ученика, стремление с его стороны больше узнать, испытание радости от активности, интерес к материалу, удовольствие от полученных знаний. Поэтому на </w:t>
      </w:r>
      <w:r w:rsidRPr="00722C9C">
        <w:rPr>
          <w:rStyle w:val="c0"/>
          <w:color w:val="000000"/>
        </w:rPr>
        <w:t xml:space="preserve">своих уроках я использую  вариативную систему оценивания: в течение урока я ставлю баллы за каждый вид деятельности, суммируя их в конце; таким образом, за свою </w:t>
      </w:r>
      <w:r w:rsidR="001C319F" w:rsidRPr="00722C9C">
        <w:rPr>
          <w:rStyle w:val="c0"/>
          <w:color w:val="000000"/>
        </w:rPr>
        <w:t>работу</w:t>
      </w:r>
      <w:r w:rsidRPr="00722C9C">
        <w:rPr>
          <w:rStyle w:val="c0"/>
          <w:color w:val="000000"/>
        </w:rPr>
        <w:t xml:space="preserve">  на уроке практически каждый ученик получает положительную оценку. </w:t>
      </w:r>
    </w:p>
    <w:p w:rsidR="00D632F1" w:rsidRPr="00722C9C" w:rsidRDefault="003C550C" w:rsidP="0077336D">
      <w:pPr>
        <w:pStyle w:val="a5"/>
        <w:shd w:val="clear" w:color="auto" w:fill="FFFFFF"/>
        <w:spacing w:before="100" w:beforeAutospacing="1" w:after="100" w:afterAutospacing="1" w:line="232" w:lineRule="auto"/>
        <w:ind w:left="0"/>
        <w:rPr>
          <w:color w:val="000000"/>
        </w:rPr>
      </w:pPr>
      <w:r w:rsidRPr="00722C9C">
        <w:rPr>
          <w:rStyle w:val="c0"/>
          <w:color w:val="000000"/>
        </w:rPr>
        <w:t>- Н</w:t>
      </w:r>
      <w:r w:rsidRPr="00722C9C">
        <w:t xml:space="preserve">аличие на уроке эмоциональных разрядок: шуток, улыбок, афоризмов с комментариями. Уместное их использование на уроках снимают  умственное напряжение и </w:t>
      </w:r>
      <w:proofErr w:type="gramStart"/>
      <w:r w:rsidRPr="00722C9C">
        <w:t>утомление</w:t>
      </w:r>
      <w:proofErr w:type="gramEnd"/>
      <w:r w:rsidRPr="00722C9C">
        <w:t xml:space="preserve"> как  учащихся</w:t>
      </w:r>
      <w:r w:rsidR="001131AD">
        <w:t xml:space="preserve">, </w:t>
      </w:r>
      <w:r w:rsidRPr="00722C9C">
        <w:t xml:space="preserve"> так и  учителя.</w:t>
      </w:r>
    </w:p>
    <w:p w:rsidR="003C550C" w:rsidRPr="00722C9C" w:rsidRDefault="00050B9E" w:rsidP="0077336D">
      <w:pPr>
        <w:pStyle w:val="a5"/>
        <w:shd w:val="clear" w:color="auto" w:fill="FFFFFF"/>
        <w:spacing w:before="100" w:beforeAutospacing="1" w:after="100" w:afterAutospacing="1" w:line="232" w:lineRule="auto"/>
        <w:ind w:left="0"/>
        <w:jc w:val="both"/>
        <w:rPr>
          <w:bCs/>
          <w:color w:val="000000"/>
        </w:rPr>
      </w:pPr>
      <w:r w:rsidRPr="00722C9C">
        <w:rPr>
          <w:bCs/>
          <w:color w:val="000000"/>
        </w:rPr>
        <w:t xml:space="preserve"> - </w:t>
      </w:r>
      <w:r w:rsidR="003C550C" w:rsidRPr="00722C9C">
        <w:rPr>
          <w:bCs/>
          <w:color w:val="000000"/>
        </w:rPr>
        <w:t>В</w:t>
      </w:r>
      <w:r w:rsidRPr="00722C9C">
        <w:rPr>
          <w:bCs/>
          <w:color w:val="000000"/>
        </w:rPr>
        <w:t xml:space="preserve">ведение в урок видов деятельности, поддерживающих положительное отношение </w:t>
      </w:r>
      <w:proofErr w:type="gramStart"/>
      <w:r w:rsidRPr="00722C9C">
        <w:rPr>
          <w:bCs/>
          <w:color w:val="000000"/>
        </w:rPr>
        <w:t>обучающего</w:t>
      </w:r>
      <w:proofErr w:type="gramEnd"/>
      <w:r w:rsidRPr="00722C9C">
        <w:rPr>
          <w:bCs/>
          <w:color w:val="000000"/>
        </w:rPr>
        <w:t xml:space="preserve"> к себе, уверенность в себе, в своих силах и доброжелательное отношение к окружающим</w:t>
      </w:r>
      <w:r w:rsidR="00CF3381" w:rsidRPr="00722C9C">
        <w:rPr>
          <w:bCs/>
          <w:color w:val="000000"/>
        </w:rPr>
        <w:t xml:space="preserve"> (</w:t>
      </w:r>
      <w:proofErr w:type="spellStart"/>
      <w:r w:rsidR="00CF3381" w:rsidRPr="00722C9C">
        <w:rPr>
          <w:bCs/>
          <w:color w:val="000000"/>
        </w:rPr>
        <w:t>парные\групповые</w:t>
      </w:r>
      <w:proofErr w:type="spellEnd"/>
      <w:r w:rsidR="00CF3381" w:rsidRPr="00722C9C">
        <w:rPr>
          <w:bCs/>
          <w:color w:val="000000"/>
        </w:rPr>
        <w:t xml:space="preserve"> формы работы, игровые элементы  на  уроках</w:t>
      </w:r>
      <w:r w:rsidR="003C550C" w:rsidRPr="00722C9C">
        <w:rPr>
          <w:bCs/>
          <w:color w:val="000000"/>
        </w:rPr>
        <w:t xml:space="preserve">, подбор  индивидуальных заданий, с  которыми  ученик  заведомо справиться и др.). </w:t>
      </w:r>
      <w:r w:rsidR="00CF3381" w:rsidRPr="00722C9C">
        <w:rPr>
          <w:bCs/>
          <w:color w:val="000000"/>
        </w:rPr>
        <w:t xml:space="preserve"> </w:t>
      </w:r>
    </w:p>
    <w:p w:rsidR="004A28DE" w:rsidRPr="00722C9C" w:rsidRDefault="003C550C" w:rsidP="0077336D">
      <w:pPr>
        <w:pStyle w:val="a5"/>
        <w:shd w:val="clear" w:color="auto" w:fill="FFFFFF"/>
        <w:spacing w:before="100" w:beforeAutospacing="1" w:after="100" w:afterAutospacing="1" w:line="232" w:lineRule="auto"/>
        <w:ind w:left="0"/>
      </w:pPr>
      <w:r w:rsidRPr="00722C9C">
        <w:rPr>
          <w:b/>
        </w:rPr>
        <w:t xml:space="preserve">- </w:t>
      </w:r>
      <w:r w:rsidR="00050B9E" w:rsidRPr="00722C9C">
        <w:t>Зарядки-релаксации.</w:t>
      </w:r>
      <w:r w:rsidR="004A28DE" w:rsidRPr="00722C9C">
        <w:t xml:space="preserve"> На  старшем этапе обучения они более уместны</w:t>
      </w:r>
      <w:r w:rsidR="001131AD">
        <w:t>,</w:t>
      </w:r>
      <w:r w:rsidR="004A28DE" w:rsidRPr="00722C9C">
        <w:t xml:space="preserve"> чем  использование  подвижных  игр  и  физкультминуток. </w:t>
      </w:r>
      <w:r w:rsidR="00050B9E" w:rsidRPr="00722C9C">
        <w:t xml:space="preserve"> Цель их </w:t>
      </w:r>
      <w:r w:rsidR="004A28DE" w:rsidRPr="00722C9C">
        <w:t>комплексной  релаксации</w:t>
      </w:r>
      <w:r w:rsidR="00050B9E" w:rsidRPr="00722C9C">
        <w:t xml:space="preserve">– </w:t>
      </w:r>
      <w:proofErr w:type="gramStart"/>
      <w:r w:rsidR="00050B9E" w:rsidRPr="00722C9C">
        <w:t>сн</w:t>
      </w:r>
      <w:proofErr w:type="gramEnd"/>
      <w:r w:rsidR="00050B9E" w:rsidRPr="00722C9C">
        <w:t xml:space="preserve">ять напряжение, дать </w:t>
      </w:r>
      <w:r w:rsidRPr="00722C9C">
        <w:t>ученикам</w:t>
      </w:r>
      <w:r w:rsidR="00050B9E" w:rsidRPr="00722C9C">
        <w:t xml:space="preserve"> небольшой отдых, вызвать положительные эмоции, хорошее настроение, что ведет к улучшению усвоения материала. </w:t>
      </w:r>
    </w:p>
    <w:p w:rsidR="003C550C" w:rsidRPr="00722C9C" w:rsidRDefault="003C550C" w:rsidP="0077336D">
      <w:pPr>
        <w:pStyle w:val="a5"/>
        <w:shd w:val="clear" w:color="auto" w:fill="FFFFFF"/>
        <w:spacing w:before="100" w:beforeAutospacing="1" w:after="100" w:afterAutospacing="1" w:line="232" w:lineRule="auto"/>
        <w:ind w:left="0"/>
      </w:pPr>
      <w:r w:rsidRPr="00722C9C">
        <w:lastRenderedPageBreak/>
        <w:t>Пример комплексной релаксации</w:t>
      </w:r>
      <w:r w:rsidR="004A28DE" w:rsidRPr="00722C9C">
        <w:t xml:space="preserve"> </w:t>
      </w:r>
      <w:proofErr w:type="gramStart"/>
      <w:r w:rsidR="004A28DE" w:rsidRPr="00722C9C">
        <w:t>см</w:t>
      </w:r>
      <w:proofErr w:type="gramEnd"/>
      <w:r w:rsidR="004A28DE" w:rsidRPr="00722C9C">
        <w:t>.  в приложении 1.</w:t>
      </w:r>
    </w:p>
    <w:p w:rsidR="004A28DE" w:rsidRPr="001131AD" w:rsidRDefault="00CD243B" w:rsidP="0077336D">
      <w:pPr>
        <w:pStyle w:val="a5"/>
        <w:shd w:val="clear" w:color="auto" w:fill="FFFFFF"/>
        <w:spacing w:before="100" w:beforeAutospacing="1" w:after="100" w:afterAutospacing="1" w:line="232" w:lineRule="auto"/>
        <w:ind w:left="0"/>
        <w:rPr>
          <w:bCs/>
          <w:color w:val="000000"/>
        </w:rPr>
      </w:pPr>
      <w:r w:rsidRPr="001131AD">
        <w:t xml:space="preserve">Так называемую физкультминутку можно провести в спокойном режиме, используя комплекс </w:t>
      </w:r>
      <w:r w:rsidRPr="001131AD">
        <w:rPr>
          <w:bCs/>
          <w:color w:val="000000"/>
        </w:rPr>
        <w:t>упражнений на расслабление нервной системы и активизации мозговой деятельности (</w:t>
      </w:r>
      <w:proofErr w:type="gramStart"/>
      <w:r w:rsidRPr="001131AD">
        <w:rPr>
          <w:bCs/>
          <w:color w:val="000000"/>
        </w:rPr>
        <w:t>см</w:t>
      </w:r>
      <w:proofErr w:type="gramEnd"/>
      <w:r w:rsidRPr="001131AD">
        <w:rPr>
          <w:bCs/>
          <w:color w:val="000000"/>
        </w:rPr>
        <w:t>. приложение 2).</w:t>
      </w:r>
    </w:p>
    <w:p w:rsidR="00CD243B" w:rsidRPr="00722C9C" w:rsidRDefault="00CD243B" w:rsidP="0077336D">
      <w:pPr>
        <w:pStyle w:val="a5"/>
        <w:shd w:val="clear" w:color="auto" w:fill="FFFFFF"/>
        <w:spacing w:before="100" w:beforeAutospacing="1" w:after="100" w:afterAutospacing="1" w:line="232" w:lineRule="auto"/>
        <w:ind w:left="0"/>
        <w:rPr>
          <w:color w:val="000000"/>
        </w:rPr>
      </w:pPr>
      <w:r w:rsidRPr="00722C9C">
        <w:rPr>
          <w:color w:val="000000"/>
        </w:rPr>
        <w:t>Такого рода  динамические паузы способствуют реализации принципа   двигательной  активности учащихся.</w:t>
      </w:r>
    </w:p>
    <w:p w:rsidR="00AD046F" w:rsidRPr="00722C9C" w:rsidRDefault="00495D5E" w:rsidP="00AD046F">
      <w:pPr>
        <w:rPr>
          <w:rStyle w:val="apple-converted-space"/>
          <w:color w:val="000000"/>
          <w:shd w:val="clear" w:color="auto" w:fill="FFFFFF"/>
        </w:rPr>
      </w:pPr>
      <w:r w:rsidRPr="00722C9C">
        <w:rPr>
          <w:color w:val="000000"/>
        </w:rPr>
        <w:t>К этому же принципу относятся и</w:t>
      </w:r>
      <w:r w:rsidR="00CD243B" w:rsidRPr="00722C9C">
        <w:rPr>
          <w:color w:val="000000"/>
        </w:rPr>
        <w:t>гровые и  музыкальные паузы</w:t>
      </w:r>
      <w:r w:rsidRPr="00722C9C">
        <w:rPr>
          <w:color w:val="000000"/>
        </w:rPr>
        <w:t xml:space="preserve">,  </w:t>
      </w:r>
      <w:r w:rsidR="00CD243B" w:rsidRPr="00722C9C">
        <w:rPr>
          <w:color w:val="000000"/>
        </w:rPr>
        <w:t xml:space="preserve"> а также </w:t>
      </w:r>
      <w:r w:rsidRPr="00722C9C">
        <w:rPr>
          <w:color w:val="000000"/>
        </w:rPr>
        <w:t xml:space="preserve">чередование поз учащихся </w:t>
      </w:r>
      <w:r w:rsidR="00CD243B" w:rsidRPr="00722C9C">
        <w:rPr>
          <w:color w:val="000000"/>
        </w:rPr>
        <w:t>в зависимости от характера выполняемой работы:</w:t>
      </w:r>
      <w:r w:rsidR="00CD243B" w:rsidRPr="00722C9C">
        <w:rPr>
          <w:bCs/>
          <w:color w:val="000000"/>
        </w:rPr>
        <w:t xml:space="preserve"> индивидуально, в парах, в парах сменного состава, в группах, коллективно.</w:t>
      </w:r>
      <w:r w:rsidRPr="00722C9C">
        <w:rPr>
          <w:bCs/>
          <w:color w:val="000000"/>
        </w:rPr>
        <w:t xml:space="preserve"> За  время  урока  я стараюсь использовать весь арсенал форм  работы  с учащимися. Формируя коммуникативную и  социальную  компетенц</w:t>
      </w:r>
      <w:proofErr w:type="gramStart"/>
      <w:r w:rsidRPr="00722C9C">
        <w:rPr>
          <w:bCs/>
          <w:color w:val="000000"/>
        </w:rPr>
        <w:t>ии  у у</w:t>
      </w:r>
      <w:proofErr w:type="gramEnd"/>
      <w:r w:rsidRPr="00722C9C">
        <w:rPr>
          <w:bCs/>
          <w:color w:val="000000"/>
        </w:rPr>
        <w:t>чащихся</w:t>
      </w:r>
      <w:r w:rsidR="001131AD">
        <w:rPr>
          <w:bCs/>
          <w:color w:val="000000"/>
        </w:rPr>
        <w:t xml:space="preserve">, </w:t>
      </w:r>
      <w:r w:rsidRPr="00722C9C">
        <w:rPr>
          <w:bCs/>
          <w:color w:val="000000"/>
        </w:rPr>
        <w:t xml:space="preserve"> совершенно логично применять парную и групповую формы работы.  </w:t>
      </w:r>
      <w:proofErr w:type="gramStart"/>
      <w:r w:rsidRPr="00722C9C">
        <w:rPr>
          <w:bCs/>
          <w:color w:val="000000"/>
        </w:rPr>
        <w:t>Причём</w:t>
      </w:r>
      <w:r w:rsidR="000D7EDE" w:rsidRPr="00722C9C">
        <w:rPr>
          <w:bCs/>
          <w:color w:val="000000"/>
        </w:rPr>
        <w:t>, такие формы уместны как при   выполнении  условно-языковых  и условно-речевых упражнений для формирования  лексических и  грамматических навыков (задания на  подстановку, трансформацию и др.), так и  выполнение  собственно речевых упражнений</w:t>
      </w:r>
      <w:r w:rsidR="001131AD">
        <w:rPr>
          <w:bCs/>
          <w:color w:val="000000"/>
        </w:rPr>
        <w:t xml:space="preserve">, направленных </w:t>
      </w:r>
      <w:r w:rsidR="000D7EDE" w:rsidRPr="00722C9C">
        <w:rPr>
          <w:bCs/>
          <w:color w:val="000000"/>
        </w:rPr>
        <w:t xml:space="preserve"> на развитие разных видов речевой деятельности (диалог в  паре, обмен информацией при  работе с прослушанным или прочитанным текстом</w:t>
      </w:r>
      <w:r w:rsidR="00AD046F" w:rsidRPr="00722C9C">
        <w:rPr>
          <w:bCs/>
          <w:color w:val="000000"/>
        </w:rPr>
        <w:t xml:space="preserve"> с учениками других групп</w:t>
      </w:r>
      <w:r w:rsidR="000D7EDE" w:rsidRPr="00722C9C">
        <w:rPr>
          <w:bCs/>
          <w:color w:val="000000"/>
        </w:rPr>
        <w:t>, коллективное написание письма  и т.д.).</w:t>
      </w:r>
      <w:proofErr w:type="gramEnd"/>
      <w:r w:rsidR="000D7EDE" w:rsidRPr="00722C9C">
        <w:rPr>
          <w:bCs/>
          <w:color w:val="000000"/>
        </w:rPr>
        <w:t xml:space="preserve"> Работа в паре или  группе проходит более непринуждённо,  </w:t>
      </w:r>
      <w:r w:rsidR="00AD046F" w:rsidRPr="00722C9C">
        <w:rPr>
          <w:bCs/>
          <w:color w:val="000000"/>
        </w:rPr>
        <w:t>о</w:t>
      </w:r>
      <w:r w:rsidR="00AD046F" w:rsidRPr="00722C9C">
        <w:rPr>
          <w:color w:val="000000"/>
          <w:shd w:val="clear" w:color="auto" w:fill="FFFFFF"/>
        </w:rPr>
        <w:t>чень часто для решения ряда коммуникативных задач ученикам разрешается ходить по классу,</w:t>
      </w:r>
      <w:r w:rsidR="001131AD">
        <w:rPr>
          <w:color w:val="000000"/>
          <w:shd w:val="clear" w:color="auto" w:fill="FFFFFF"/>
        </w:rPr>
        <w:t xml:space="preserve"> задавать вопросы участникам группы</w:t>
      </w:r>
      <w:r w:rsidR="00AD046F" w:rsidRPr="00722C9C">
        <w:rPr>
          <w:color w:val="000000"/>
          <w:shd w:val="clear" w:color="auto" w:fill="FFFFFF"/>
        </w:rPr>
        <w:t>, осуществлять поиск необходимой информации.</w:t>
      </w:r>
      <w:r w:rsidR="00AD046F" w:rsidRPr="00722C9C">
        <w:rPr>
          <w:rStyle w:val="apple-converted-space"/>
          <w:color w:val="000000"/>
          <w:shd w:val="clear" w:color="auto" w:fill="FFFFFF"/>
        </w:rPr>
        <w:t> </w:t>
      </w:r>
    </w:p>
    <w:p w:rsidR="00AD046F" w:rsidRPr="00722C9C" w:rsidRDefault="00AD046F" w:rsidP="00AD046F">
      <w:pPr>
        <w:rPr>
          <w:rStyle w:val="apple-converted-space"/>
          <w:color w:val="000000"/>
          <w:shd w:val="clear" w:color="auto" w:fill="FFFFFF"/>
        </w:rPr>
      </w:pPr>
      <w:r w:rsidRPr="00722C9C">
        <w:rPr>
          <w:rStyle w:val="apple-converted-space"/>
          <w:color w:val="000000"/>
          <w:shd w:val="clear" w:color="auto" w:fill="FFFFFF"/>
        </w:rPr>
        <w:t>Приведу пример выполнения упражнения на восстановление пропусков коллективно. Текст с пропусками  готовиться на отдельных  листах  по ч</w:t>
      </w:r>
      <w:r w:rsidR="001131AD">
        <w:rPr>
          <w:rStyle w:val="apple-converted-space"/>
          <w:color w:val="000000"/>
          <w:shd w:val="clear" w:color="auto" w:fill="FFFFFF"/>
        </w:rPr>
        <w:t>ислу учащихся в группе</w:t>
      </w:r>
      <w:proofErr w:type="gramStart"/>
      <w:r w:rsidR="001131AD">
        <w:rPr>
          <w:rStyle w:val="apple-converted-space"/>
          <w:color w:val="000000"/>
          <w:shd w:val="clear" w:color="auto" w:fill="FFFFFF"/>
        </w:rPr>
        <w:t>.</w:t>
      </w:r>
      <w:proofErr w:type="gramEnd"/>
      <w:r w:rsidR="001131AD">
        <w:rPr>
          <w:rStyle w:val="apple-converted-space"/>
          <w:color w:val="000000"/>
          <w:shd w:val="clear" w:color="auto" w:fill="FFFFFF"/>
        </w:rPr>
        <w:t xml:space="preserve"> Ребята </w:t>
      </w:r>
      <w:r w:rsidRPr="00722C9C">
        <w:rPr>
          <w:rStyle w:val="apple-converted-space"/>
          <w:color w:val="000000"/>
          <w:shd w:val="clear" w:color="auto" w:fill="FFFFFF"/>
        </w:rPr>
        <w:t xml:space="preserve"> усаживаются  в круг за одним столом (необходимо сдвинуть парты),  получают задание. Режим выполнение задания следующий: ученик работает в течение небольшого времени  (10-30 секунд  в зависимости от сложности) на своём листе, по сиг</w:t>
      </w:r>
      <w:r w:rsidR="00331A84" w:rsidRPr="00722C9C">
        <w:rPr>
          <w:rStyle w:val="apple-converted-space"/>
          <w:color w:val="000000"/>
          <w:shd w:val="clear" w:color="auto" w:fill="FFFFFF"/>
        </w:rPr>
        <w:t xml:space="preserve">налу учителя (хлопок в </w:t>
      </w:r>
      <w:proofErr w:type="gramStart"/>
      <w:r w:rsidR="00331A84" w:rsidRPr="00722C9C">
        <w:rPr>
          <w:rStyle w:val="apple-converted-space"/>
          <w:color w:val="000000"/>
          <w:shd w:val="clear" w:color="auto" w:fill="FFFFFF"/>
        </w:rPr>
        <w:t>ладоши)</w:t>
      </w:r>
      <w:r w:rsidR="001131AD">
        <w:rPr>
          <w:rStyle w:val="apple-converted-space"/>
          <w:color w:val="000000"/>
          <w:shd w:val="clear" w:color="auto" w:fill="FFFFFF"/>
        </w:rPr>
        <w:t xml:space="preserve"> </w:t>
      </w:r>
      <w:proofErr w:type="gramEnd"/>
      <w:r w:rsidR="00331A84" w:rsidRPr="00722C9C">
        <w:rPr>
          <w:rStyle w:val="apple-converted-space"/>
          <w:color w:val="000000"/>
          <w:shd w:val="clear" w:color="auto" w:fill="FFFFFF"/>
        </w:rPr>
        <w:t>он передаёт свой лист соседу направо и продолжает работать на листе соседа слева. Таким образом, листы передаются по кругу до полного выполнения задания.  Полезность такого вида очевидна и в плане достижения практических целей (учащийся принимает помощь от другого, исправляет свои или чужие ошибки, в результате выполняет задание)  и в плане сбережения  своего здоровья</w:t>
      </w:r>
      <w:r w:rsidR="0072225C" w:rsidRPr="00722C9C">
        <w:rPr>
          <w:rStyle w:val="apple-converted-space"/>
          <w:color w:val="000000"/>
          <w:shd w:val="clear" w:color="auto" w:fill="FFFFFF"/>
        </w:rPr>
        <w:t xml:space="preserve">: ведь готовясь  к выполнению упражнения, учащимся даётся небольшая пауза  для   смены места.  </w:t>
      </w:r>
      <w:r w:rsidR="00E35073" w:rsidRPr="00722C9C">
        <w:rPr>
          <w:rStyle w:val="apple-converted-space"/>
          <w:color w:val="000000"/>
          <w:shd w:val="clear" w:color="auto" w:fill="FFFFFF"/>
        </w:rPr>
        <w:t>И,</w:t>
      </w:r>
      <w:r w:rsidR="0072225C" w:rsidRPr="00722C9C">
        <w:rPr>
          <w:rStyle w:val="apple-converted-space"/>
          <w:color w:val="000000"/>
          <w:shd w:val="clear" w:color="auto" w:fill="FFFFFF"/>
        </w:rPr>
        <w:t xml:space="preserve"> безусловно,  такой вид работы способствует поднятию  эмоционального фона на уроке.</w:t>
      </w:r>
    </w:p>
    <w:p w:rsidR="001122D4" w:rsidRPr="00722C9C" w:rsidRDefault="001122D4" w:rsidP="00AD046F">
      <w:pPr>
        <w:rPr>
          <w:rStyle w:val="apple-converted-space"/>
          <w:color w:val="000000"/>
          <w:shd w:val="clear" w:color="auto" w:fill="FFFFFF"/>
        </w:rPr>
      </w:pPr>
      <w:r w:rsidRPr="00722C9C">
        <w:rPr>
          <w:rStyle w:val="apple-converted-space"/>
          <w:color w:val="000000"/>
          <w:shd w:val="clear" w:color="auto" w:fill="FFFFFF"/>
        </w:rPr>
        <w:t xml:space="preserve">Во время  групповой работы учитель может  использовать широко применяемый психологами метод лечения цветом – </w:t>
      </w:r>
      <w:proofErr w:type="spellStart"/>
      <w:r w:rsidRPr="00722C9C">
        <w:rPr>
          <w:rStyle w:val="apple-converted-space"/>
          <w:color w:val="000000"/>
          <w:shd w:val="clear" w:color="auto" w:fill="FFFFFF"/>
        </w:rPr>
        <w:t>хромотерапию</w:t>
      </w:r>
      <w:proofErr w:type="spellEnd"/>
      <w:r w:rsidRPr="00722C9C">
        <w:rPr>
          <w:rStyle w:val="apple-converted-space"/>
          <w:color w:val="000000"/>
          <w:shd w:val="clear" w:color="auto" w:fill="FFFFFF"/>
        </w:rPr>
        <w:t xml:space="preserve">. </w:t>
      </w:r>
    </w:p>
    <w:p w:rsidR="001122D4" w:rsidRPr="00722C9C" w:rsidRDefault="001122D4" w:rsidP="001122D4">
      <w:r w:rsidRPr="00722C9C">
        <w:t xml:space="preserve">Одна группа работает на жёлтых листах. На столе табличка с надписью: «Жёлтый цвет ассоциируется с солнцем и интуицией, стимулирует нервную систему, укрепляет печень и сердце, повышает аппетит». </w:t>
      </w:r>
    </w:p>
    <w:p w:rsidR="001122D4" w:rsidRPr="00722C9C" w:rsidRDefault="001122D4" w:rsidP="001122D4">
      <w:r w:rsidRPr="00722C9C">
        <w:t>Другая группа работает на синих листах: синий цвет ассоциируется со спокойствием и умом, создаёт атмосферу умиротворения, сни</w:t>
      </w:r>
      <w:r w:rsidR="001131AD">
        <w:t>мает раздражительность</w:t>
      </w:r>
      <w:r w:rsidRPr="00722C9C">
        <w:t>.</w:t>
      </w:r>
      <w:r w:rsidRPr="00722C9C">
        <w:rPr>
          <w:b/>
          <w:bCs/>
        </w:rPr>
        <w:t xml:space="preserve"> </w:t>
      </w:r>
    </w:p>
    <w:p w:rsidR="001122D4" w:rsidRPr="00722C9C" w:rsidRDefault="001122D4" w:rsidP="001122D4">
      <w:r w:rsidRPr="00722C9C">
        <w:t>Третья группа работает на красных листах: красный- цвет жизни, помогает</w:t>
      </w:r>
      <w:r w:rsidRPr="00722C9C">
        <w:br/>
        <w:t>бороться со стрессом, выводит яды и стимулирует чувственность, возвращает</w:t>
      </w:r>
      <w:r w:rsidRPr="00722C9C">
        <w:br/>
        <w:t xml:space="preserve">жизненную силу. </w:t>
      </w:r>
    </w:p>
    <w:p w:rsidR="001122D4" w:rsidRPr="00722C9C" w:rsidRDefault="001122D4" w:rsidP="001122D4">
      <w:r w:rsidRPr="00722C9C">
        <w:t xml:space="preserve">Четвёртая группа работает на зелёных листах: зелёный цвет- цвет природы, успокаивает при болезненных состояниях. </w:t>
      </w:r>
    </w:p>
    <w:p w:rsidR="00302605" w:rsidRPr="00722C9C" w:rsidRDefault="00DE06B8" w:rsidP="00CF0CF0">
      <w:r w:rsidRPr="00722C9C">
        <w:t>Игра</w:t>
      </w:r>
      <w:r w:rsidR="00386DC0" w:rsidRPr="00722C9C">
        <w:t xml:space="preserve"> </w:t>
      </w:r>
      <w:r w:rsidRPr="00722C9C">
        <w:t>-</w:t>
      </w:r>
      <w:r w:rsidR="00386DC0" w:rsidRPr="00722C9C">
        <w:t xml:space="preserve"> </w:t>
      </w:r>
      <w:r w:rsidR="00302605" w:rsidRPr="00722C9C">
        <w:t xml:space="preserve">одна из важнейших форм релаксации. Активно игры применяются </w:t>
      </w:r>
      <w:r w:rsidR="00386DC0" w:rsidRPr="00722C9C">
        <w:t xml:space="preserve">в начальной школе. </w:t>
      </w:r>
      <w:r w:rsidR="00302605" w:rsidRPr="00722C9C">
        <w:t>Но не следует игнорировать эту форму работы и  на   уроках</w:t>
      </w:r>
      <w:r w:rsidR="00386DC0" w:rsidRPr="00722C9C">
        <w:t xml:space="preserve"> на старшей</w:t>
      </w:r>
      <w:r w:rsidR="00D214C7" w:rsidRPr="00722C9C">
        <w:t xml:space="preserve"> </w:t>
      </w:r>
      <w:r w:rsidR="00386DC0" w:rsidRPr="00722C9C">
        <w:t>ступени обучения ИЯ</w:t>
      </w:r>
      <w:r w:rsidR="00302605" w:rsidRPr="00722C9C">
        <w:t xml:space="preserve">. В наше учреждение, как правило, приходят очень слабые ученики, с низкой мотивацией  к обучению, большинство из них не обладает  базовыми знаниями, умениями и навыками по предмету. </w:t>
      </w:r>
      <w:r w:rsidR="00C83A75" w:rsidRPr="00722C9C">
        <w:t xml:space="preserve">Часто приходится обучать группу «с нуля», вспоминать лексический и грамматический материал за весь курс общего образования; это огромный </w:t>
      </w:r>
      <w:r w:rsidR="0066404A" w:rsidRPr="00722C9C">
        <w:t>труд,</w:t>
      </w:r>
      <w:r w:rsidR="00C83A75" w:rsidRPr="00722C9C">
        <w:t xml:space="preserve"> как для  учащихся, так и для  преподавателя.  В процессе игры </w:t>
      </w:r>
      <w:r w:rsidR="0066404A" w:rsidRPr="00722C9C">
        <w:t xml:space="preserve">усвоить материал </w:t>
      </w:r>
      <w:r w:rsidR="0066404A" w:rsidRPr="00722C9C">
        <w:lastRenderedPageBreak/>
        <w:t xml:space="preserve">легче, это очевидно. Несмотря на свой возраст, ребята активно включаются в этот процесс, ведь большинство из них - </w:t>
      </w:r>
      <w:proofErr w:type="spellStart"/>
      <w:r w:rsidR="0066404A" w:rsidRPr="00722C9C">
        <w:t>кинестеты</w:t>
      </w:r>
      <w:proofErr w:type="spellEnd"/>
      <w:r w:rsidR="0066404A" w:rsidRPr="00722C9C">
        <w:t xml:space="preserve">, и способны воспринять материал преимущественно в «движении».  </w:t>
      </w:r>
    </w:p>
    <w:p w:rsidR="00DE06B8" w:rsidRPr="00722C9C" w:rsidRDefault="0066404A" w:rsidP="00CF0CF0">
      <w:r w:rsidRPr="00722C9C">
        <w:t>Одну и  ту же игру можно использовать по разным разделам изучаемого материала. На уроках немецкого языка я часто провожу игру «</w:t>
      </w:r>
      <w:proofErr w:type="spellStart"/>
      <w:r w:rsidRPr="00722C9C">
        <w:rPr>
          <w:lang w:val="en-US"/>
        </w:rPr>
        <w:t>Der</w:t>
      </w:r>
      <w:proofErr w:type="spellEnd"/>
      <w:r w:rsidRPr="00722C9C">
        <w:t xml:space="preserve"> </w:t>
      </w:r>
      <w:r w:rsidRPr="00722C9C">
        <w:rPr>
          <w:lang w:val="en-US"/>
        </w:rPr>
        <w:t>Wind</w:t>
      </w:r>
      <w:r w:rsidRPr="00722C9C">
        <w:t xml:space="preserve"> </w:t>
      </w:r>
      <w:proofErr w:type="spellStart"/>
      <w:r w:rsidRPr="00722C9C">
        <w:rPr>
          <w:lang w:val="en-US"/>
        </w:rPr>
        <w:t>weht</w:t>
      </w:r>
      <w:proofErr w:type="spellEnd"/>
      <w:r w:rsidRPr="00722C9C">
        <w:t xml:space="preserve"> </w:t>
      </w:r>
      <w:proofErr w:type="spellStart"/>
      <w:r w:rsidRPr="00722C9C">
        <w:t>ü</w:t>
      </w:r>
      <w:r w:rsidRPr="00722C9C">
        <w:rPr>
          <w:lang w:val="en-US"/>
        </w:rPr>
        <w:t>ber</w:t>
      </w:r>
      <w:proofErr w:type="spellEnd"/>
      <w:r w:rsidRPr="00722C9C">
        <w:t xml:space="preserve"> </w:t>
      </w:r>
      <w:proofErr w:type="spellStart"/>
      <w:r w:rsidRPr="00722C9C">
        <w:rPr>
          <w:lang w:val="en-US"/>
        </w:rPr>
        <w:t>alle</w:t>
      </w:r>
      <w:proofErr w:type="spellEnd"/>
      <w:r w:rsidRPr="00722C9C">
        <w:t xml:space="preserve">, </w:t>
      </w:r>
      <w:r w:rsidRPr="00722C9C">
        <w:rPr>
          <w:lang w:val="en-US"/>
        </w:rPr>
        <w:t>die</w:t>
      </w:r>
      <w:r w:rsidRPr="00722C9C">
        <w:t xml:space="preserve">…». Учащиеся садятся в круг. Ведущий, имитируя </w:t>
      </w:r>
      <w:proofErr w:type="gramStart"/>
      <w:r w:rsidR="002A0D38" w:rsidRPr="00722C9C">
        <w:t>руками</w:t>
      </w:r>
      <w:proofErr w:type="gramEnd"/>
      <w:r w:rsidR="002A0D38" w:rsidRPr="00722C9C">
        <w:t xml:space="preserve"> </w:t>
      </w:r>
      <w:r w:rsidRPr="00722C9C">
        <w:t>дв</w:t>
      </w:r>
      <w:r w:rsidR="002A0D38" w:rsidRPr="00722C9C">
        <w:t xml:space="preserve">ижение ветра, произносит  </w:t>
      </w:r>
      <w:r w:rsidRPr="00722C9C">
        <w:t>аналогичную названию игры</w:t>
      </w:r>
      <w:r w:rsidR="002A0D38" w:rsidRPr="00722C9C">
        <w:t xml:space="preserve"> фразу</w:t>
      </w:r>
      <w:r w:rsidRPr="00722C9C">
        <w:t>, используя материал по  теме урока</w:t>
      </w:r>
      <w:r w:rsidR="002A0D38" w:rsidRPr="00722C9C">
        <w:t>. Так, активизируя лексику по теме «Спорт», ведущий может закончить  фразу таким образом: «</w:t>
      </w:r>
      <w:proofErr w:type="spellStart"/>
      <w:r w:rsidR="002A0D38" w:rsidRPr="00722C9C">
        <w:rPr>
          <w:lang w:val="en-US"/>
        </w:rPr>
        <w:t>Der</w:t>
      </w:r>
      <w:proofErr w:type="spellEnd"/>
      <w:r w:rsidR="002A0D38" w:rsidRPr="00722C9C">
        <w:t xml:space="preserve"> </w:t>
      </w:r>
      <w:r w:rsidR="002A0D38" w:rsidRPr="00722C9C">
        <w:rPr>
          <w:lang w:val="en-US"/>
        </w:rPr>
        <w:t>Wind</w:t>
      </w:r>
      <w:r w:rsidR="002A0D38" w:rsidRPr="00722C9C">
        <w:t xml:space="preserve">  </w:t>
      </w:r>
      <w:proofErr w:type="spellStart"/>
      <w:r w:rsidR="002A0D38" w:rsidRPr="00722C9C">
        <w:rPr>
          <w:lang w:val="en-US"/>
        </w:rPr>
        <w:t>weht</w:t>
      </w:r>
      <w:proofErr w:type="spellEnd"/>
      <w:r w:rsidR="002A0D38" w:rsidRPr="00722C9C">
        <w:t xml:space="preserve"> </w:t>
      </w:r>
      <w:proofErr w:type="spellStart"/>
      <w:r w:rsidR="002A0D38" w:rsidRPr="00722C9C">
        <w:t>ü</w:t>
      </w:r>
      <w:r w:rsidR="002A0D38" w:rsidRPr="00722C9C">
        <w:rPr>
          <w:lang w:val="en-US"/>
        </w:rPr>
        <w:t>ber</w:t>
      </w:r>
      <w:proofErr w:type="spellEnd"/>
      <w:r w:rsidR="002A0D38" w:rsidRPr="00722C9C">
        <w:t xml:space="preserve"> </w:t>
      </w:r>
      <w:proofErr w:type="spellStart"/>
      <w:r w:rsidR="002A0D38" w:rsidRPr="00722C9C">
        <w:rPr>
          <w:lang w:val="en-US"/>
        </w:rPr>
        <w:t>alle</w:t>
      </w:r>
      <w:proofErr w:type="spellEnd"/>
      <w:r w:rsidR="002A0D38" w:rsidRPr="00722C9C">
        <w:t xml:space="preserve">, </w:t>
      </w:r>
      <w:r w:rsidR="002A0D38" w:rsidRPr="00722C9C">
        <w:rPr>
          <w:lang w:val="en-US"/>
        </w:rPr>
        <w:t>die</w:t>
      </w:r>
      <w:r w:rsidR="002A0D38" w:rsidRPr="00722C9C">
        <w:t xml:space="preserve"> </w:t>
      </w:r>
      <w:proofErr w:type="spellStart"/>
      <w:r w:rsidR="002A0D38" w:rsidRPr="00722C9C">
        <w:rPr>
          <w:lang w:val="en-US"/>
        </w:rPr>
        <w:t>gern</w:t>
      </w:r>
      <w:proofErr w:type="spellEnd"/>
      <w:r w:rsidR="002A0D38" w:rsidRPr="00722C9C">
        <w:t xml:space="preserve"> </w:t>
      </w:r>
      <w:r w:rsidR="002A0D38" w:rsidRPr="00722C9C">
        <w:rPr>
          <w:lang w:val="en-US"/>
        </w:rPr>
        <w:t>Hockey</w:t>
      </w:r>
      <w:r w:rsidR="002A0D38" w:rsidRPr="00722C9C">
        <w:t xml:space="preserve"> </w:t>
      </w:r>
      <w:proofErr w:type="spellStart"/>
      <w:r w:rsidR="002A0D38" w:rsidRPr="00722C9C">
        <w:rPr>
          <w:lang w:val="en-US"/>
        </w:rPr>
        <w:t>spielen</w:t>
      </w:r>
      <w:proofErr w:type="spellEnd"/>
      <w:r w:rsidR="002A0D38" w:rsidRPr="00722C9C">
        <w:t xml:space="preserve">». Откликнуться должны те </w:t>
      </w:r>
      <w:r w:rsidR="00386DC0" w:rsidRPr="00722C9C">
        <w:t>у</w:t>
      </w:r>
      <w:r w:rsidR="002A0D38" w:rsidRPr="00722C9C">
        <w:t>частники, которые дейст</w:t>
      </w:r>
      <w:r w:rsidR="00386DC0" w:rsidRPr="00722C9C">
        <w:t>вительно любят этот вид спорта. Они встают со  своих мест, затем в</w:t>
      </w:r>
      <w:r w:rsidR="002A0D38" w:rsidRPr="00722C9C">
        <w:t xml:space="preserve">едущий  и участники пытаются как можно скорее занять освободившиеся места.  Человек, которому не  досталось место, становится ведущим и задаёт свои вопросы.  </w:t>
      </w:r>
    </w:p>
    <w:p w:rsidR="000B0344" w:rsidRPr="00722C9C" w:rsidRDefault="00386DC0" w:rsidP="00CF0CF0">
      <w:r w:rsidRPr="00722C9C">
        <w:t xml:space="preserve">Практическая </w:t>
      </w:r>
      <w:r w:rsidR="00DE06B8" w:rsidRPr="00722C9C">
        <w:t>цель игры – тренировка в употреблении придаточных определительных предложениях. Пр</w:t>
      </w:r>
      <w:r w:rsidRPr="00722C9C">
        <w:t xml:space="preserve">и необходимости можно использовать и другой грамматический материал, например, употребление модальных глаголов и временных форм, </w:t>
      </w:r>
      <w:r w:rsidR="001131AD">
        <w:t>степени сравнения</w:t>
      </w:r>
      <w:r w:rsidRPr="00722C9C">
        <w:t xml:space="preserve"> прилагательных</w:t>
      </w:r>
      <w:r w:rsidR="001131AD">
        <w:t xml:space="preserve"> и наречий</w:t>
      </w:r>
      <w:r w:rsidRPr="00722C9C">
        <w:t>.</w:t>
      </w:r>
      <w:r w:rsidR="00DE06B8" w:rsidRPr="00722C9C">
        <w:t xml:space="preserve"> </w:t>
      </w:r>
      <w:proofErr w:type="gramStart"/>
      <w:r w:rsidR="00DE06B8" w:rsidRPr="00722C9C">
        <w:t xml:space="preserve">Содержательная сторона </w:t>
      </w:r>
      <w:r w:rsidRPr="00722C9C">
        <w:t xml:space="preserve">также </w:t>
      </w:r>
      <w:r w:rsidR="00DE06B8" w:rsidRPr="00722C9C">
        <w:t>может быть разнообразной: игра имеет место при повторении названий цветов, продуктов, элементов одежды, при обсуждении тем «Знакомство», «Увлечение», «Свободное время»,  «Семья», «Профессии», «Путешествие»</w:t>
      </w:r>
      <w:r w:rsidRPr="00722C9C">
        <w:t>, «Животные»</w:t>
      </w:r>
      <w:r w:rsidR="00DE06B8" w:rsidRPr="00722C9C">
        <w:t xml:space="preserve"> и др. </w:t>
      </w:r>
      <w:proofErr w:type="gramEnd"/>
    </w:p>
    <w:p w:rsidR="00236FAF" w:rsidRPr="00722C9C" w:rsidRDefault="000B0344" w:rsidP="00CF0CF0">
      <w:r w:rsidRPr="00722C9C">
        <w:t xml:space="preserve">Один из труднейших вопросов немецкой  грамматики – определение рода существительных - можно потренировать, устроив небольшое соревнование. Группа делится на  две  команды, </w:t>
      </w:r>
      <w:r w:rsidR="00926976" w:rsidRPr="00722C9C">
        <w:t xml:space="preserve">участники </w:t>
      </w:r>
      <w:r w:rsidRPr="00722C9C">
        <w:t>стро</w:t>
      </w:r>
      <w:r w:rsidR="00926976" w:rsidRPr="00722C9C">
        <w:t>я</w:t>
      </w:r>
      <w:r w:rsidRPr="00722C9C">
        <w:t xml:space="preserve">тся друг за другом.  На некотором расстоянии </w:t>
      </w:r>
      <w:r w:rsidR="00236FAF" w:rsidRPr="00722C9C">
        <w:t>от них ставятся три стула, каждый из которых содержит название одного из артиклей в единственном числе. Учитель называет слово без артикля, а первые по счёту участники занимают тот   стул, надпись которого соответствует артиклю, употребляющемуся с этим словом. Участник, занимающий место первым получает карточку или маркер. В конце игры участники подсчитывают число карточек  (маркеров), чтобы  определить команду-победителя.</w:t>
      </w:r>
    </w:p>
    <w:p w:rsidR="00253E20" w:rsidRPr="00722C9C" w:rsidRDefault="00926976" w:rsidP="00CF0CF0">
      <w:r w:rsidRPr="00722C9C">
        <w:t>Существует масса менее активных игр</w:t>
      </w:r>
      <w:r w:rsidR="00A7339A" w:rsidRPr="00722C9C">
        <w:t xml:space="preserve"> (</w:t>
      </w:r>
      <w:r w:rsidRPr="00722C9C">
        <w:t>например,</w:t>
      </w:r>
      <w:r w:rsidR="00D214C7" w:rsidRPr="00722C9C">
        <w:t xml:space="preserve"> настольная игра</w:t>
      </w:r>
      <w:r w:rsidRPr="00722C9C">
        <w:t xml:space="preserve"> «Домино»</w:t>
      </w:r>
      <w:r w:rsidR="00A7339A" w:rsidRPr="00722C9C">
        <w:t>),</w:t>
      </w:r>
      <w:r w:rsidR="00CC71B4" w:rsidRPr="00722C9C">
        <w:t xml:space="preserve"> </w:t>
      </w:r>
      <w:r w:rsidR="00A7339A" w:rsidRPr="00722C9C">
        <w:t xml:space="preserve">но также </w:t>
      </w:r>
      <w:r w:rsidR="00253E20" w:rsidRPr="00722C9C">
        <w:t>нацеленных</w:t>
      </w:r>
      <w:r w:rsidR="00A7339A" w:rsidRPr="00722C9C">
        <w:t xml:space="preserve"> снять</w:t>
      </w:r>
      <w:r w:rsidR="00A7339A" w:rsidRPr="00722C9C">
        <w:rPr>
          <w:color w:val="000000"/>
        </w:rPr>
        <w:t xml:space="preserve"> напряжение, дать учащимся небольшой отдых, вызвать положительные эмоции, хорошее настроение.</w:t>
      </w:r>
      <w:r w:rsidR="00A7339A" w:rsidRPr="00722C9C">
        <w:t xml:space="preserve"> </w:t>
      </w:r>
    </w:p>
    <w:p w:rsidR="003059EB" w:rsidRPr="00722C9C" w:rsidRDefault="00253E20" w:rsidP="00CF0CF0">
      <w:pPr>
        <w:shd w:val="clear" w:color="auto" w:fill="FFFFFF"/>
        <w:spacing w:before="100" w:beforeAutospacing="1" w:after="100" w:afterAutospacing="1" w:line="233" w:lineRule="auto"/>
        <w:ind w:right="-289"/>
        <w:contextualSpacing/>
        <w:rPr>
          <w:rStyle w:val="c0"/>
          <w:color w:val="000000"/>
        </w:rPr>
      </w:pPr>
      <w:r w:rsidRPr="00722C9C">
        <w:rPr>
          <w:color w:val="000000"/>
          <w:shd w:val="clear" w:color="auto" w:fill="FFFFFF"/>
        </w:rPr>
        <w:t xml:space="preserve">Развитию мыслительных операций, памяти и одновременно отдыху учащихся способствует </w:t>
      </w:r>
      <w:r w:rsidRPr="00722C9C">
        <w:rPr>
          <w:color w:val="000000"/>
        </w:rPr>
        <w:t xml:space="preserve">смена видов работ: самостоятельная работа, чтение, письмо, слушание, ответы на вопросы, работа с учебником (устно и письменно), творческие задания, </w:t>
      </w:r>
      <w:r w:rsidRPr="00722C9C">
        <w:rPr>
          <w:rStyle w:val="c0"/>
          <w:color w:val="000000"/>
        </w:rPr>
        <w:t>просмотр наглядных материалов, работ</w:t>
      </w:r>
      <w:r w:rsidR="006A4E59" w:rsidRPr="00722C9C">
        <w:rPr>
          <w:rStyle w:val="c0"/>
          <w:color w:val="000000"/>
        </w:rPr>
        <w:t>а</w:t>
      </w:r>
      <w:r w:rsidRPr="00722C9C">
        <w:rPr>
          <w:rStyle w:val="c0"/>
          <w:color w:val="000000"/>
        </w:rPr>
        <w:t xml:space="preserve"> с компьютером</w:t>
      </w:r>
      <w:r w:rsidR="006A4E59" w:rsidRPr="00722C9C">
        <w:rPr>
          <w:rStyle w:val="c0"/>
          <w:color w:val="000000"/>
        </w:rPr>
        <w:t xml:space="preserve"> и </w:t>
      </w:r>
      <w:r w:rsidR="001134BF" w:rsidRPr="00722C9C">
        <w:rPr>
          <w:rStyle w:val="c0"/>
          <w:color w:val="000000"/>
        </w:rPr>
        <w:t xml:space="preserve"> интерактивной доской и др. </w:t>
      </w:r>
      <w:r w:rsidRPr="00722C9C">
        <w:rPr>
          <w:rStyle w:val="c0"/>
          <w:color w:val="000000"/>
        </w:rPr>
        <w:t xml:space="preserve"> Норма: 4–7 видов деятельности за урок продолжительностью</w:t>
      </w:r>
      <w:r w:rsidRPr="00722C9C">
        <w:t xml:space="preserve"> 7-10 минут.</w:t>
      </w:r>
      <w:r w:rsidR="00F54AA1" w:rsidRPr="00722C9C">
        <w:t xml:space="preserve"> Необходимо также чередование видов преподавания. Следует применять</w:t>
      </w:r>
      <w:r w:rsidR="00F54AA1" w:rsidRPr="00722C9C">
        <w:rPr>
          <w:rStyle w:val="apple-converted-space"/>
          <w:color w:val="000000"/>
        </w:rPr>
        <w:t> </w:t>
      </w:r>
      <w:r w:rsidR="00F54AA1" w:rsidRPr="00722C9C">
        <w:rPr>
          <w:rStyle w:val="c14"/>
          <w:b/>
          <w:bCs/>
          <w:color w:val="000000"/>
        </w:rPr>
        <w:t>не менее трех видов преподавания</w:t>
      </w:r>
      <w:r w:rsidR="00F54AA1" w:rsidRPr="00722C9C">
        <w:rPr>
          <w:rStyle w:val="c0"/>
          <w:color w:val="000000"/>
        </w:rPr>
        <w:t> (</w:t>
      </w:r>
      <w:proofErr w:type="gramStart"/>
      <w:r w:rsidR="00F54AA1" w:rsidRPr="00722C9C">
        <w:rPr>
          <w:rStyle w:val="c0"/>
          <w:color w:val="000000"/>
        </w:rPr>
        <w:t>словесный</w:t>
      </w:r>
      <w:proofErr w:type="gramEnd"/>
      <w:r w:rsidR="00F54AA1" w:rsidRPr="00722C9C">
        <w:rPr>
          <w:rStyle w:val="c0"/>
          <w:color w:val="000000"/>
        </w:rPr>
        <w:t>, наглядный, аудиовизуальный, групповую, парную, индивидуальную, самостоятельную работу), чередуя их не позже чем через 10-15 минут.</w:t>
      </w:r>
      <w:r w:rsidR="001134BF" w:rsidRPr="00722C9C">
        <w:rPr>
          <w:rStyle w:val="c0"/>
          <w:color w:val="000000"/>
        </w:rPr>
        <w:t xml:space="preserve"> </w:t>
      </w:r>
      <w:r w:rsidR="00AD414D" w:rsidRPr="00722C9C">
        <w:rPr>
          <w:rStyle w:val="c0"/>
          <w:color w:val="000000"/>
        </w:rPr>
        <w:t>Современный урок также требователен к х</w:t>
      </w:r>
      <w:r w:rsidR="001134BF" w:rsidRPr="00722C9C">
        <w:rPr>
          <w:rStyle w:val="c0"/>
          <w:color w:val="000000"/>
        </w:rPr>
        <w:t>арактер</w:t>
      </w:r>
      <w:r w:rsidR="00AD414D" w:rsidRPr="00722C9C">
        <w:rPr>
          <w:rStyle w:val="c0"/>
          <w:color w:val="000000"/>
        </w:rPr>
        <w:t>у</w:t>
      </w:r>
      <w:r w:rsidR="001134BF" w:rsidRPr="00722C9C">
        <w:rPr>
          <w:rStyle w:val="c0"/>
          <w:color w:val="000000"/>
        </w:rPr>
        <w:t xml:space="preserve"> </w:t>
      </w:r>
      <w:r w:rsidR="00AD414D" w:rsidRPr="00722C9C">
        <w:rPr>
          <w:rStyle w:val="c0"/>
          <w:color w:val="000000"/>
        </w:rPr>
        <w:t xml:space="preserve">и разнообразию </w:t>
      </w:r>
      <w:r w:rsidR="001134BF" w:rsidRPr="00722C9C">
        <w:rPr>
          <w:rStyle w:val="c0"/>
          <w:color w:val="000000"/>
        </w:rPr>
        <w:t>выполняемых упражнений</w:t>
      </w:r>
      <w:r w:rsidR="00AD414D" w:rsidRPr="00722C9C">
        <w:rPr>
          <w:rStyle w:val="c0"/>
          <w:color w:val="000000"/>
        </w:rPr>
        <w:t xml:space="preserve">. </w:t>
      </w:r>
      <w:r w:rsidR="001134BF" w:rsidRPr="00722C9C">
        <w:rPr>
          <w:rStyle w:val="c0"/>
          <w:color w:val="000000"/>
        </w:rPr>
        <w:t xml:space="preserve"> </w:t>
      </w:r>
      <w:r w:rsidR="00236E5A" w:rsidRPr="00722C9C">
        <w:rPr>
          <w:rStyle w:val="c0"/>
          <w:color w:val="000000"/>
        </w:rPr>
        <w:t xml:space="preserve">На этапе тренировки какого-либо </w:t>
      </w:r>
      <w:r w:rsidR="00AD414D" w:rsidRPr="00722C9C">
        <w:rPr>
          <w:rStyle w:val="c0"/>
          <w:color w:val="000000"/>
        </w:rPr>
        <w:t xml:space="preserve"> грамматического правила я предлагаю ученикам выполнить различные тестовые задания с выбором ответа, задания на перегруппировку, </w:t>
      </w:r>
      <w:r w:rsidR="006A4E59" w:rsidRPr="00722C9C">
        <w:rPr>
          <w:rStyle w:val="c0"/>
          <w:color w:val="000000"/>
        </w:rPr>
        <w:t xml:space="preserve">заполнение пропусков, </w:t>
      </w:r>
      <w:r w:rsidR="00AD414D" w:rsidRPr="00722C9C">
        <w:rPr>
          <w:rStyle w:val="c0"/>
          <w:color w:val="000000"/>
        </w:rPr>
        <w:t xml:space="preserve">на распознавание и поиск ошибок, </w:t>
      </w:r>
      <w:r w:rsidR="00236E5A" w:rsidRPr="00722C9C">
        <w:rPr>
          <w:rStyle w:val="c0"/>
          <w:color w:val="000000"/>
        </w:rPr>
        <w:t xml:space="preserve">и в качестве логического завершения -  задания с открытым ответом. </w:t>
      </w:r>
      <w:r w:rsidR="000354FC" w:rsidRPr="00722C9C">
        <w:rPr>
          <w:rStyle w:val="c0"/>
          <w:color w:val="000000"/>
        </w:rPr>
        <w:t xml:space="preserve">Использование некоторых приёмов </w:t>
      </w:r>
      <w:r w:rsidR="000354FC" w:rsidRPr="00722C9C">
        <w:t>технологии развития критического мышления</w:t>
      </w:r>
      <w:r w:rsidR="0058693C" w:rsidRPr="00722C9C">
        <w:t>, например, «</w:t>
      </w:r>
      <w:proofErr w:type="spellStart"/>
      <w:r w:rsidR="0058693C" w:rsidRPr="00722C9C">
        <w:t>инсерт</w:t>
      </w:r>
      <w:proofErr w:type="spellEnd"/>
      <w:r w:rsidR="0058693C" w:rsidRPr="00722C9C">
        <w:t xml:space="preserve">» (условные значки), «дерево предсказаний», «верные/неверные утверждения» на стадии вызова, «корзина идей»,  написание </w:t>
      </w:r>
      <w:proofErr w:type="spellStart"/>
      <w:r w:rsidR="0058693C" w:rsidRPr="00722C9C">
        <w:t>синквейна</w:t>
      </w:r>
      <w:proofErr w:type="spellEnd"/>
      <w:r w:rsidR="0058693C" w:rsidRPr="00722C9C">
        <w:t>, составление кластеров, таблиц ЗХУ («знаю», «хочу узнать», «узнал»), сюжетных таблиц, таблиц «Тонкие и толстые вопросы»</w:t>
      </w:r>
      <w:r w:rsidR="000354FC" w:rsidRPr="00722C9C">
        <w:rPr>
          <w:rStyle w:val="c0"/>
          <w:color w:val="000000"/>
        </w:rPr>
        <w:t xml:space="preserve"> </w:t>
      </w:r>
      <w:r w:rsidR="0058693C" w:rsidRPr="00722C9C">
        <w:rPr>
          <w:rStyle w:val="c0"/>
          <w:color w:val="000000"/>
        </w:rPr>
        <w:t xml:space="preserve">также </w:t>
      </w:r>
      <w:r w:rsidR="000354FC" w:rsidRPr="00722C9C">
        <w:rPr>
          <w:rStyle w:val="c0"/>
          <w:color w:val="000000"/>
        </w:rPr>
        <w:t xml:space="preserve">повышает эффективность работы на моих уроках. </w:t>
      </w:r>
      <w:r w:rsidR="0058693C" w:rsidRPr="00722C9C">
        <w:rPr>
          <w:rStyle w:val="c0"/>
          <w:color w:val="000000"/>
        </w:rPr>
        <w:t xml:space="preserve">Таким образом, урок становится насыщенным и не превращается </w:t>
      </w:r>
      <w:r w:rsidR="00965C47" w:rsidRPr="00722C9C">
        <w:rPr>
          <w:rStyle w:val="c0"/>
          <w:color w:val="000000"/>
        </w:rPr>
        <w:t xml:space="preserve">в рутину, что положительно  отражается на психоэмоциональном состоянии учеников. </w:t>
      </w:r>
    </w:p>
    <w:p w:rsidR="00A0603F" w:rsidRPr="00722C9C" w:rsidRDefault="0058693C" w:rsidP="00CF0CF0">
      <w:pPr>
        <w:shd w:val="clear" w:color="auto" w:fill="FFFFFF"/>
        <w:spacing w:before="100" w:beforeAutospacing="1" w:after="100" w:afterAutospacing="1" w:line="233" w:lineRule="auto"/>
        <w:ind w:right="-289"/>
        <w:contextualSpacing/>
        <w:rPr>
          <w:rStyle w:val="c0"/>
          <w:color w:val="000000"/>
        </w:rPr>
      </w:pPr>
      <w:r w:rsidRPr="00722C9C">
        <w:rPr>
          <w:rStyle w:val="c0"/>
          <w:color w:val="000000"/>
        </w:rPr>
        <w:t>Важны</w:t>
      </w:r>
      <w:r w:rsidR="007075EF" w:rsidRPr="00722C9C">
        <w:rPr>
          <w:rStyle w:val="c0"/>
          <w:color w:val="000000"/>
        </w:rPr>
        <w:t>м</w:t>
      </w:r>
      <w:r w:rsidRPr="00722C9C">
        <w:rPr>
          <w:rStyle w:val="c0"/>
          <w:color w:val="000000"/>
        </w:rPr>
        <w:t xml:space="preserve"> элемент</w:t>
      </w:r>
      <w:r w:rsidR="007075EF" w:rsidRPr="00722C9C">
        <w:rPr>
          <w:rStyle w:val="c0"/>
          <w:color w:val="000000"/>
        </w:rPr>
        <w:t>ом</w:t>
      </w:r>
      <w:r w:rsidRPr="00722C9C">
        <w:rPr>
          <w:rStyle w:val="c0"/>
          <w:color w:val="000000"/>
        </w:rPr>
        <w:t xml:space="preserve"> </w:t>
      </w:r>
      <w:proofErr w:type="spellStart"/>
      <w:r w:rsidRPr="00722C9C">
        <w:rPr>
          <w:rStyle w:val="c0"/>
          <w:color w:val="000000"/>
        </w:rPr>
        <w:t>здоровьесберегающих</w:t>
      </w:r>
      <w:proofErr w:type="spellEnd"/>
      <w:r w:rsidRPr="00722C9C">
        <w:rPr>
          <w:rStyle w:val="c0"/>
          <w:color w:val="000000"/>
        </w:rPr>
        <w:t xml:space="preserve"> технологий </w:t>
      </w:r>
      <w:r w:rsidR="007075EF" w:rsidRPr="00722C9C">
        <w:rPr>
          <w:rStyle w:val="c0"/>
          <w:color w:val="000000"/>
        </w:rPr>
        <w:t xml:space="preserve">является  применение индивидуального и дифференцированного подхода, благодаря которым происходит </w:t>
      </w:r>
      <w:r w:rsidRPr="00722C9C">
        <w:rPr>
          <w:rStyle w:val="c0"/>
          <w:color w:val="000000"/>
        </w:rPr>
        <w:t>учет личных ин</w:t>
      </w:r>
      <w:r w:rsidR="007075EF" w:rsidRPr="00722C9C">
        <w:rPr>
          <w:rStyle w:val="c0"/>
          <w:color w:val="000000"/>
        </w:rPr>
        <w:t>тересов и особенностей ученика</w:t>
      </w:r>
      <w:r w:rsidRPr="00722C9C">
        <w:rPr>
          <w:rStyle w:val="c0"/>
          <w:color w:val="000000"/>
        </w:rPr>
        <w:t>.</w:t>
      </w:r>
      <w:r w:rsidR="007075EF" w:rsidRPr="00722C9C">
        <w:rPr>
          <w:rStyle w:val="c0"/>
          <w:color w:val="000000"/>
        </w:rPr>
        <w:t xml:space="preserve"> Так, о</w:t>
      </w:r>
      <w:r w:rsidRPr="00722C9C">
        <w:rPr>
          <w:rStyle w:val="c0"/>
          <w:color w:val="000000"/>
        </w:rPr>
        <w:t xml:space="preserve">рганизуя виды взаимодействия, </w:t>
      </w:r>
      <w:r w:rsidRPr="00722C9C">
        <w:rPr>
          <w:rStyle w:val="c0"/>
          <w:color w:val="000000"/>
        </w:rPr>
        <w:lastRenderedPageBreak/>
        <w:t>необходимо учитывать</w:t>
      </w:r>
      <w:r w:rsidRPr="00722C9C">
        <w:rPr>
          <w:rStyle w:val="apple-converted-space"/>
          <w:color w:val="000000"/>
        </w:rPr>
        <w:t> </w:t>
      </w:r>
      <w:r w:rsidRPr="00722C9C">
        <w:rPr>
          <w:rStyle w:val="c1"/>
          <w:b/>
          <w:bCs/>
          <w:i/>
          <w:iCs/>
          <w:color w:val="000000"/>
        </w:rPr>
        <w:t xml:space="preserve">уровень </w:t>
      </w:r>
      <w:proofErr w:type="spellStart"/>
      <w:r w:rsidRPr="00722C9C">
        <w:rPr>
          <w:rStyle w:val="c1"/>
          <w:b/>
          <w:bCs/>
          <w:i/>
          <w:iCs/>
          <w:color w:val="000000"/>
        </w:rPr>
        <w:t>экстравертированности</w:t>
      </w:r>
      <w:proofErr w:type="spellEnd"/>
      <w:r w:rsidR="001122D4" w:rsidRPr="00722C9C">
        <w:rPr>
          <w:rStyle w:val="c1"/>
          <w:b/>
          <w:bCs/>
          <w:i/>
          <w:iCs/>
          <w:color w:val="000000"/>
        </w:rPr>
        <w:t xml:space="preserve"> и</w:t>
      </w:r>
      <w:r w:rsidRPr="00722C9C">
        <w:rPr>
          <w:rStyle w:val="c0"/>
          <w:color w:val="000000"/>
        </w:rPr>
        <w:t> </w:t>
      </w:r>
      <w:proofErr w:type="spellStart"/>
      <w:r w:rsidRPr="00722C9C">
        <w:rPr>
          <w:rStyle w:val="c1"/>
          <w:b/>
          <w:bCs/>
          <w:i/>
          <w:iCs/>
          <w:color w:val="000000"/>
        </w:rPr>
        <w:t>интровентированности</w:t>
      </w:r>
      <w:proofErr w:type="spellEnd"/>
      <w:r w:rsidRPr="00722C9C">
        <w:rPr>
          <w:rStyle w:val="c0"/>
          <w:color w:val="000000"/>
        </w:rPr>
        <w:t> учащихся.</w:t>
      </w:r>
      <w:r w:rsidR="007075EF" w:rsidRPr="00722C9C">
        <w:rPr>
          <w:rStyle w:val="c0"/>
          <w:color w:val="000000"/>
        </w:rPr>
        <w:t xml:space="preserve"> </w:t>
      </w:r>
      <w:r w:rsidRPr="00722C9C">
        <w:rPr>
          <w:rStyle w:val="c0"/>
          <w:color w:val="000000"/>
        </w:rPr>
        <w:t xml:space="preserve">Например, для выполнения определенных заданий на уроках разрешается выбрать либо индивидуальный, либо групповой стиль работы. </w:t>
      </w:r>
      <w:r w:rsidR="007075EF" w:rsidRPr="00722C9C">
        <w:rPr>
          <w:rStyle w:val="c0"/>
          <w:color w:val="000000"/>
        </w:rPr>
        <w:t>Исходя из интересов и возможностей учеников</w:t>
      </w:r>
      <w:r w:rsidR="001131AD">
        <w:rPr>
          <w:rStyle w:val="c0"/>
          <w:color w:val="000000"/>
        </w:rPr>
        <w:t>,</w:t>
      </w:r>
      <w:r w:rsidR="007075EF" w:rsidRPr="00722C9C">
        <w:rPr>
          <w:rStyle w:val="c0"/>
          <w:color w:val="000000"/>
        </w:rPr>
        <w:t xml:space="preserve"> м</w:t>
      </w:r>
      <w:r w:rsidRPr="00722C9C">
        <w:rPr>
          <w:rStyle w:val="c0"/>
          <w:color w:val="000000"/>
        </w:rPr>
        <w:t>ожно</w:t>
      </w:r>
      <w:r w:rsidR="007075EF" w:rsidRPr="00722C9C">
        <w:rPr>
          <w:rStyle w:val="c0"/>
          <w:color w:val="000000"/>
        </w:rPr>
        <w:t xml:space="preserve"> предложить задание на выбор, например,  подготовить презентацию</w:t>
      </w:r>
      <w:r w:rsidRPr="00722C9C">
        <w:rPr>
          <w:rStyle w:val="c0"/>
          <w:color w:val="000000"/>
        </w:rPr>
        <w:t xml:space="preserve"> или сделать задание в письменной форме.</w:t>
      </w:r>
      <w:r w:rsidR="003059EB" w:rsidRPr="00722C9C">
        <w:rPr>
          <w:rStyle w:val="c0"/>
          <w:color w:val="000000"/>
        </w:rPr>
        <w:t xml:space="preserve"> Элементы</w:t>
      </w:r>
      <w:r w:rsidR="003059EB" w:rsidRPr="00722C9C">
        <w:rPr>
          <w:rStyle w:val="apple-converted-space"/>
          <w:color w:val="000000"/>
        </w:rPr>
        <w:t> </w:t>
      </w:r>
      <w:r w:rsidR="003059EB" w:rsidRPr="00722C9C">
        <w:rPr>
          <w:rStyle w:val="c1"/>
          <w:b/>
          <w:bCs/>
          <w:i/>
          <w:iCs/>
          <w:color w:val="000000"/>
        </w:rPr>
        <w:t xml:space="preserve">уровневого обучения можно применить  при выборе </w:t>
      </w:r>
      <w:r w:rsidR="003059EB" w:rsidRPr="00722C9C">
        <w:rPr>
          <w:rStyle w:val="apple-converted-space"/>
          <w:b/>
          <w:bCs/>
          <w:i/>
          <w:iCs/>
          <w:color w:val="000000"/>
        </w:rPr>
        <w:t> </w:t>
      </w:r>
      <w:r w:rsidR="003059EB" w:rsidRPr="00722C9C">
        <w:rPr>
          <w:rStyle w:val="c0"/>
          <w:color w:val="000000"/>
        </w:rPr>
        <w:t xml:space="preserve"> домашнего задания и контроля учащихся.</w:t>
      </w:r>
      <w:bookmarkStart w:id="0" w:name="id.35nkun2"/>
      <w:bookmarkEnd w:id="0"/>
    </w:p>
    <w:p w:rsidR="0058693C" w:rsidRDefault="0058693C" w:rsidP="00CF0CF0">
      <w:pPr>
        <w:shd w:val="clear" w:color="auto" w:fill="FFFFFF"/>
        <w:spacing w:before="100" w:beforeAutospacing="1" w:after="100" w:afterAutospacing="1" w:line="233" w:lineRule="auto"/>
        <w:ind w:right="-289"/>
        <w:contextualSpacing/>
        <w:rPr>
          <w:rStyle w:val="c0"/>
          <w:color w:val="000000"/>
        </w:rPr>
      </w:pPr>
      <w:r w:rsidRPr="00722C9C">
        <w:rPr>
          <w:rStyle w:val="c0"/>
          <w:color w:val="000000"/>
        </w:rPr>
        <w:t xml:space="preserve">Разделение </w:t>
      </w:r>
      <w:r w:rsidR="003059EB" w:rsidRPr="00722C9C">
        <w:rPr>
          <w:rStyle w:val="c0"/>
          <w:color w:val="000000"/>
        </w:rPr>
        <w:t>учеников</w:t>
      </w:r>
      <w:r w:rsidRPr="00722C9C">
        <w:rPr>
          <w:rStyle w:val="c0"/>
          <w:color w:val="000000"/>
        </w:rPr>
        <w:t xml:space="preserve"> на</w:t>
      </w:r>
      <w:r w:rsidRPr="00722C9C">
        <w:rPr>
          <w:rStyle w:val="apple-converted-space"/>
          <w:color w:val="000000"/>
        </w:rPr>
        <w:t> </w:t>
      </w:r>
      <w:r w:rsidRPr="00722C9C">
        <w:rPr>
          <w:rStyle w:val="c1"/>
          <w:b/>
          <w:bCs/>
          <w:i/>
          <w:iCs/>
          <w:color w:val="000000"/>
        </w:rPr>
        <w:t>3 типа:</w:t>
      </w:r>
      <w:r w:rsidRPr="00722C9C">
        <w:rPr>
          <w:rStyle w:val="apple-converted-space"/>
          <w:b/>
          <w:bCs/>
          <w:i/>
          <w:iCs/>
          <w:color w:val="000000"/>
        </w:rPr>
        <w:t> </w:t>
      </w:r>
      <w:bookmarkStart w:id="1" w:name="id.1ksv4uv"/>
      <w:bookmarkEnd w:id="1"/>
      <w:r w:rsidRPr="00722C9C">
        <w:rPr>
          <w:rStyle w:val="c0"/>
          <w:color w:val="000000"/>
        </w:rPr>
        <w:t> </w:t>
      </w:r>
      <w:r w:rsidR="003059EB" w:rsidRPr="00722C9C">
        <w:rPr>
          <w:rStyle w:val="c0"/>
          <w:color w:val="000000"/>
        </w:rPr>
        <w:t>визуальный</w:t>
      </w:r>
      <w:r w:rsidRPr="00722C9C">
        <w:rPr>
          <w:rStyle w:val="c0"/>
          <w:color w:val="000000"/>
        </w:rPr>
        <w:t>,  </w:t>
      </w:r>
      <w:proofErr w:type="spellStart"/>
      <w:r w:rsidRPr="00722C9C">
        <w:rPr>
          <w:rStyle w:val="c0"/>
          <w:color w:val="000000"/>
        </w:rPr>
        <w:t>а</w:t>
      </w:r>
      <w:r w:rsidR="003059EB" w:rsidRPr="00722C9C">
        <w:rPr>
          <w:rStyle w:val="c0"/>
          <w:color w:val="000000"/>
        </w:rPr>
        <w:t>удиальный</w:t>
      </w:r>
      <w:proofErr w:type="spellEnd"/>
      <w:r w:rsidRPr="00722C9C">
        <w:rPr>
          <w:rStyle w:val="c0"/>
          <w:color w:val="000000"/>
        </w:rPr>
        <w:t xml:space="preserve">,  кинестетический –  позволяет </w:t>
      </w:r>
      <w:r w:rsidR="003059EB" w:rsidRPr="00722C9C">
        <w:rPr>
          <w:rStyle w:val="c0"/>
          <w:color w:val="000000"/>
        </w:rPr>
        <w:t xml:space="preserve">также </w:t>
      </w:r>
      <w:r w:rsidRPr="00722C9C">
        <w:rPr>
          <w:rStyle w:val="c0"/>
          <w:color w:val="000000"/>
        </w:rPr>
        <w:t xml:space="preserve">индивидуализировать стиль и </w:t>
      </w:r>
      <w:r w:rsidR="003059EB" w:rsidRPr="00722C9C">
        <w:rPr>
          <w:rStyle w:val="c0"/>
          <w:color w:val="000000"/>
        </w:rPr>
        <w:t xml:space="preserve">выбрать </w:t>
      </w:r>
      <w:r w:rsidRPr="00722C9C">
        <w:rPr>
          <w:rStyle w:val="c0"/>
          <w:color w:val="000000"/>
        </w:rPr>
        <w:t xml:space="preserve">предпочтительные </w:t>
      </w:r>
      <w:r w:rsidR="00656933" w:rsidRPr="00722C9C">
        <w:rPr>
          <w:rStyle w:val="c0"/>
          <w:color w:val="000000"/>
        </w:rPr>
        <w:t>методы работы</w:t>
      </w:r>
      <w:r w:rsidR="00501772" w:rsidRPr="00722C9C">
        <w:rPr>
          <w:rStyle w:val="c0"/>
          <w:color w:val="000000"/>
        </w:rPr>
        <w:t xml:space="preserve"> (Таблица 1)</w:t>
      </w:r>
    </w:p>
    <w:p w:rsidR="00722C9C" w:rsidRPr="00722C9C" w:rsidRDefault="00722C9C" w:rsidP="00CF0CF0">
      <w:pPr>
        <w:shd w:val="clear" w:color="auto" w:fill="FFFFFF"/>
        <w:spacing w:before="100" w:beforeAutospacing="1" w:after="100" w:afterAutospacing="1" w:line="233" w:lineRule="auto"/>
        <w:ind w:right="-289"/>
        <w:contextualSpacing/>
        <w:rPr>
          <w:rStyle w:val="c0"/>
          <w:color w:val="000000"/>
        </w:rPr>
      </w:pPr>
    </w:p>
    <w:p w:rsidR="00501772" w:rsidRPr="00722C9C" w:rsidRDefault="00722C9C" w:rsidP="00CF0CF0">
      <w:r>
        <w:t xml:space="preserve">                                                                                                                                          </w:t>
      </w:r>
      <w:r w:rsidR="00501772" w:rsidRPr="00722C9C">
        <w:t>Таблица 1</w:t>
      </w:r>
    </w:p>
    <w:p w:rsidR="00501772" w:rsidRPr="00722C9C" w:rsidRDefault="00501772" w:rsidP="00CF0CF0">
      <w:pPr>
        <w:spacing w:line="360" w:lineRule="auto"/>
      </w:pPr>
      <w:proofErr w:type="gramStart"/>
      <w:r w:rsidRPr="00722C9C">
        <w:rPr>
          <w:rStyle w:val="c0"/>
          <w:color w:val="000000"/>
        </w:rPr>
        <w:t>Предпочтительные п</w:t>
      </w:r>
      <w:r w:rsidRPr="00722C9C">
        <w:t>риёмы работы, нацеленные на эффективность восприятия учебного материала обучающимися с разными сенсорными ка</w:t>
      </w:r>
      <w:r w:rsidR="00722C9C">
        <w:t>налами</w:t>
      </w:r>
      <w:proofErr w:type="gramEnd"/>
    </w:p>
    <w:tbl>
      <w:tblPr>
        <w:tblStyle w:val="a6"/>
        <w:tblW w:w="0" w:type="auto"/>
        <w:tblLayout w:type="fixed"/>
        <w:tblLook w:val="04A0"/>
      </w:tblPr>
      <w:tblGrid>
        <w:gridCol w:w="2943"/>
        <w:gridCol w:w="3119"/>
        <w:gridCol w:w="3509"/>
      </w:tblGrid>
      <w:tr w:rsidR="00501772" w:rsidRPr="00722C9C" w:rsidTr="002959DE">
        <w:tc>
          <w:tcPr>
            <w:tcW w:w="2943" w:type="dxa"/>
          </w:tcPr>
          <w:p w:rsidR="00501772" w:rsidRPr="00722C9C" w:rsidRDefault="00501772" w:rsidP="00CF0CF0">
            <w:pPr>
              <w:spacing w:line="360" w:lineRule="auto"/>
            </w:pPr>
            <w:proofErr w:type="spellStart"/>
            <w:r w:rsidRPr="00722C9C">
              <w:t>учащиеся-визуалы</w:t>
            </w:r>
            <w:proofErr w:type="spellEnd"/>
          </w:p>
        </w:tc>
        <w:tc>
          <w:tcPr>
            <w:tcW w:w="3119" w:type="dxa"/>
          </w:tcPr>
          <w:p w:rsidR="00501772" w:rsidRPr="00722C9C" w:rsidRDefault="00501772" w:rsidP="00CF0CF0">
            <w:pPr>
              <w:spacing w:line="360" w:lineRule="auto"/>
            </w:pPr>
            <w:proofErr w:type="spellStart"/>
            <w:r w:rsidRPr="00722C9C">
              <w:t>учащиеся-аудиалы</w:t>
            </w:r>
            <w:proofErr w:type="spellEnd"/>
          </w:p>
        </w:tc>
        <w:tc>
          <w:tcPr>
            <w:tcW w:w="3509" w:type="dxa"/>
          </w:tcPr>
          <w:p w:rsidR="00501772" w:rsidRPr="00722C9C" w:rsidRDefault="00501772" w:rsidP="00CF0CF0">
            <w:pPr>
              <w:spacing w:line="360" w:lineRule="auto"/>
            </w:pPr>
            <w:proofErr w:type="spellStart"/>
            <w:r w:rsidRPr="00722C9C">
              <w:t>учащиеся-кинестеты</w:t>
            </w:r>
            <w:proofErr w:type="spellEnd"/>
          </w:p>
        </w:tc>
      </w:tr>
      <w:tr w:rsidR="00501772" w:rsidRPr="00722C9C" w:rsidTr="002959DE">
        <w:tc>
          <w:tcPr>
            <w:tcW w:w="2943" w:type="dxa"/>
          </w:tcPr>
          <w:p w:rsidR="00501772" w:rsidRPr="00722C9C" w:rsidRDefault="00501772" w:rsidP="00CF0CF0">
            <w:pPr>
              <w:pStyle w:val="a5"/>
              <w:numPr>
                <w:ilvl w:val="0"/>
                <w:numId w:val="6"/>
              </w:numPr>
            </w:pPr>
            <w:r w:rsidRPr="00722C9C">
              <w:t>Активное применение на уроке учебных плакатов, видеоматериалов, презентаций, картинок, диаграмм, схем.</w:t>
            </w:r>
          </w:p>
          <w:p w:rsidR="00501772" w:rsidRPr="00722C9C" w:rsidRDefault="00501772" w:rsidP="00CF0CF0">
            <w:pPr>
              <w:pStyle w:val="a5"/>
              <w:numPr>
                <w:ilvl w:val="0"/>
                <w:numId w:val="6"/>
              </w:numPr>
            </w:pPr>
            <w:r w:rsidRPr="00722C9C">
              <w:t xml:space="preserve">составление </w:t>
            </w:r>
            <w:proofErr w:type="spellStart"/>
            <w:r w:rsidRPr="00722C9C">
              <w:t>ассоциограмм</w:t>
            </w:r>
            <w:proofErr w:type="spellEnd"/>
            <w:r w:rsidRPr="00722C9C">
              <w:t xml:space="preserve">, схем </w:t>
            </w:r>
            <w:r w:rsidRPr="00722C9C">
              <w:rPr>
                <w:lang w:val="en-US"/>
              </w:rPr>
              <w:t>Mind</w:t>
            </w:r>
            <w:r w:rsidRPr="00722C9C">
              <w:t>-</w:t>
            </w:r>
            <w:r w:rsidRPr="00722C9C">
              <w:rPr>
                <w:lang w:val="en-US"/>
              </w:rPr>
              <w:t>Map</w:t>
            </w:r>
            <w:r w:rsidRPr="00722C9C">
              <w:t>.</w:t>
            </w:r>
          </w:p>
          <w:p w:rsidR="00501772" w:rsidRPr="00722C9C" w:rsidRDefault="00501772" w:rsidP="00CF0CF0">
            <w:pPr>
              <w:pStyle w:val="a5"/>
              <w:numPr>
                <w:ilvl w:val="0"/>
                <w:numId w:val="6"/>
              </w:numPr>
            </w:pPr>
            <w:r w:rsidRPr="00722C9C">
              <w:t>выделение наиболее важного материала  контрастным  цветом или шрифтом</w:t>
            </w:r>
          </w:p>
          <w:p w:rsidR="00501772" w:rsidRPr="00722C9C" w:rsidRDefault="00501772" w:rsidP="00CF0CF0">
            <w:pPr>
              <w:pStyle w:val="a5"/>
              <w:numPr>
                <w:ilvl w:val="0"/>
                <w:numId w:val="6"/>
              </w:numPr>
            </w:pPr>
            <w:r w:rsidRPr="00722C9C">
              <w:t>работа на карточках разных цветов</w:t>
            </w:r>
          </w:p>
          <w:p w:rsidR="00501772" w:rsidRPr="00722C9C" w:rsidRDefault="00501772" w:rsidP="00CF0CF0">
            <w:pPr>
              <w:pStyle w:val="a5"/>
              <w:numPr>
                <w:ilvl w:val="0"/>
                <w:numId w:val="6"/>
              </w:numPr>
            </w:pPr>
            <w:r w:rsidRPr="00722C9C">
              <w:t>Формулировка заданий (указаний к упражнению) в письменном виде (на доске, карточках)</w:t>
            </w:r>
          </w:p>
          <w:p w:rsidR="00501772" w:rsidRPr="00722C9C" w:rsidRDefault="00501772" w:rsidP="00CF0CF0">
            <w:pPr>
              <w:pStyle w:val="a5"/>
              <w:numPr>
                <w:ilvl w:val="0"/>
                <w:numId w:val="6"/>
              </w:numPr>
            </w:pPr>
            <w:r w:rsidRPr="00722C9C">
              <w:t xml:space="preserve">при восприятии нового материала создание внутренних образов </w:t>
            </w:r>
          </w:p>
          <w:p w:rsidR="00501772" w:rsidRPr="00722C9C" w:rsidRDefault="00501772" w:rsidP="00CF0CF0">
            <w:pPr>
              <w:spacing w:line="360" w:lineRule="auto"/>
            </w:pPr>
          </w:p>
        </w:tc>
        <w:tc>
          <w:tcPr>
            <w:tcW w:w="3119" w:type="dxa"/>
          </w:tcPr>
          <w:p w:rsidR="00501772" w:rsidRPr="00722C9C" w:rsidRDefault="00501772" w:rsidP="00CF0CF0">
            <w:pPr>
              <w:pStyle w:val="a5"/>
              <w:numPr>
                <w:ilvl w:val="0"/>
                <w:numId w:val="6"/>
              </w:numPr>
            </w:pPr>
            <w:r w:rsidRPr="00722C9C">
              <w:t xml:space="preserve">Использование парной работы  \ </w:t>
            </w:r>
            <w:proofErr w:type="gramStart"/>
            <w:r w:rsidRPr="00722C9C">
              <w:t>работы</w:t>
            </w:r>
            <w:proofErr w:type="gramEnd"/>
            <w:r w:rsidRPr="00722C9C">
              <w:t xml:space="preserve"> в группе с небольшим количеством участников</w:t>
            </w:r>
          </w:p>
          <w:p w:rsidR="00501772" w:rsidRPr="00722C9C" w:rsidRDefault="00501772" w:rsidP="00CF0CF0">
            <w:pPr>
              <w:pStyle w:val="a5"/>
              <w:numPr>
                <w:ilvl w:val="0"/>
                <w:numId w:val="6"/>
              </w:numPr>
            </w:pPr>
            <w:r w:rsidRPr="00722C9C">
              <w:t>Ролевые и ситуативные игры</w:t>
            </w:r>
          </w:p>
          <w:p w:rsidR="00501772" w:rsidRPr="00722C9C" w:rsidRDefault="00501772" w:rsidP="00CF0CF0">
            <w:pPr>
              <w:pStyle w:val="a5"/>
              <w:numPr>
                <w:ilvl w:val="0"/>
                <w:numId w:val="6"/>
              </w:numPr>
            </w:pPr>
            <w:r w:rsidRPr="00722C9C">
              <w:t>хоровое проговаривание, групповое пение</w:t>
            </w:r>
          </w:p>
          <w:p w:rsidR="00501772" w:rsidRPr="00722C9C" w:rsidRDefault="00501772" w:rsidP="00CF0CF0">
            <w:pPr>
              <w:pStyle w:val="a5"/>
              <w:numPr>
                <w:ilvl w:val="0"/>
                <w:numId w:val="6"/>
              </w:numPr>
            </w:pPr>
            <w:r w:rsidRPr="00722C9C">
              <w:t>активное использование на уроке рифмовок и песен</w:t>
            </w:r>
          </w:p>
          <w:p w:rsidR="00501772" w:rsidRPr="00722C9C" w:rsidRDefault="00501772" w:rsidP="00CF0CF0">
            <w:pPr>
              <w:pStyle w:val="a5"/>
              <w:numPr>
                <w:ilvl w:val="0"/>
                <w:numId w:val="6"/>
              </w:numPr>
            </w:pPr>
            <w:r w:rsidRPr="00722C9C">
              <w:t>активное использование аудиоматериалов</w:t>
            </w:r>
          </w:p>
          <w:p w:rsidR="00501772" w:rsidRPr="00722C9C" w:rsidRDefault="00501772" w:rsidP="00CF0CF0">
            <w:pPr>
              <w:pStyle w:val="a5"/>
              <w:numPr>
                <w:ilvl w:val="0"/>
                <w:numId w:val="6"/>
              </w:numPr>
            </w:pPr>
            <w:r w:rsidRPr="00722C9C">
              <w:t>музыкальное сопровождение при выполнении учебных заданий</w:t>
            </w:r>
          </w:p>
        </w:tc>
        <w:tc>
          <w:tcPr>
            <w:tcW w:w="3509" w:type="dxa"/>
          </w:tcPr>
          <w:p w:rsidR="00501772" w:rsidRPr="00722C9C" w:rsidRDefault="00501772" w:rsidP="00CF0CF0">
            <w:pPr>
              <w:pStyle w:val="a5"/>
              <w:numPr>
                <w:ilvl w:val="0"/>
                <w:numId w:val="6"/>
              </w:numPr>
            </w:pPr>
            <w:r w:rsidRPr="00722C9C">
              <w:t>Частая смена видов деятельности на уроке</w:t>
            </w:r>
          </w:p>
          <w:p w:rsidR="00501772" w:rsidRPr="00722C9C" w:rsidRDefault="00501772" w:rsidP="00CF0CF0">
            <w:pPr>
              <w:pStyle w:val="a5"/>
              <w:numPr>
                <w:ilvl w:val="0"/>
                <w:numId w:val="6"/>
              </w:numPr>
            </w:pPr>
            <w:r w:rsidRPr="00722C9C">
              <w:t>возможность передвижения по аудитории во время выполнения учебной задачи</w:t>
            </w:r>
          </w:p>
          <w:p w:rsidR="00501772" w:rsidRPr="00722C9C" w:rsidRDefault="00501772" w:rsidP="00CF0CF0">
            <w:pPr>
              <w:pStyle w:val="a5"/>
              <w:numPr>
                <w:ilvl w:val="0"/>
                <w:numId w:val="6"/>
              </w:numPr>
            </w:pPr>
            <w:r w:rsidRPr="00722C9C">
              <w:t>работа с магнитной \ интерактивной доской, использование  «передвижных» карточек (например, для задания на соотношение)</w:t>
            </w:r>
          </w:p>
          <w:p w:rsidR="00501772" w:rsidRPr="00722C9C" w:rsidRDefault="00501772" w:rsidP="00CF0CF0">
            <w:pPr>
              <w:pStyle w:val="a5"/>
              <w:numPr>
                <w:ilvl w:val="0"/>
                <w:numId w:val="6"/>
              </w:numPr>
            </w:pPr>
            <w:r w:rsidRPr="00722C9C">
              <w:t>использование так называемых «интерактивных» карточек (задание на соотношение)</w:t>
            </w:r>
          </w:p>
          <w:p w:rsidR="00501772" w:rsidRPr="00722C9C" w:rsidRDefault="00501772" w:rsidP="00CF0CF0">
            <w:pPr>
              <w:pStyle w:val="a5"/>
              <w:numPr>
                <w:ilvl w:val="0"/>
                <w:numId w:val="6"/>
              </w:numPr>
            </w:pPr>
            <w:r w:rsidRPr="00722C9C">
              <w:t>проектная работа</w:t>
            </w:r>
          </w:p>
          <w:p w:rsidR="00501772" w:rsidRPr="00722C9C" w:rsidRDefault="00501772" w:rsidP="00CF0CF0">
            <w:pPr>
              <w:pStyle w:val="a5"/>
              <w:numPr>
                <w:ilvl w:val="0"/>
                <w:numId w:val="6"/>
              </w:numPr>
            </w:pPr>
            <w:r w:rsidRPr="00722C9C">
              <w:t>подвижные \ интеллектуальные игры</w:t>
            </w:r>
          </w:p>
          <w:p w:rsidR="00501772" w:rsidRPr="00722C9C" w:rsidRDefault="00501772" w:rsidP="00CF0CF0">
            <w:pPr>
              <w:pStyle w:val="a5"/>
              <w:numPr>
                <w:ilvl w:val="0"/>
                <w:numId w:val="6"/>
              </w:numPr>
            </w:pPr>
            <w:r w:rsidRPr="00722C9C">
              <w:t>эксперименты и сюрпризы</w:t>
            </w:r>
          </w:p>
          <w:p w:rsidR="00501772" w:rsidRPr="00722C9C" w:rsidRDefault="00501772" w:rsidP="00CF0CF0">
            <w:pPr>
              <w:pStyle w:val="a5"/>
              <w:numPr>
                <w:ilvl w:val="0"/>
                <w:numId w:val="6"/>
              </w:numPr>
            </w:pPr>
            <w:r w:rsidRPr="00722C9C">
              <w:t>групповая работа</w:t>
            </w:r>
          </w:p>
          <w:p w:rsidR="00501772" w:rsidRPr="00722C9C" w:rsidRDefault="00501772" w:rsidP="00CF0CF0">
            <w:pPr>
              <w:pStyle w:val="a5"/>
              <w:numPr>
                <w:ilvl w:val="0"/>
                <w:numId w:val="6"/>
              </w:numPr>
            </w:pPr>
            <w:r w:rsidRPr="00722C9C">
              <w:t>положительное отношение преподавателя к учащемуся</w:t>
            </w:r>
          </w:p>
        </w:tc>
      </w:tr>
    </w:tbl>
    <w:p w:rsidR="00501772" w:rsidRPr="00722C9C" w:rsidRDefault="00501772" w:rsidP="00CF0CF0">
      <w:pPr>
        <w:shd w:val="clear" w:color="auto" w:fill="FFFFFF"/>
        <w:spacing w:before="100" w:beforeAutospacing="1" w:after="100" w:afterAutospacing="1" w:line="233" w:lineRule="auto"/>
        <w:ind w:right="-289"/>
        <w:contextualSpacing/>
        <w:rPr>
          <w:rStyle w:val="c0"/>
          <w:color w:val="000000"/>
        </w:rPr>
      </w:pPr>
    </w:p>
    <w:p w:rsidR="00DD6EFA" w:rsidRPr="00722C9C" w:rsidRDefault="00DD6EFA" w:rsidP="00CF0CF0">
      <w:r w:rsidRPr="00722C9C">
        <w:rPr>
          <w:color w:val="000000"/>
        </w:rPr>
        <w:t xml:space="preserve">Названные </w:t>
      </w:r>
      <w:r w:rsidR="00501772" w:rsidRPr="00722C9C">
        <w:rPr>
          <w:color w:val="000000"/>
        </w:rPr>
        <w:t>выше</w:t>
      </w:r>
      <w:r w:rsidR="004A16C3" w:rsidRPr="00722C9C">
        <w:rPr>
          <w:color w:val="000000"/>
        </w:rPr>
        <w:t xml:space="preserve"> </w:t>
      </w:r>
      <w:r w:rsidRPr="00722C9C">
        <w:rPr>
          <w:color w:val="000000"/>
        </w:rPr>
        <w:t xml:space="preserve"> </w:t>
      </w:r>
      <w:r w:rsidR="00213583" w:rsidRPr="00722C9C">
        <w:rPr>
          <w:color w:val="000000"/>
        </w:rPr>
        <w:t>элементы,</w:t>
      </w:r>
      <w:r w:rsidRPr="00722C9C">
        <w:rPr>
          <w:color w:val="000000"/>
        </w:rPr>
        <w:t xml:space="preserve"> </w:t>
      </w:r>
      <w:r w:rsidR="00213583" w:rsidRPr="00722C9C">
        <w:rPr>
          <w:color w:val="000000"/>
        </w:rPr>
        <w:t>несомненно,</w:t>
      </w:r>
      <w:r w:rsidR="004A16C3" w:rsidRPr="00722C9C">
        <w:rPr>
          <w:color w:val="000000"/>
        </w:rPr>
        <w:t xml:space="preserve"> </w:t>
      </w:r>
      <w:r w:rsidRPr="00722C9C">
        <w:rPr>
          <w:color w:val="000000"/>
        </w:rPr>
        <w:t xml:space="preserve">способствуют  </w:t>
      </w:r>
      <w:r w:rsidRPr="00722C9C">
        <w:t>поддержанию познавательного интереса к изучению иностранного языка. Наличие мотивации учащихся к учебной деятельности на уроке</w:t>
      </w:r>
      <w:r w:rsidR="004F160C" w:rsidRPr="00722C9C">
        <w:t xml:space="preserve"> (интерес к занятиям, стремление больше узнать, радость от </w:t>
      </w:r>
      <w:r w:rsidR="004F160C" w:rsidRPr="00722C9C">
        <w:lastRenderedPageBreak/>
        <w:t xml:space="preserve">активности, интерес к изучаемому материалу и т.п.) является ещё одним составляющим принципом  </w:t>
      </w:r>
      <w:proofErr w:type="spellStart"/>
      <w:r w:rsidR="004F160C" w:rsidRPr="00722C9C">
        <w:t>здоровьесберегающей</w:t>
      </w:r>
      <w:proofErr w:type="spellEnd"/>
      <w:r w:rsidR="004F160C" w:rsidRPr="00722C9C">
        <w:t xml:space="preserve"> технологии. </w:t>
      </w:r>
    </w:p>
    <w:p w:rsidR="00722C9C" w:rsidRDefault="004F160C" w:rsidP="00CF0CF0">
      <w:pPr>
        <w:pStyle w:val="c3"/>
        <w:spacing w:before="0" w:beforeAutospacing="0" w:after="0" w:afterAutospacing="0"/>
        <w:ind w:left="56"/>
        <w:rPr>
          <w:color w:val="000000"/>
        </w:rPr>
      </w:pPr>
      <w:r w:rsidRPr="00722C9C">
        <w:rPr>
          <w:rStyle w:val="c0"/>
          <w:color w:val="000000"/>
        </w:rPr>
        <w:t xml:space="preserve">С целью повышения интереса к иностранному языку </w:t>
      </w:r>
      <w:r w:rsidR="00213583" w:rsidRPr="00722C9C">
        <w:rPr>
          <w:rStyle w:val="c0"/>
          <w:color w:val="000000"/>
        </w:rPr>
        <w:t xml:space="preserve">я стараюсь как можно чаще вводить </w:t>
      </w:r>
      <w:r w:rsidRPr="00722C9C">
        <w:rPr>
          <w:rStyle w:val="c0"/>
          <w:color w:val="000000"/>
        </w:rPr>
        <w:t>в урок</w:t>
      </w:r>
      <w:r w:rsidRPr="00722C9C">
        <w:rPr>
          <w:rStyle w:val="apple-converted-space"/>
          <w:color w:val="000000"/>
        </w:rPr>
        <w:t> </w:t>
      </w:r>
      <w:bookmarkStart w:id="2" w:name="id.qsh70q"/>
      <w:bookmarkEnd w:id="2"/>
      <w:r w:rsidRPr="00722C9C">
        <w:rPr>
          <w:rStyle w:val="c1"/>
          <w:bCs/>
          <w:iCs/>
          <w:color w:val="000000"/>
        </w:rPr>
        <w:t>занимательные элементы</w:t>
      </w:r>
      <w:bookmarkStart w:id="3" w:name="id.3as4poj"/>
      <w:bookmarkEnd w:id="3"/>
      <w:r w:rsidRPr="00722C9C">
        <w:rPr>
          <w:rStyle w:val="c1"/>
          <w:bCs/>
          <w:iCs/>
          <w:color w:val="000000"/>
        </w:rPr>
        <w:t xml:space="preserve"> (игры, конкурсы, викторины, музыкальные паузы), помимо учебника</w:t>
      </w:r>
      <w:r w:rsidRPr="00722C9C">
        <w:rPr>
          <w:rStyle w:val="c1"/>
          <w:b/>
          <w:bCs/>
          <w:i/>
          <w:iCs/>
          <w:color w:val="000000"/>
        </w:rPr>
        <w:t xml:space="preserve"> </w:t>
      </w:r>
      <w:r w:rsidR="00213583" w:rsidRPr="00722C9C">
        <w:rPr>
          <w:color w:val="000000"/>
        </w:rPr>
        <w:t>использую</w:t>
      </w:r>
      <w:r w:rsidR="00DD6EFA" w:rsidRPr="00722C9C">
        <w:rPr>
          <w:color w:val="000000"/>
        </w:rPr>
        <w:t xml:space="preserve"> дополнительн</w:t>
      </w:r>
      <w:r w:rsidRPr="00722C9C">
        <w:rPr>
          <w:color w:val="000000"/>
        </w:rPr>
        <w:t>ый</w:t>
      </w:r>
      <w:r w:rsidR="00DD6EFA" w:rsidRPr="00722C9C">
        <w:rPr>
          <w:color w:val="000000"/>
        </w:rPr>
        <w:t xml:space="preserve"> материал</w:t>
      </w:r>
      <w:r w:rsidRPr="00722C9C">
        <w:rPr>
          <w:color w:val="000000"/>
        </w:rPr>
        <w:t xml:space="preserve"> (дидактические материалы из  других учебных пособий, информационные ресурсы  из сети Интернет,  аутентичные тексты из зарубежных печатных источников, презентации,</w:t>
      </w:r>
      <w:r w:rsidR="00213583" w:rsidRPr="00722C9C">
        <w:rPr>
          <w:color w:val="000000"/>
        </w:rPr>
        <w:t xml:space="preserve"> видеоматериалы), активно применяю метод проектов.</w:t>
      </w:r>
    </w:p>
    <w:p w:rsidR="00CC71B4" w:rsidRPr="00722C9C" w:rsidRDefault="00501772" w:rsidP="00CF0CF0">
      <w:pPr>
        <w:pStyle w:val="c3"/>
        <w:spacing w:before="0" w:beforeAutospacing="0" w:after="0" w:afterAutospacing="0"/>
        <w:ind w:left="56"/>
        <w:rPr>
          <w:color w:val="000000"/>
        </w:rPr>
      </w:pPr>
      <w:r w:rsidRPr="00722C9C">
        <w:rPr>
          <w:color w:val="000000"/>
        </w:rPr>
        <w:t xml:space="preserve">Одним из важнейших принципов </w:t>
      </w:r>
      <w:proofErr w:type="spellStart"/>
      <w:r w:rsidRPr="00722C9C">
        <w:rPr>
          <w:color w:val="000000"/>
        </w:rPr>
        <w:t>здоровьесберегающих</w:t>
      </w:r>
      <w:proofErr w:type="spellEnd"/>
      <w:r w:rsidRPr="00722C9C">
        <w:rPr>
          <w:color w:val="000000"/>
        </w:rPr>
        <w:t xml:space="preserve"> технологий является включение учителем в содержательную часть урока </w:t>
      </w:r>
      <w:r w:rsidR="00213583" w:rsidRPr="00722C9C">
        <w:t>вопросов, связанных со здоровьем и здоровым образом жизни.</w:t>
      </w:r>
      <w:r w:rsidRPr="00722C9C">
        <w:t xml:space="preserve"> </w:t>
      </w:r>
      <w:r w:rsidR="00213583" w:rsidRPr="00722C9C">
        <w:rPr>
          <w:color w:val="000000"/>
          <w:shd w:val="clear" w:color="auto" w:fill="FFFFFF"/>
        </w:rPr>
        <w:t>Большую помощь учителю в решении данной проблемы могут оказать современные учебные пособия. В учебниках нового поколения, особенно для учащихся старших классов, есть много тем, связанных с охраной здоровья</w:t>
      </w:r>
      <w:r w:rsidRPr="00722C9C">
        <w:rPr>
          <w:color w:val="000000"/>
          <w:shd w:val="clear" w:color="auto" w:fill="FFFFFF"/>
        </w:rPr>
        <w:t xml:space="preserve"> и экологического воспитания</w:t>
      </w:r>
      <w:r w:rsidR="00213583" w:rsidRPr="00722C9C">
        <w:rPr>
          <w:color w:val="000000"/>
          <w:shd w:val="clear" w:color="auto" w:fill="FFFFFF"/>
        </w:rPr>
        <w:t xml:space="preserve">. </w:t>
      </w:r>
      <w:proofErr w:type="gramStart"/>
      <w:r w:rsidR="00213583" w:rsidRPr="00722C9C">
        <w:rPr>
          <w:color w:val="000000"/>
          <w:shd w:val="clear" w:color="auto" w:fill="FFFFFF"/>
        </w:rPr>
        <w:t xml:space="preserve">Они помогают учащимся узнать много интересного и полезного </w:t>
      </w:r>
      <w:r w:rsidR="001131AD">
        <w:rPr>
          <w:color w:val="000000"/>
          <w:shd w:val="clear" w:color="auto" w:fill="FFFFFF"/>
        </w:rPr>
        <w:t>о здоровом образе жизни</w:t>
      </w:r>
      <w:r w:rsidR="00011143" w:rsidRPr="00722C9C">
        <w:rPr>
          <w:color w:val="000000"/>
          <w:shd w:val="clear" w:color="auto" w:fill="FFFFFF"/>
        </w:rPr>
        <w:t xml:space="preserve">; </w:t>
      </w:r>
      <w:r w:rsidR="008B76C7" w:rsidRPr="00722C9C">
        <w:rPr>
          <w:color w:val="000000"/>
          <w:shd w:val="clear" w:color="auto" w:fill="FFFFFF"/>
        </w:rPr>
        <w:t>в представленных в учебник</w:t>
      </w:r>
      <w:r w:rsidR="00011143" w:rsidRPr="00722C9C">
        <w:rPr>
          <w:color w:val="000000"/>
          <w:shd w:val="clear" w:color="auto" w:fill="FFFFFF"/>
        </w:rPr>
        <w:t>ах</w:t>
      </w:r>
      <w:r w:rsidR="008B76C7" w:rsidRPr="00722C9C">
        <w:rPr>
          <w:color w:val="000000"/>
          <w:shd w:val="clear" w:color="auto" w:fill="FFFFFF"/>
        </w:rPr>
        <w:t xml:space="preserve"> текстах </w:t>
      </w:r>
      <w:r w:rsidR="00213583" w:rsidRPr="00722C9C">
        <w:rPr>
          <w:color w:val="000000"/>
          <w:shd w:val="clear" w:color="auto" w:fill="FFFFFF"/>
        </w:rPr>
        <w:t>содержится информация о вредных и полезных для здоровья привычках, о том, как в других странах мира люди сохраняют свою форму, о питании, диете</w:t>
      </w:r>
      <w:r w:rsidR="00011143" w:rsidRPr="00722C9C">
        <w:rPr>
          <w:color w:val="000000"/>
          <w:shd w:val="clear" w:color="auto" w:fill="FFFFFF"/>
        </w:rPr>
        <w:t>, влиянии компьютера и другой техники на здоровье человека</w:t>
      </w:r>
      <w:r w:rsidR="00213583" w:rsidRPr="00722C9C">
        <w:rPr>
          <w:color w:val="000000"/>
          <w:shd w:val="clear" w:color="auto" w:fill="FFFFFF"/>
        </w:rPr>
        <w:t xml:space="preserve"> и т.д.</w:t>
      </w:r>
      <w:proofErr w:type="gramEnd"/>
      <w:r w:rsidR="00213583" w:rsidRPr="00722C9C">
        <w:rPr>
          <w:color w:val="000000"/>
          <w:shd w:val="clear" w:color="auto" w:fill="FFFFFF"/>
        </w:rPr>
        <w:t xml:space="preserve"> </w:t>
      </w:r>
      <w:r w:rsidR="008B76C7" w:rsidRPr="00722C9C">
        <w:rPr>
          <w:color w:val="000000"/>
          <w:shd w:val="clear" w:color="auto" w:fill="FFFFFF"/>
        </w:rPr>
        <w:t xml:space="preserve">Помимо знакомства с важной информацией в рамках </w:t>
      </w:r>
      <w:r w:rsidR="00011143" w:rsidRPr="00722C9C">
        <w:rPr>
          <w:color w:val="000000"/>
          <w:shd w:val="clear" w:color="auto" w:fill="FFFFFF"/>
        </w:rPr>
        <w:t>этого вопроса</w:t>
      </w:r>
      <w:r w:rsidR="008B76C7" w:rsidRPr="00722C9C">
        <w:rPr>
          <w:color w:val="000000"/>
          <w:shd w:val="clear" w:color="auto" w:fill="FFFFFF"/>
        </w:rPr>
        <w:t xml:space="preserve"> ученики высказывают мнение по поводу прочитанного, делятся информацией о себе, анализируют свой образ жизни</w:t>
      </w:r>
      <w:r w:rsidRPr="00722C9C">
        <w:rPr>
          <w:color w:val="000000"/>
          <w:shd w:val="clear" w:color="auto" w:fill="FFFFFF"/>
        </w:rPr>
        <w:t xml:space="preserve">, </w:t>
      </w:r>
      <w:r w:rsidR="008B76C7" w:rsidRPr="00722C9C">
        <w:rPr>
          <w:color w:val="000000"/>
          <w:shd w:val="clear" w:color="auto" w:fill="FFFFFF"/>
        </w:rPr>
        <w:t>занимаются пропагандой здорового образа жизни</w:t>
      </w:r>
      <w:r w:rsidR="00D3036A" w:rsidRPr="00722C9C">
        <w:rPr>
          <w:color w:val="000000"/>
          <w:shd w:val="clear" w:color="auto" w:fill="FFFFFF"/>
        </w:rPr>
        <w:t xml:space="preserve">, выполняя различные </w:t>
      </w:r>
      <w:r w:rsidRPr="00722C9C">
        <w:rPr>
          <w:color w:val="000000"/>
          <w:shd w:val="clear" w:color="auto" w:fill="FFFFFF"/>
        </w:rPr>
        <w:t xml:space="preserve"> творческие задания (пишут стихи, песни, придумывают </w:t>
      </w:r>
      <w:proofErr w:type="spellStart"/>
      <w:r w:rsidRPr="00722C9C">
        <w:rPr>
          <w:color w:val="000000"/>
          <w:shd w:val="clear" w:color="auto" w:fill="FFFFFF"/>
        </w:rPr>
        <w:t>слоганы</w:t>
      </w:r>
      <w:proofErr w:type="spellEnd"/>
      <w:r w:rsidR="00D3036A" w:rsidRPr="00722C9C">
        <w:rPr>
          <w:color w:val="000000"/>
          <w:shd w:val="clear" w:color="auto" w:fill="FFFFFF"/>
        </w:rPr>
        <w:t xml:space="preserve">, </w:t>
      </w:r>
      <w:r w:rsidR="00C008BF" w:rsidRPr="00722C9C">
        <w:rPr>
          <w:color w:val="000000"/>
          <w:shd w:val="clear" w:color="auto" w:fill="FFFFFF"/>
        </w:rPr>
        <w:t>готовят</w:t>
      </w:r>
      <w:r w:rsidR="00011143" w:rsidRPr="00722C9C">
        <w:rPr>
          <w:color w:val="000000"/>
          <w:shd w:val="clear" w:color="auto" w:fill="FFFFFF"/>
        </w:rPr>
        <w:t xml:space="preserve"> тематические </w:t>
      </w:r>
      <w:r w:rsidR="00D3036A" w:rsidRPr="00722C9C">
        <w:rPr>
          <w:color w:val="000000"/>
          <w:shd w:val="clear" w:color="auto" w:fill="FFFFFF"/>
        </w:rPr>
        <w:t xml:space="preserve"> презентации)</w:t>
      </w:r>
      <w:r w:rsidRPr="00722C9C">
        <w:rPr>
          <w:color w:val="000000"/>
          <w:shd w:val="clear" w:color="auto" w:fill="FFFFFF"/>
        </w:rPr>
        <w:t>.</w:t>
      </w:r>
      <w:r w:rsidR="00213583" w:rsidRPr="00722C9C">
        <w:rPr>
          <w:color w:val="000000"/>
        </w:rPr>
        <w:br/>
      </w:r>
      <w:r w:rsidR="009C4911" w:rsidRPr="00722C9C">
        <w:t xml:space="preserve">В рамках реализации </w:t>
      </w:r>
      <w:proofErr w:type="spellStart"/>
      <w:r w:rsidR="009C4911" w:rsidRPr="00722C9C">
        <w:t>здоровьесберегающих</w:t>
      </w:r>
      <w:proofErr w:type="spellEnd"/>
      <w:r w:rsidR="009C4911" w:rsidRPr="00722C9C">
        <w:t xml:space="preserve"> технологий преподавания в помощь учителю предлагаются многочисленные разработки ученых, как в педагогике, так и в медицине. Задачей учителя является </w:t>
      </w:r>
      <w:r w:rsidR="00CC71B4" w:rsidRPr="00722C9C">
        <w:t xml:space="preserve">изучение вопросов по </w:t>
      </w:r>
      <w:r w:rsidR="009C4911" w:rsidRPr="00722C9C">
        <w:t xml:space="preserve"> </w:t>
      </w:r>
      <w:r w:rsidR="00CC71B4" w:rsidRPr="00722C9C">
        <w:rPr>
          <w:color w:val="000000"/>
        </w:rPr>
        <w:t xml:space="preserve">рациональной  организации учебного процесса и грамотное применение всех взаимосвязанных элементов на практике. </w:t>
      </w:r>
    </w:p>
    <w:p w:rsidR="00CC71B4" w:rsidRPr="00722C9C" w:rsidRDefault="00CC71B4" w:rsidP="00CF0CF0">
      <w:pPr>
        <w:pStyle w:val="a3"/>
        <w:shd w:val="clear" w:color="auto" w:fill="FFFFFF"/>
        <w:rPr>
          <w:color w:val="000000"/>
        </w:rPr>
      </w:pPr>
      <w:r w:rsidRPr="00722C9C">
        <w:rPr>
          <w:color w:val="000000"/>
        </w:rPr>
        <w:t xml:space="preserve">   </w:t>
      </w:r>
    </w:p>
    <w:p w:rsidR="00213583" w:rsidRPr="00722C9C" w:rsidRDefault="00213583" w:rsidP="00CF0CF0">
      <w:pPr>
        <w:pStyle w:val="c3"/>
        <w:spacing w:before="0" w:beforeAutospacing="0" w:after="0" w:afterAutospacing="0"/>
        <w:ind w:left="56"/>
      </w:pPr>
    </w:p>
    <w:p w:rsidR="00DD6EFA" w:rsidRPr="00722C9C" w:rsidRDefault="00DD6EFA" w:rsidP="00CF0CF0">
      <w:pPr>
        <w:shd w:val="clear" w:color="auto" w:fill="FFFFFF"/>
        <w:spacing w:before="100" w:beforeAutospacing="1" w:after="100" w:afterAutospacing="1" w:line="232" w:lineRule="auto"/>
      </w:pPr>
      <w:r w:rsidRPr="00722C9C">
        <w:rPr>
          <w:color w:val="000000"/>
        </w:rPr>
        <w:br/>
      </w:r>
    </w:p>
    <w:p w:rsidR="00DD6EFA" w:rsidRPr="00722C9C" w:rsidRDefault="00DD6EFA" w:rsidP="00CF0CF0">
      <w:pPr>
        <w:shd w:val="clear" w:color="auto" w:fill="FFFFFF"/>
        <w:spacing w:before="100" w:beforeAutospacing="1" w:after="100" w:afterAutospacing="1" w:line="233" w:lineRule="auto"/>
        <w:ind w:right="-289"/>
        <w:contextualSpacing/>
        <w:rPr>
          <w:color w:val="000000"/>
        </w:rPr>
      </w:pPr>
    </w:p>
    <w:p w:rsidR="0058693C" w:rsidRPr="00722C9C" w:rsidRDefault="0058693C" w:rsidP="003059EB">
      <w:pPr>
        <w:pStyle w:val="c3"/>
        <w:spacing w:before="0" w:beforeAutospacing="0" w:after="0" w:afterAutospacing="0" w:line="270" w:lineRule="atLeast"/>
        <w:ind w:left="56"/>
        <w:jc w:val="both"/>
        <w:rPr>
          <w:rStyle w:val="c0"/>
          <w:color w:val="000000"/>
        </w:rPr>
      </w:pPr>
      <w:r w:rsidRPr="00722C9C">
        <w:rPr>
          <w:rStyle w:val="c0"/>
          <w:color w:val="000000"/>
        </w:rPr>
        <w:t xml:space="preserve">  </w:t>
      </w:r>
    </w:p>
    <w:p w:rsidR="0058693C" w:rsidRPr="00722C9C" w:rsidRDefault="0058693C" w:rsidP="006A4E59">
      <w:pPr>
        <w:shd w:val="clear" w:color="auto" w:fill="FFFFFF"/>
        <w:spacing w:before="100" w:beforeAutospacing="1" w:after="100" w:afterAutospacing="1" w:line="232" w:lineRule="auto"/>
        <w:ind w:right="-288"/>
        <w:rPr>
          <w:rStyle w:val="c0"/>
          <w:color w:val="000000"/>
        </w:rPr>
      </w:pPr>
    </w:p>
    <w:p w:rsidR="000354FC" w:rsidRPr="00722C9C" w:rsidRDefault="000354FC" w:rsidP="006A4E59">
      <w:pPr>
        <w:shd w:val="clear" w:color="auto" w:fill="FFFFFF"/>
        <w:spacing w:before="100" w:beforeAutospacing="1" w:after="100" w:afterAutospacing="1" w:line="232" w:lineRule="auto"/>
        <w:ind w:right="-288"/>
        <w:rPr>
          <w:rStyle w:val="c0"/>
          <w:color w:val="000000"/>
        </w:rPr>
      </w:pPr>
    </w:p>
    <w:p w:rsidR="00965C47" w:rsidRPr="00722C9C" w:rsidRDefault="00965C47" w:rsidP="006A4E59">
      <w:pPr>
        <w:shd w:val="clear" w:color="auto" w:fill="FFFFFF"/>
        <w:spacing w:before="100" w:beforeAutospacing="1" w:after="100" w:afterAutospacing="1" w:line="232" w:lineRule="auto"/>
        <w:ind w:right="-288"/>
        <w:rPr>
          <w:rStyle w:val="c0"/>
          <w:color w:val="000000"/>
        </w:rPr>
      </w:pPr>
    </w:p>
    <w:p w:rsidR="006A4E59" w:rsidRPr="00722C9C" w:rsidRDefault="006A4E59" w:rsidP="00F54AA1">
      <w:pPr>
        <w:shd w:val="clear" w:color="auto" w:fill="FFFFFF"/>
        <w:spacing w:before="100" w:beforeAutospacing="1" w:after="100" w:afterAutospacing="1" w:line="232" w:lineRule="auto"/>
        <w:ind w:right="-288"/>
        <w:rPr>
          <w:rStyle w:val="c0"/>
          <w:color w:val="000000"/>
        </w:rPr>
      </w:pPr>
    </w:p>
    <w:p w:rsidR="001134BF" w:rsidRPr="00722C9C" w:rsidRDefault="001134BF" w:rsidP="00F54AA1">
      <w:pPr>
        <w:shd w:val="clear" w:color="auto" w:fill="FFFFFF"/>
        <w:spacing w:before="100" w:beforeAutospacing="1" w:after="100" w:afterAutospacing="1" w:line="232" w:lineRule="auto"/>
        <w:ind w:right="-288"/>
        <w:rPr>
          <w:rStyle w:val="c0"/>
          <w:color w:val="000000"/>
        </w:rPr>
      </w:pPr>
    </w:p>
    <w:p w:rsidR="00253E20" w:rsidRPr="00722C9C" w:rsidRDefault="00253E20" w:rsidP="00253E20">
      <w:pPr>
        <w:shd w:val="clear" w:color="auto" w:fill="FFFFFF"/>
        <w:spacing w:before="100" w:beforeAutospacing="1" w:after="100" w:afterAutospacing="1" w:line="232" w:lineRule="auto"/>
        <w:ind w:right="-288"/>
        <w:jc w:val="both"/>
      </w:pPr>
    </w:p>
    <w:p w:rsidR="0072225C" w:rsidRPr="00722C9C" w:rsidRDefault="0072225C" w:rsidP="00AD046F">
      <w:pPr>
        <w:rPr>
          <w:rStyle w:val="apple-converted-space"/>
          <w:color w:val="000000"/>
          <w:shd w:val="clear" w:color="auto" w:fill="FFFFFF"/>
        </w:rPr>
      </w:pPr>
    </w:p>
    <w:p w:rsidR="00CD243B" w:rsidRPr="00722C9C" w:rsidRDefault="00CD243B" w:rsidP="00CD243B">
      <w:pPr>
        <w:pStyle w:val="a5"/>
        <w:spacing w:after="182"/>
        <w:jc w:val="both"/>
        <w:rPr>
          <w:bCs/>
          <w:color w:val="000000"/>
        </w:rPr>
      </w:pPr>
    </w:p>
    <w:p w:rsidR="00495D5E" w:rsidRPr="00722C9C" w:rsidRDefault="00495D5E" w:rsidP="00CD243B">
      <w:pPr>
        <w:pStyle w:val="a5"/>
        <w:spacing w:after="182"/>
        <w:jc w:val="both"/>
        <w:rPr>
          <w:bCs/>
          <w:color w:val="000000"/>
        </w:rPr>
      </w:pPr>
    </w:p>
    <w:p w:rsidR="00CD243B" w:rsidRPr="00722C9C" w:rsidRDefault="00CD243B" w:rsidP="004A28DE">
      <w:pPr>
        <w:pStyle w:val="a5"/>
        <w:shd w:val="clear" w:color="auto" w:fill="FFFFFF"/>
        <w:spacing w:before="100" w:beforeAutospacing="1" w:after="100" w:afterAutospacing="1" w:line="232" w:lineRule="auto"/>
        <w:ind w:left="780"/>
        <w:rPr>
          <w:color w:val="000000"/>
        </w:rPr>
      </w:pPr>
    </w:p>
    <w:p w:rsidR="003C550C" w:rsidRPr="00722C9C" w:rsidRDefault="003C550C" w:rsidP="003C550C"/>
    <w:p w:rsidR="003C550C" w:rsidRPr="00722C9C" w:rsidRDefault="003C550C" w:rsidP="003C550C"/>
    <w:p w:rsidR="003C550C" w:rsidRPr="00722C9C" w:rsidRDefault="003C550C" w:rsidP="003C550C"/>
    <w:p w:rsidR="00050B9E" w:rsidRPr="00722C9C" w:rsidRDefault="00050B9E" w:rsidP="00486D3F"/>
    <w:p w:rsidR="00DC28C8" w:rsidRPr="00722C9C" w:rsidRDefault="00DC28C8" w:rsidP="00E6379B">
      <w:pPr>
        <w:ind w:firstLine="568"/>
        <w:jc w:val="both"/>
        <w:rPr>
          <w:color w:val="000000"/>
        </w:rPr>
      </w:pPr>
    </w:p>
    <w:p w:rsidR="00354874" w:rsidRPr="00722C9C" w:rsidRDefault="00354874" w:rsidP="00354874">
      <w:pPr>
        <w:jc w:val="center"/>
        <w:rPr>
          <w:u w:val="single"/>
        </w:rPr>
      </w:pPr>
      <w:r w:rsidRPr="00722C9C">
        <w:rPr>
          <w:u w:val="single"/>
        </w:rPr>
        <w:t>Использованные источники:</w:t>
      </w:r>
    </w:p>
    <w:p w:rsidR="00354874" w:rsidRPr="00722C9C" w:rsidRDefault="00354874" w:rsidP="00354874">
      <w:pPr>
        <w:jc w:val="both"/>
        <w:rPr>
          <w:u w:val="single"/>
        </w:rPr>
      </w:pPr>
    </w:p>
    <w:p w:rsidR="00CC71B4" w:rsidRPr="00722C9C" w:rsidRDefault="00CC71B4" w:rsidP="00CC71B4">
      <w:pPr>
        <w:rPr>
          <w:color w:val="000000"/>
        </w:rPr>
      </w:pPr>
      <w:r w:rsidRPr="00722C9C">
        <w:rPr>
          <w:color w:val="000000"/>
        </w:rPr>
        <w:t xml:space="preserve">1. </w:t>
      </w:r>
      <w:proofErr w:type="spellStart"/>
      <w:r w:rsidRPr="00722C9C">
        <w:rPr>
          <w:color w:val="000000"/>
        </w:rPr>
        <w:t>Барсукова</w:t>
      </w:r>
      <w:proofErr w:type="spellEnd"/>
      <w:r w:rsidRPr="00722C9C">
        <w:rPr>
          <w:color w:val="000000"/>
        </w:rPr>
        <w:t xml:space="preserve"> М. Здоровый образ жизни – Учитель, 2008, № 5.</w:t>
      </w:r>
    </w:p>
    <w:p w:rsidR="00722C9C" w:rsidRPr="00722C9C" w:rsidRDefault="00CC71B4" w:rsidP="00722C9C">
      <w:pPr>
        <w:rPr>
          <w:color w:val="000000"/>
        </w:rPr>
      </w:pPr>
      <w:r w:rsidRPr="00722C9C">
        <w:rPr>
          <w:color w:val="000000"/>
        </w:rPr>
        <w:t>2. Безруких М. О мерах по сохранению и укреплению здоровья учащихся</w:t>
      </w:r>
    </w:p>
    <w:p w:rsidR="00722C9C" w:rsidRPr="00722C9C" w:rsidRDefault="00722C9C" w:rsidP="00CC71B4">
      <w:pPr>
        <w:rPr>
          <w:color w:val="000000"/>
        </w:rPr>
      </w:pPr>
      <w:r w:rsidRPr="00722C9C">
        <w:rPr>
          <w:color w:val="000000"/>
        </w:rPr>
        <w:t xml:space="preserve">3. </w:t>
      </w:r>
      <w:proofErr w:type="spellStart"/>
      <w:r w:rsidRPr="00722C9C">
        <w:rPr>
          <w:color w:val="000000"/>
        </w:rPr>
        <w:t>Вайнер</w:t>
      </w:r>
      <w:proofErr w:type="spellEnd"/>
      <w:r w:rsidRPr="00722C9C">
        <w:rPr>
          <w:color w:val="000000"/>
        </w:rPr>
        <w:t xml:space="preserve"> Э.Н. Формирование </w:t>
      </w:r>
      <w:proofErr w:type="spellStart"/>
      <w:r w:rsidRPr="00722C9C">
        <w:rPr>
          <w:color w:val="000000"/>
        </w:rPr>
        <w:t>здоровьесберегающией</w:t>
      </w:r>
      <w:proofErr w:type="spellEnd"/>
      <w:r w:rsidRPr="00722C9C">
        <w:rPr>
          <w:color w:val="000000"/>
        </w:rPr>
        <w:t xml:space="preserve"> среды в системе общего образования// Валеология.-2004.-№1.-С.21-26.</w:t>
      </w:r>
    </w:p>
    <w:p w:rsidR="00CC71B4" w:rsidRPr="00722C9C" w:rsidRDefault="00CC71B4" w:rsidP="00CC71B4">
      <w:pPr>
        <w:rPr>
          <w:color w:val="000000"/>
        </w:rPr>
      </w:pPr>
      <w:r w:rsidRPr="00722C9C">
        <w:rPr>
          <w:color w:val="000000"/>
        </w:rPr>
        <w:t xml:space="preserve">4. </w:t>
      </w:r>
      <w:proofErr w:type="spellStart"/>
      <w:r w:rsidRPr="00722C9C">
        <w:rPr>
          <w:color w:val="000000"/>
        </w:rPr>
        <w:t>Колкова</w:t>
      </w:r>
      <w:proofErr w:type="spellEnd"/>
      <w:r w:rsidRPr="00722C9C">
        <w:rPr>
          <w:color w:val="000000"/>
        </w:rPr>
        <w:t xml:space="preserve"> М. Обучение иностранным языкам, Издательство КАРО, 2003.</w:t>
      </w:r>
    </w:p>
    <w:p w:rsidR="00722C9C" w:rsidRPr="00722C9C" w:rsidRDefault="00CC71B4" w:rsidP="00722C9C">
      <w:pPr>
        <w:rPr>
          <w:color w:val="000000"/>
        </w:rPr>
      </w:pPr>
      <w:r w:rsidRPr="00722C9C">
        <w:rPr>
          <w:color w:val="000000"/>
        </w:rPr>
        <w:t>5. Казанцев И. Игры на уроках немецкого языка. – Иностранные языки в школе, 2010, № 6.</w:t>
      </w:r>
    </w:p>
    <w:p w:rsidR="00722C9C" w:rsidRPr="00722C9C" w:rsidRDefault="00722C9C" w:rsidP="00722C9C">
      <w:pPr>
        <w:rPr>
          <w:color w:val="000000"/>
        </w:rPr>
      </w:pPr>
      <w:r w:rsidRPr="00722C9C">
        <w:rPr>
          <w:color w:val="000000"/>
        </w:rPr>
        <w:t xml:space="preserve">6. </w:t>
      </w:r>
      <w:proofErr w:type="spellStart"/>
      <w:r w:rsidRPr="00722C9C">
        <w:rPr>
          <w:color w:val="000000"/>
        </w:rPr>
        <w:t>Науменко</w:t>
      </w:r>
      <w:proofErr w:type="spellEnd"/>
      <w:r w:rsidRPr="00722C9C">
        <w:rPr>
          <w:color w:val="000000"/>
        </w:rPr>
        <w:t xml:space="preserve"> Ю.В. </w:t>
      </w:r>
      <w:proofErr w:type="spellStart"/>
      <w:r w:rsidRPr="00722C9C">
        <w:rPr>
          <w:color w:val="000000"/>
        </w:rPr>
        <w:t>Здоровьесберегающая</w:t>
      </w:r>
      <w:proofErr w:type="spellEnd"/>
      <w:r w:rsidRPr="00722C9C">
        <w:rPr>
          <w:color w:val="000000"/>
        </w:rPr>
        <w:t xml:space="preserve"> деятельность школы// Педагогика.-2005.-№6.-С.37-44.</w:t>
      </w:r>
    </w:p>
    <w:p w:rsidR="00722C9C" w:rsidRPr="00722C9C" w:rsidRDefault="00722C9C" w:rsidP="00722C9C">
      <w:pPr>
        <w:rPr>
          <w:color w:val="000000"/>
        </w:rPr>
      </w:pPr>
      <w:r w:rsidRPr="00722C9C">
        <w:rPr>
          <w:color w:val="000000"/>
        </w:rPr>
        <w:t xml:space="preserve">7. Петров К. </w:t>
      </w:r>
      <w:proofErr w:type="spellStart"/>
      <w:r w:rsidRPr="00722C9C">
        <w:rPr>
          <w:color w:val="000000"/>
        </w:rPr>
        <w:t>Здровьесберегающая</w:t>
      </w:r>
      <w:proofErr w:type="spellEnd"/>
      <w:r w:rsidRPr="00722C9C">
        <w:rPr>
          <w:color w:val="000000"/>
        </w:rPr>
        <w:t xml:space="preserve"> деятельность в школе//Воспитание школьников.-2005.-№2.-С.19-22</w:t>
      </w:r>
    </w:p>
    <w:p w:rsidR="00722C9C" w:rsidRPr="00722C9C" w:rsidRDefault="00722C9C" w:rsidP="00722C9C">
      <w:pPr>
        <w:rPr>
          <w:color w:val="000000"/>
        </w:rPr>
      </w:pPr>
      <w:r w:rsidRPr="00722C9C">
        <w:rPr>
          <w:color w:val="000000"/>
        </w:rPr>
        <w:t xml:space="preserve">8. Смирнов Н.К. </w:t>
      </w:r>
      <w:proofErr w:type="spellStart"/>
      <w:r w:rsidRPr="00722C9C">
        <w:rPr>
          <w:color w:val="000000"/>
        </w:rPr>
        <w:t>Здровьесберегающие</w:t>
      </w:r>
      <w:proofErr w:type="spellEnd"/>
      <w:r w:rsidRPr="00722C9C">
        <w:rPr>
          <w:color w:val="000000"/>
        </w:rPr>
        <w:t xml:space="preserve"> образовательные технологии и психология здоровья в школе/Н.К.Смирнов. - М.АРКТИ,2003.-270с.</w:t>
      </w:r>
      <w:bookmarkStart w:id="4" w:name="h.gjdgxs"/>
      <w:bookmarkEnd w:id="4"/>
    </w:p>
    <w:p w:rsidR="00722C9C" w:rsidRPr="00722C9C" w:rsidRDefault="00722C9C" w:rsidP="00722C9C">
      <w:pPr>
        <w:rPr>
          <w:color w:val="000000"/>
        </w:rPr>
      </w:pPr>
      <w:r w:rsidRPr="00722C9C">
        <w:rPr>
          <w:color w:val="000000"/>
        </w:rPr>
        <w:t xml:space="preserve">9. </w:t>
      </w:r>
      <w:proofErr w:type="spellStart"/>
      <w:r w:rsidRPr="00722C9C">
        <w:t>Шляхтова</w:t>
      </w:r>
      <w:proofErr w:type="spellEnd"/>
      <w:r w:rsidRPr="00722C9C">
        <w:t xml:space="preserve"> Г.Г. Использование элементов </w:t>
      </w:r>
      <w:proofErr w:type="spellStart"/>
      <w:r w:rsidRPr="00722C9C">
        <w:t>здоровъесберегающих</w:t>
      </w:r>
      <w:proofErr w:type="spellEnd"/>
      <w:r w:rsidRPr="00722C9C">
        <w:t xml:space="preserve"> технологий на уроках английского языка  // </w:t>
      </w:r>
      <w:r w:rsidRPr="00722C9C">
        <w:rPr>
          <w:i/>
        </w:rPr>
        <w:t xml:space="preserve"> </w:t>
      </w:r>
      <w:r w:rsidRPr="00722C9C">
        <w:t xml:space="preserve">ИЯШ-2007 №2. </w:t>
      </w:r>
    </w:p>
    <w:p w:rsidR="00CC71B4" w:rsidRPr="00722C9C" w:rsidRDefault="00CC71B4" w:rsidP="00CC71B4">
      <w:pPr>
        <w:rPr>
          <w:color w:val="000000"/>
        </w:rPr>
      </w:pPr>
      <w:r w:rsidRPr="00722C9C">
        <w:rPr>
          <w:color w:val="000000"/>
        </w:rPr>
        <w:br/>
      </w:r>
    </w:p>
    <w:p w:rsidR="00CC71B4" w:rsidRPr="00722C9C" w:rsidRDefault="00CC71B4" w:rsidP="00CC71B4">
      <w:r w:rsidRPr="00722C9C">
        <w:rPr>
          <w:color w:val="000000"/>
        </w:rPr>
        <w:br/>
      </w:r>
      <w:r w:rsidRPr="00722C9C">
        <w:rPr>
          <w:color w:val="000000"/>
        </w:rPr>
        <w:br/>
      </w:r>
    </w:p>
    <w:p w:rsidR="00722C9C" w:rsidRPr="00722C9C" w:rsidRDefault="00CC71B4" w:rsidP="00722C9C">
      <w:pPr>
        <w:shd w:val="clear" w:color="auto" w:fill="FFFFFF"/>
        <w:spacing w:before="100" w:beforeAutospacing="1" w:after="100" w:afterAutospacing="1"/>
        <w:ind w:left="720"/>
        <w:rPr>
          <w:color w:val="000000"/>
        </w:rPr>
      </w:pPr>
      <w:r w:rsidRPr="00722C9C">
        <w:rPr>
          <w:color w:val="000000"/>
        </w:rPr>
        <w:br/>
      </w:r>
    </w:p>
    <w:p w:rsidR="00CC71B4" w:rsidRPr="00722C9C" w:rsidRDefault="00CC71B4" w:rsidP="00722C9C">
      <w:pPr>
        <w:shd w:val="clear" w:color="auto" w:fill="FFFFFF"/>
        <w:spacing w:before="100" w:beforeAutospacing="1" w:after="100" w:afterAutospacing="1"/>
        <w:ind w:left="720"/>
        <w:rPr>
          <w:color w:val="000000"/>
        </w:rPr>
      </w:pPr>
    </w:p>
    <w:tbl>
      <w:tblPr>
        <w:tblW w:w="8565" w:type="dxa"/>
        <w:tblCellSpacing w:w="0" w:type="dxa"/>
        <w:shd w:val="clear" w:color="auto" w:fill="FFFFFF"/>
        <w:tblCellMar>
          <w:top w:w="105" w:type="dxa"/>
          <w:left w:w="105" w:type="dxa"/>
          <w:bottom w:w="105" w:type="dxa"/>
          <w:right w:w="105" w:type="dxa"/>
        </w:tblCellMar>
        <w:tblLook w:val="04A0"/>
      </w:tblPr>
      <w:tblGrid>
        <w:gridCol w:w="8565"/>
      </w:tblGrid>
      <w:tr w:rsidR="00CC71B4" w:rsidRPr="00722C9C" w:rsidTr="002959DE">
        <w:trPr>
          <w:tblCellSpacing w:w="0" w:type="dxa"/>
        </w:trPr>
        <w:tc>
          <w:tcPr>
            <w:tcW w:w="8565" w:type="dxa"/>
            <w:shd w:val="clear" w:color="auto" w:fill="FFFFFF"/>
            <w:hideMark/>
          </w:tcPr>
          <w:p w:rsidR="00CC71B4" w:rsidRPr="00722C9C" w:rsidRDefault="00CC71B4" w:rsidP="002959DE">
            <w:pPr>
              <w:rPr>
                <w:color w:val="000000"/>
              </w:rPr>
            </w:pPr>
          </w:p>
        </w:tc>
      </w:tr>
    </w:tbl>
    <w:p w:rsidR="00722C9C" w:rsidRDefault="00CC71B4" w:rsidP="00722C9C">
      <w:pPr>
        <w:spacing w:line="276" w:lineRule="auto"/>
        <w:jc w:val="both"/>
        <w:rPr>
          <w:i/>
        </w:rPr>
      </w:pPr>
      <w:r w:rsidRPr="00722C9C">
        <w:rPr>
          <w:color w:val="000000"/>
        </w:rPr>
        <w:br/>
      </w: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722C9C" w:rsidRDefault="00722C9C" w:rsidP="00722C9C">
      <w:pPr>
        <w:spacing w:line="276" w:lineRule="auto"/>
        <w:jc w:val="both"/>
        <w:rPr>
          <w:i/>
        </w:rPr>
      </w:pPr>
    </w:p>
    <w:p w:rsidR="004A28DE" w:rsidRPr="00722C9C" w:rsidRDefault="00722C9C" w:rsidP="00722C9C">
      <w:pPr>
        <w:spacing w:line="276" w:lineRule="auto"/>
        <w:jc w:val="both"/>
        <w:rPr>
          <w:b/>
        </w:rPr>
      </w:pPr>
      <w:r>
        <w:rPr>
          <w:i/>
        </w:rPr>
        <w:t xml:space="preserve">                                                                                                                             </w:t>
      </w:r>
      <w:r w:rsidR="004A28DE" w:rsidRPr="00722C9C">
        <w:rPr>
          <w:b/>
        </w:rPr>
        <w:t>Приложение  1</w:t>
      </w:r>
    </w:p>
    <w:p w:rsidR="00722C9C" w:rsidRDefault="004A28DE" w:rsidP="00897B0F">
      <w:pPr>
        <w:pStyle w:val="a5"/>
        <w:shd w:val="clear" w:color="auto" w:fill="FFFFFF"/>
        <w:spacing w:before="100" w:beforeAutospacing="1" w:after="100" w:afterAutospacing="1" w:line="232" w:lineRule="auto"/>
        <w:ind w:left="780"/>
        <w:jc w:val="center"/>
        <w:rPr>
          <w:b/>
        </w:rPr>
      </w:pPr>
      <w:r w:rsidRPr="00722C9C">
        <w:rPr>
          <w:b/>
        </w:rPr>
        <w:t>Пример комплексной  релаксации (на материале английского  языка)</w:t>
      </w:r>
    </w:p>
    <w:p w:rsidR="00897B0F" w:rsidRDefault="00897B0F" w:rsidP="00897B0F">
      <w:pPr>
        <w:pStyle w:val="a5"/>
        <w:shd w:val="clear" w:color="auto" w:fill="FFFFFF"/>
        <w:spacing w:before="100" w:beforeAutospacing="1" w:after="100" w:afterAutospacing="1" w:line="232" w:lineRule="auto"/>
        <w:ind w:left="780"/>
        <w:jc w:val="center"/>
        <w:rPr>
          <w:b/>
        </w:rPr>
      </w:pPr>
    </w:p>
    <w:p w:rsidR="004A28DE" w:rsidRPr="00722C9C" w:rsidRDefault="004A28DE" w:rsidP="004A28DE">
      <w:pPr>
        <w:pStyle w:val="a5"/>
        <w:shd w:val="clear" w:color="auto" w:fill="FFFFFF"/>
        <w:spacing w:before="100" w:beforeAutospacing="1" w:after="100" w:afterAutospacing="1" w:line="232" w:lineRule="auto"/>
        <w:ind w:left="780"/>
      </w:pPr>
      <w:r w:rsidRPr="00722C9C">
        <w:t xml:space="preserve">Продолжительность 3-5 минут. </w:t>
      </w:r>
    </w:p>
    <w:p w:rsidR="004A28DE" w:rsidRPr="00722C9C" w:rsidRDefault="004A28DE" w:rsidP="004A28DE">
      <w:pPr>
        <w:pStyle w:val="a5"/>
        <w:shd w:val="clear" w:color="auto" w:fill="FFFFFF"/>
        <w:spacing w:before="100" w:beforeAutospacing="1" w:after="100" w:afterAutospacing="1" w:line="232" w:lineRule="auto"/>
        <w:ind w:left="780"/>
        <w:rPr>
          <w:lang w:val="en-US"/>
        </w:rPr>
      </w:pPr>
      <w:r w:rsidRPr="001131AD">
        <w:br/>
      </w:r>
      <w:proofErr w:type="gramStart"/>
      <w:r w:rsidRPr="00722C9C">
        <w:rPr>
          <w:i/>
          <w:iCs/>
          <w:lang w:val="en-US"/>
        </w:rPr>
        <w:t>(Quiet music.)</w:t>
      </w:r>
      <w:proofErr w:type="gramEnd"/>
      <w:r w:rsidRPr="00722C9C">
        <w:rPr>
          <w:i/>
          <w:iCs/>
          <w:lang w:val="en-US"/>
        </w:rPr>
        <w:br/>
      </w:r>
      <w:r w:rsidRPr="00722C9C">
        <w:rPr>
          <w:lang w:val="en-US"/>
        </w:rPr>
        <w:t>Sit comfortably. Close your eyes.</w:t>
      </w:r>
      <w:r w:rsidRPr="00722C9C">
        <w:rPr>
          <w:lang w:val="en-US"/>
        </w:rPr>
        <w:br/>
        <w:t>Breathe in. Breathe out.</w:t>
      </w:r>
      <w:r w:rsidRPr="00722C9C">
        <w:rPr>
          <w:lang w:val="en-US"/>
        </w:rPr>
        <w:br/>
        <w:t xml:space="preserve">Let’s pretend </w:t>
      </w:r>
      <w:proofErr w:type="gramStart"/>
      <w:r w:rsidRPr="00722C9C">
        <w:rPr>
          <w:lang w:val="en-US"/>
        </w:rPr>
        <w:t>it’s</w:t>
      </w:r>
      <w:proofErr w:type="gramEnd"/>
      <w:r w:rsidRPr="00722C9C">
        <w:rPr>
          <w:lang w:val="en-US"/>
        </w:rPr>
        <w:t xml:space="preserve"> summer. You are lying on a sandy beach. The weather is fine. A light wind is blowing from the sea. The birds are singing. You have no troubles. No serious problems. You are quiet. Your brain relaxes. There is calm in your body. Nothing diverts your attention. You are relaxing.</w:t>
      </w:r>
      <w:r w:rsidRPr="00722C9C">
        <w:rPr>
          <w:lang w:val="en-US"/>
        </w:rPr>
        <w:br/>
      </w:r>
      <w:r w:rsidRPr="00722C9C">
        <w:rPr>
          <w:i/>
          <w:iCs/>
          <w:lang w:val="en-US"/>
        </w:rPr>
        <w:t xml:space="preserve">(Pause) </w:t>
      </w:r>
      <w:r w:rsidRPr="00722C9C">
        <w:rPr>
          <w:i/>
          <w:iCs/>
          <w:lang w:val="en-US"/>
        </w:rPr>
        <w:br/>
      </w:r>
      <w:r w:rsidRPr="00722C9C">
        <w:rPr>
          <w:lang w:val="en-US"/>
        </w:rPr>
        <w:t>Your troubles float away.</w:t>
      </w:r>
      <w:r w:rsidRPr="00722C9C">
        <w:rPr>
          <w:lang w:val="en-US"/>
        </w:rPr>
        <w:br/>
        <w:t xml:space="preserve"> You love your relatives, your friends. They love you too. Learn to appreciate every good thing. The Earth is full of wonders. You can do anything. You are sure of yourself, that you have much energy. You are in good spirits.</w:t>
      </w:r>
      <w:r w:rsidRPr="00722C9C">
        <w:rPr>
          <w:lang w:val="en-US"/>
        </w:rPr>
        <w:br/>
        <w:t xml:space="preserve">   Open your eyes. How do you feel?</w:t>
      </w:r>
    </w:p>
    <w:p w:rsidR="00CD243B" w:rsidRDefault="00722C9C" w:rsidP="004A28DE">
      <w:pPr>
        <w:rPr>
          <w:b/>
          <w:bCs/>
          <w:color w:val="000000"/>
        </w:rPr>
      </w:pPr>
      <w:r w:rsidRPr="001131AD">
        <w:rPr>
          <w:b/>
          <w:bCs/>
          <w:color w:val="000000"/>
          <w:lang w:val="en-US"/>
        </w:rPr>
        <w:t xml:space="preserve">                                                                                                                            </w:t>
      </w:r>
      <w:r w:rsidR="00CD243B" w:rsidRPr="00722C9C">
        <w:rPr>
          <w:b/>
          <w:bCs/>
          <w:color w:val="000000"/>
        </w:rPr>
        <w:t>Приложение 2</w:t>
      </w:r>
    </w:p>
    <w:p w:rsidR="00722C9C" w:rsidRPr="00722C9C" w:rsidRDefault="00722C9C" w:rsidP="004A28DE">
      <w:pPr>
        <w:rPr>
          <w:b/>
          <w:bCs/>
          <w:color w:val="000000"/>
        </w:rPr>
      </w:pPr>
    </w:p>
    <w:p w:rsidR="004A28DE" w:rsidRDefault="004A28DE" w:rsidP="00897B0F">
      <w:pPr>
        <w:jc w:val="center"/>
        <w:rPr>
          <w:b/>
          <w:bCs/>
          <w:color w:val="000000"/>
        </w:rPr>
      </w:pPr>
      <w:r w:rsidRPr="00722C9C">
        <w:rPr>
          <w:b/>
          <w:bCs/>
          <w:color w:val="000000"/>
        </w:rPr>
        <w:t>Упражнения на расслабление нервной системы и активизации мозговой деятельности</w:t>
      </w:r>
      <w:r w:rsidR="00CF0CF0">
        <w:rPr>
          <w:b/>
          <w:bCs/>
          <w:color w:val="000000"/>
        </w:rPr>
        <w:t xml:space="preserve"> </w:t>
      </w:r>
      <w:r w:rsidRPr="00722C9C">
        <w:rPr>
          <w:b/>
          <w:bCs/>
          <w:color w:val="000000"/>
        </w:rPr>
        <w:t xml:space="preserve">(на материале </w:t>
      </w:r>
      <w:r w:rsidR="00722C9C">
        <w:rPr>
          <w:b/>
          <w:bCs/>
          <w:color w:val="000000"/>
        </w:rPr>
        <w:t>немец</w:t>
      </w:r>
      <w:r w:rsidRPr="00722C9C">
        <w:rPr>
          <w:b/>
          <w:bCs/>
          <w:color w:val="000000"/>
        </w:rPr>
        <w:t>кого</w:t>
      </w:r>
      <w:r w:rsidR="00722C9C">
        <w:rPr>
          <w:b/>
          <w:bCs/>
          <w:color w:val="000000"/>
        </w:rPr>
        <w:t xml:space="preserve"> </w:t>
      </w:r>
      <w:r w:rsidRPr="00722C9C">
        <w:rPr>
          <w:b/>
          <w:bCs/>
          <w:color w:val="000000"/>
        </w:rPr>
        <w:t>языка)</w:t>
      </w:r>
    </w:p>
    <w:p w:rsidR="00897B0F" w:rsidRPr="00722C9C" w:rsidRDefault="00897B0F" w:rsidP="004A28DE">
      <w:pPr>
        <w:rPr>
          <w:color w:val="000000"/>
        </w:rPr>
      </w:pPr>
    </w:p>
    <w:p w:rsidR="004A28DE" w:rsidRPr="00722C9C" w:rsidRDefault="004A28DE" w:rsidP="004A28DE">
      <w:pPr>
        <w:ind w:firstLine="568"/>
        <w:jc w:val="both"/>
        <w:rPr>
          <w:color w:val="000000"/>
          <w:lang w:val="de-DE"/>
        </w:rPr>
      </w:pPr>
      <w:r w:rsidRPr="00722C9C">
        <w:rPr>
          <w:color w:val="000000"/>
          <w:lang w:val="de-DE"/>
        </w:rPr>
        <w:t xml:space="preserve">1. </w:t>
      </w:r>
      <w:r w:rsidRPr="00722C9C">
        <w:rPr>
          <w:color w:val="000000"/>
        </w:rPr>
        <w:t>Упражнение</w:t>
      </w:r>
      <w:r w:rsidRPr="00722C9C">
        <w:rPr>
          <w:color w:val="000000"/>
          <w:lang w:val="de-DE"/>
        </w:rPr>
        <w:t xml:space="preserve"> «</w:t>
      </w:r>
      <w:r w:rsidRPr="00722C9C">
        <w:rPr>
          <w:color w:val="000000"/>
        </w:rPr>
        <w:t>Раскачивание</w:t>
      </w:r>
      <w:r w:rsidRPr="00722C9C">
        <w:rPr>
          <w:color w:val="000000"/>
          <w:lang w:val="de-DE"/>
        </w:rPr>
        <w:t xml:space="preserve"> </w:t>
      </w:r>
      <w:r w:rsidRPr="00722C9C">
        <w:rPr>
          <w:color w:val="000000"/>
        </w:rPr>
        <w:t>головой</w:t>
      </w:r>
      <w:r w:rsidRPr="00722C9C">
        <w:rPr>
          <w:color w:val="000000"/>
          <w:lang w:val="de-DE"/>
        </w:rPr>
        <w:t>» (Nackenrollen)</w:t>
      </w:r>
    </w:p>
    <w:p w:rsidR="004A28DE" w:rsidRPr="00722C9C" w:rsidRDefault="004A28DE" w:rsidP="004A28DE">
      <w:pPr>
        <w:ind w:firstLine="568"/>
        <w:jc w:val="both"/>
        <w:rPr>
          <w:color w:val="000000"/>
          <w:lang w:val="de-DE"/>
        </w:rPr>
      </w:pPr>
      <w:r w:rsidRPr="00722C9C">
        <w:rPr>
          <w:color w:val="000000"/>
          <w:lang w:val="de-DE"/>
        </w:rPr>
        <w:t>Hange den Kopf locker nach vorne und rolle ihr langsam halbkreisförmig hin und her. Mach das Nackenrollen zuerst mit geschlossenen Augen dann mit offenen.</w:t>
      </w:r>
    </w:p>
    <w:p w:rsidR="004A28DE" w:rsidRPr="00722C9C" w:rsidRDefault="004A28DE" w:rsidP="004A28DE">
      <w:pPr>
        <w:ind w:firstLine="568"/>
        <w:jc w:val="both"/>
        <w:rPr>
          <w:color w:val="000000"/>
          <w:lang w:val="de-DE"/>
        </w:rPr>
      </w:pPr>
      <w:r w:rsidRPr="00722C9C">
        <w:rPr>
          <w:color w:val="000000"/>
          <w:lang w:val="de-DE"/>
        </w:rPr>
        <w:t xml:space="preserve">2. </w:t>
      </w:r>
      <w:r w:rsidRPr="00722C9C">
        <w:rPr>
          <w:color w:val="000000"/>
        </w:rPr>
        <w:t>Упражнение</w:t>
      </w:r>
      <w:r w:rsidRPr="00722C9C">
        <w:rPr>
          <w:color w:val="000000"/>
          <w:lang w:val="de-DE"/>
        </w:rPr>
        <w:t xml:space="preserve">  «</w:t>
      </w:r>
      <w:r w:rsidRPr="00722C9C">
        <w:rPr>
          <w:color w:val="000000"/>
        </w:rPr>
        <w:t>Энергетическое</w:t>
      </w:r>
      <w:r w:rsidRPr="00722C9C">
        <w:rPr>
          <w:color w:val="000000"/>
          <w:lang w:val="de-DE"/>
        </w:rPr>
        <w:t xml:space="preserve"> </w:t>
      </w:r>
      <w:r w:rsidRPr="00722C9C">
        <w:rPr>
          <w:color w:val="000000"/>
        </w:rPr>
        <w:t>упражнение</w:t>
      </w:r>
      <w:r w:rsidRPr="00722C9C">
        <w:rPr>
          <w:color w:val="000000"/>
          <w:lang w:val="de-DE"/>
        </w:rPr>
        <w:t>» (Energieübung)</w:t>
      </w:r>
    </w:p>
    <w:p w:rsidR="004A28DE" w:rsidRPr="00722C9C" w:rsidRDefault="004A28DE" w:rsidP="004A28DE">
      <w:pPr>
        <w:ind w:firstLine="568"/>
        <w:jc w:val="both"/>
        <w:rPr>
          <w:color w:val="000000"/>
          <w:lang w:val="de-DE"/>
        </w:rPr>
      </w:pPr>
      <w:r w:rsidRPr="00722C9C">
        <w:rPr>
          <w:color w:val="000000"/>
          <w:lang w:val="de-DE"/>
        </w:rPr>
        <w:t xml:space="preserve">Reibe energisch die Handflächen, dann lege sie schnell auf die Augen, damit die Energie in </w:t>
      </w:r>
      <w:proofErr w:type="gramStart"/>
      <w:r w:rsidRPr="00722C9C">
        <w:rPr>
          <w:color w:val="000000"/>
          <w:lang w:val="de-DE"/>
        </w:rPr>
        <w:t>der</w:t>
      </w:r>
      <w:proofErr w:type="gramEnd"/>
      <w:r w:rsidRPr="00722C9C">
        <w:rPr>
          <w:color w:val="000000"/>
          <w:lang w:val="de-DE"/>
        </w:rPr>
        <w:t xml:space="preserve"> Augenbereich fließt.</w:t>
      </w:r>
    </w:p>
    <w:p w:rsidR="004A28DE" w:rsidRPr="00722C9C" w:rsidRDefault="004A28DE" w:rsidP="004A28DE">
      <w:pPr>
        <w:ind w:firstLine="568"/>
        <w:jc w:val="both"/>
        <w:rPr>
          <w:color w:val="000000"/>
        </w:rPr>
      </w:pPr>
      <w:r w:rsidRPr="00722C9C">
        <w:rPr>
          <w:color w:val="000000"/>
        </w:rPr>
        <w:t>3. Упражнение «Массаж ушных раковин» (</w:t>
      </w:r>
      <w:proofErr w:type="spellStart"/>
      <w:r w:rsidRPr="00722C9C">
        <w:rPr>
          <w:color w:val="000000"/>
        </w:rPr>
        <w:t>Ohrmuschelnmassage</w:t>
      </w:r>
      <w:proofErr w:type="spellEnd"/>
      <w:proofErr w:type="gramStart"/>
      <w:r w:rsidRPr="00722C9C">
        <w:rPr>
          <w:color w:val="000000"/>
        </w:rPr>
        <w:t xml:space="preserve"> )</w:t>
      </w:r>
      <w:proofErr w:type="gramEnd"/>
      <w:r w:rsidRPr="00722C9C">
        <w:rPr>
          <w:color w:val="000000"/>
        </w:rPr>
        <w:t>.</w:t>
      </w:r>
    </w:p>
    <w:p w:rsidR="004A28DE" w:rsidRPr="00722C9C" w:rsidRDefault="004A28DE" w:rsidP="004A28DE">
      <w:pPr>
        <w:ind w:firstLine="568"/>
        <w:jc w:val="both"/>
        <w:rPr>
          <w:color w:val="000000"/>
        </w:rPr>
      </w:pPr>
      <w:proofErr w:type="spellStart"/>
      <w:r w:rsidRPr="00722C9C">
        <w:rPr>
          <w:color w:val="000000"/>
        </w:rPr>
        <w:t>Massiere</w:t>
      </w:r>
      <w:proofErr w:type="spellEnd"/>
      <w:r w:rsidRPr="00722C9C">
        <w:rPr>
          <w:color w:val="000000"/>
        </w:rPr>
        <w:t xml:space="preserve"> </w:t>
      </w:r>
      <w:proofErr w:type="spellStart"/>
      <w:r w:rsidRPr="00722C9C">
        <w:rPr>
          <w:color w:val="000000"/>
        </w:rPr>
        <w:t>energisch</w:t>
      </w:r>
      <w:proofErr w:type="spellEnd"/>
      <w:r w:rsidRPr="00722C9C">
        <w:rPr>
          <w:color w:val="000000"/>
        </w:rPr>
        <w:t xml:space="preserve"> </w:t>
      </w:r>
      <w:proofErr w:type="spellStart"/>
      <w:r w:rsidRPr="00722C9C">
        <w:rPr>
          <w:color w:val="000000"/>
        </w:rPr>
        <w:t>Ohrmuscheln</w:t>
      </w:r>
      <w:proofErr w:type="spellEnd"/>
      <w:r w:rsidRPr="00722C9C">
        <w:rPr>
          <w:color w:val="000000"/>
        </w:rPr>
        <w:t>.</w:t>
      </w:r>
    </w:p>
    <w:p w:rsidR="004A28DE" w:rsidRPr="00722C9C" w:rsidRDefault="004A28DE" w:rsidP="004A28DE">
      <w:pPr>
        <w:ind w:firstLine="568"/>
        <w:jc w:val="both"/>
        <w:rPr>
          <w:color w:val="000000"/>
        </w:rPr>
      </w:pPr>
      <w:r w:rsidRPr="00722C9C">
        <w:rPr>
          <w:color w:val="000000"/>
        </w:rPr>
        <w:t>4. Упражнение «Массаж больших пальцев» (</w:t>
      </w:r>
      <w:proofErr w:type="spellStart"/>
      <w:r w:rsidRPr="00722C9C">
        <w:rPr>
          <w:color w:val="000000"/>
        </w:rPr>
        <w:t>Daumenmassage</w:t>
      </w:r>
      <w:proofErr w:type="spellEnd"/>
      <w:r w:rsidRPr="00722C9C">
        <w:rPr>
          <w:color w:val="000000"/>
        </w:rPr>
        <w:t>).</w:t>
      </w:r>
    </w:p>
    <w:p w:rsidR="004A28DE" w:rsidRPr="00722C9C" w:rsidRDefault="004A28DE" w:rsidP="004A28DE">
      <w:pPr>
        <w:ind w:firstLine="568"/>
        <w:jc w:val="both"/>
        <w:rPr>
          <w:color w:val="000000"/>
          <w:lang w:val="de-DE"/>
        </w:rPr>
      </w:pPr>
      <w:r w:rsidRPr="00722C9C">
        <w:rPr>
          <w:color w:val="000000"/>
          <w:lang w:val="de-DE"/>
        </w:rPr>
        <w:t>Massiere den Daumen vom Fingernagel langsam und kräftig.</w:t>
      </w:r>
    </w:p>
    <w:p w:rsidR="004A28DE" w:rsidRPr="00722C9C" w:rsidRDefault="004A28DE" w:rsidP="004A28DE">
      <w:pPr>
        <w:ind w:firstLine="568"/>
        <w:jc w:val="both"/>
        <w:rPr>
          <w:color w:val="000000"/>
        </w:rPr>
      </w:pPr>
      <w:r w:rsidRPr="00722C9C">
        <w:rPr>
          <w:color w:val="000000"/>
        </w:rPr>
        <w:t>5. Упражнение «Положительные точки» (</w:t>
      </w:r>
      <w:proofErr w:type="spellStart"/>
      <w:r w:rsidRPr="00722C9C">
        <w:rPr>
          <w:color w:val="000000"/>
        </w:rPr>
        <w:t>Positive</w:t>
      </w:r>
      <w:proofErr w:type="spellEnd"/>
      <w:r w:rsidRPr="00722C9C">
        <w:rPr>
          <w:color w:val="000000"/>
        </w:rPr>
        <w:t xml:space="preserve"> </w:t>
      </w:r>
      <w:proofErr w:type="spellStart"/>
      <w:r w:rsidRPr="00722C9C">
        <w:rPr>
          <w:color w:val="000000"/>
        </w:rPr>
        <w:t>Punkte</w:t>
      </w:r>
      <w:proofErr w:type="spellEnd"/>
      <w:r w:rsidRPr="00722C9C">
        <w:rPr>
          <w:color w:val="000000"/>
        </w:rPr>
        <w:t>).</w:t>
      </w:r>
    </w:p>
    <w:p w:rsidR="004A28DE" w:rsidRPr="00722C9C" w:rsidRDefault="004A28DE" w:rsidP="004A28DE">
      <w:pPr>
        <w:ind w:firstLine="568"/>
        <w:jc w:val="both"/>
        <w:rPr>
          <w:color w:val="000000"/>
          <w:lang w:val="de-DE"/>
        </w:rPr>
      </w:pPr>
      <w:r w:rsidRPr="00722C9C">
        <w:rPr>
          <w:color w:val="000000"/>
          <w:lang w:val="de-DE"/>
        </w:rPr>
        <w:t xml:space="preserve">Mit den Fingerspitzen beider Hände </w:t>
      </w:r>
      <w:proofErr w:type="gramStart"/>
      <w:r w:rsidRPr="00722C9C">
        <w:rPr>
          <w:color w:val="000000"/>
          <w:lang w:val="de-DE"/>
        </w:rPr>
        <w:t>berühre</w:t>
      </w:r>
      <w:proofErr w:type="gramEnd"/>
      <w:r w:rsidRPr="00722C9C">
        <w:rPr>
          <w:color w:val="000000"/>
          <w:lang w:val="de-DE"/>
        </w:rPr>
        <w:t xml:space="preserve"> leicht zwei Punkte über den Augen. Etwa in der Mitte zwischen dem Haaransatz und den Augenbrauen. Diese Übung wird mit geschlossenen Augen gemacht.</w:t>
      </w:r>
    </w:p>
    <w:p w:rsidR="004A28DE" w:rsidRPr="00722C9C" w:rsidRDefault="004A28DE" w:rsidP="004A28DE">
      <w:pPr>
        <w:ind w:firstLine="568"/>
        <w:jc w:val="both"/>
        <w:rPr>
          <w:color w:val="000000"/>
          <w:lang w:val="de-DE"/>
        </w:rPr>
      </w:pPr>
      <w:r w:rsidRPr="00722C9C">
        <w:rPr>
          <w:color w:val="000000"/>
          <w:lang w:val="de-DE"/>
        </w:rPr>
        <w:t xml:space="preserve">7. </w:t>
      </w:r>
      <w:r w:rsidRPr="00722C9C">
        <w:rPr>
          <w:color w:val="000000"/>
        </w:rPr>
        <w:t>Дыхательные</w:t>
      </w:r>
      <w:r w:rsidRPr="00722C9C">
        <w:rPr>
          <w:color w:val="000000"/>
          <w:lang w:val="de-DE"/>
        </w:rPr>
        <w:t xml:space="preserve"> </w:t>
      </w:r>
      <w:r w:rsidRPr="00722C9C">
        <w:rPr>
          <w:color w:val="000000"/>
        </w:rPr>
        <w:t>упражнения</w:t>
      </w:r>
      <w:r w:rsidRPr="00722C9C">
        <w:rPr>
          <w:color w:val="000000"/>
          <w:lang w:val="de-DE"/>
        </w:rPr>
        <w:t xml:space="preserve"> (Bauchatmen).</w:t>
      </w:r>
    </w:p>
    <w:p w:rsidR="004A28DE" w:rsidRPr="00722C9C" w:rsidRDefault="004A28DE" w:rsidP="004A28DE">
      <w:pPr>
        <w:ind w:firstLine="568"/>
        <w:jc w:val="both"/>
        <w:rPr>
          <w:color w:val="000000"/>
          <w:lang w:val="de-DE"/>
        </w:rPr>
      </w:pPr>
      <w:r w:rsidRPr="00722C9C">
        <w:rPr>
          <w:color w:val="000000"/>
          <w:lang w:val="de-DE"/>
        </w:rPr>
        <w:t>Atme langsam ein, zähle bis drei, halte den Atem an und zähle wieder bis drei, atme aus und zähle wieder bis drei, dann halte wieder an und zähle bis drei.</w:t>
      </w:r>
    </w:p>
    <w:p w:rsidR="004A28DE" w:rsidRPr="00722C9C" w:rsidRDefault="004A28DE" w:rsidP="004A28DE">
      <w:pPr>
        <w:ind w:firstLine="568"/>
        <w:jc w:val="both"/>
        <w:rPr>
          <w:color w:val="000000"/>
          <w:lang w:val="de-DE"/>
        </w:rPr>
      </w:pPr>
      <w:r w:rsidRPr="00722C9C">
        <w:rPr>
          <w:color w:val="000000"/>
          <w:lang w:val="de-DE"/>
        </w:rPr>
        <w:t xml:space="preserve">8. </w:t>
      </w:r>
      <w:r w:rsidRPr="00722C9C">
        <w:rPr>
          <w:color w:val="000000"/>
        </w:rPr>
        <w:t>Упражнение</w:t>
      </w:r>
      <w:r w:rsidRPr="00722C9C">
        <w:rPr>
          <w:color w:val="000000"/>
          <w:lang w:val="de-DE"/>
        </w:rPr>
        <w:t xml:space="preserve"> «</w:t>
      </w:r>
      <w:r w:rsidRPr="00722C9C">
        <w:rPr>
          <w:color w:val="000000"/>
        </w:rPr>
        <w:t>Энергичный</w:t>
      </w:r>
      <w:r w:rsidRPr="00722C9C">
        <w:rPr>
          <w:color w:val="000000"/>
          <w:lang w:val="de-DE"/>
        </w:rPr>
        <w:t xml:space="preserve"> </w:t>
      </w:r>
      <w:r w:rsidRPr="00722C9C">
        <w:rPr>
          <w:color w:val="000000"/>
        </w:rPr>
        <w:t>зевок</w:t>
      </w:r>
      <w:r w:rsidRPr="00722C9C">
        <w:rPr>
          <w:color w:val="000000"/>
          <w:lang w:val="de-DE"/>
        </w:rPr>
        <w:t>» (Energiegähnen).</w:t>
      </w:r>
    </w:p>
    <w:p w:rsidR="004A28DE" w:rsidRPr="001131AD" w:rsidRDefault="004A28DE" w:rsidP="004A28DE">
      <w:pPr>
        <w:ind w:firstLine="568"/>
        <w:jc w:val="both"/>
        <w:rPr>
          <w:color w:val="000000"/>
          <w:lang w:val="de-DE"/>
        </w:rPr>
      </w:pPr>
      <w:r w:rsidRPr="00722C9C">
        <w:rPr>
          <w:color w:val="000000"/>
          <w:lang w:val="de-DE"/>
        </w:rPr>
        <w:t>Öffne den Mund so weit, wie es möglich ist, tun so, als müsstest du gähnen, dabei massiere leicht die Muskeln vor den Gelenken.</w:t>
      </w:r>
    </w:p>
    <w:p w:rsidR="00897B0F" w:rsidRPr="001131AD" w:rsidRDefault="00897B0F" w:rsidP="004A28DE">
      <w:pPr>
        <w:ind w:firstLine="568"/>
        <w:jc w:val="both"/>
        <w:rPr>
          <w:color w:val="000000"/>
          <w:lang w:val="de-DE"/>
        </w:rPr>
      </w:pPr>
    </w:p>
    <w:p w:rsidR="004A28DE" w:rsidRPr="001131AD" w:rsidRDefault="004A28DE" w:rsidP="004A28DE">
      <w:pPr>
        <w:ind w:firstLine="568"/>
        <w:jc w:val="center"/>
        <w:rPr>
          <w:color w:val="000000"/>
          <w:lang w:val="en-US"/>
        </w:rPr>
      </w:pPr>
      <w:r w:rsidRPr="00722C9C">
        <w:rPr>
          <w:b/>
          <w:bCs/>
          <w:color w:val="000000"/>
        </w:rPr>
        <w:lastRenderedPageBreak/>
        <w:t>Упражнения</w:t>
      </w:r>
      <w:r w:rsidRPr="00722C9C">
        <w:rPr>
          <w:b/>
          <w:bCs/>
          <w:color w:val="000000"/>
          <w:lang w:val="de-DE"/>
        </w:rPr>
        <w:t xml:space="preserve"> </w:t>
      </w:r>
      <w:r w:rsidRPr="00722C9C">
        <w:rPr>
          <w:b/>
          <w:bCs/>
          <w:color w:val="000000"/>
        </w:rPr>
        <w:t>профилактики</w:t>
      </w:r>
      <w:r w:rsidRPr="00722C9C">
        <w:rPr>
          <w:b/>
          <w:bCs/>
          <w:color w:val="000000"/>
          <w:lang w:val="de-DE"/>
        </w:rPr>
        <w:t xml:space="preserve"> </w:t>
      </w:r>
      <w:r w:rsidRPr="00722C9C">
        <w:rPr>
          <w:b/>
          <w:bCs/>
          <w:color w:val="000000"/>
        </w:rPr>
        <w:t>близорукости</w:t>
      </w:r>
    </w:p>
    <w:p w:rsidR="004A28DE" w:rsidRPr="00722C9C" w:rsidRDefault="004A28DE" w:rsidP="004A28DE">
      <w:pPr>
        <w:ind w:firstLine="568"/>
        <w:jc w:val="both"/>
        <w:rPr>
          <w:color w:val="000000"/>
          <w:lang w:val="de-DE"/>
        </w:rPr>
      </w:pPr>
      <w:r w:rsidRPr="00722C9C">
        <w:rPr>
          <w:color w:val="000000"/>
          <w:lang w:val="de-DE"/>
        </w:rPr>
        <w:t>1. Leichte Massage der Augenglieder mit den Fingerspitzen. Nur mit sauberen Händen machen.</w:t>
      </w:r>
    </w:p>
    <w:p w:rsidR="004A28DE" w:rsidRPr="00722C9C" w:rsidRDefault="004A28DE" w:rsidP="004A28DE">
      <w:pPr>
        <w:ind w:firstLine="568"/>
        <w:jc w:val="both"/>
        <w:rPr>
          <w:color w:val="000000"/>
          <w:lang w:val="de-DE"/>
        </w:rPr>
      </w:pPr>
      <w:r w:rsidRPr="00722C9C">
        <w:rPr>
          <w:color w:val="000000"/>
          <w:lang w:val="de-DE"/>
        </w:rPr>
        <w:t>2. Die Augen vertikal und horizontal bewegen.</w:t>
      </w:r>
    </w:p>
    <w:p w:rsidR="004A28DE" w:rsidRPr="00722C9C" w:rsidRDefault="004A28DE" w:rsidP="004A28DE">
      <w:pPr>
        <w:ind w:firstLine="568"/>
        <w:jc w:val="both"/>
        <w:rPr>
          <w:color w:val="000000"/>
          <w:lang w:val="de-DE"/>
        </w:rPr>
      </w:pPr>
      <w:r w:rsidRPr="00722C9C">
        <w:rPr>
          <w:color w:val="000000"/>
          <w:lang w:val="de-DE"/>
        </w:rPr>
        <w:t>3. Mit den Augen zwanzig Sekunden blinzeln.</w:t>
      </w:r>
    </w:p>
    <w:p w:rsidR="004A28DE" w:rsidRPr="00722C9C" w:rsidRDefault="004A28DE" w:rsidP="004A28DE">
      <w:pPr>
        <w:ind w:firstLine="568"/>
        <w:jc w:val="both"/>
        <w:rPr>
          <w:color w:val="000000"/>
          <w:lang w:val="de-DE"/>
        </w:rPr>
      </w:pPr>
      <w:r w:rsidRPr="00722C9C">
        <w:rPr>
          <w:color w:val="000000"/>
          <w:lang w:val="de-DE"/>
        </w:rPr>
        <w:t>5. Abwechselnd die Fingerspitze 5-8 Sekunden vor den Augen fokussieren und dann konzentriert die Wandtafel auch 5-8 Sekunden anschauen.</w:t>
      </w:r>
    </w:p>
    <w:p w:rsidR="00487116" w:rsidRPr="001131AD" w:rsidRDefault="00487116" w:rsidP="00487116">
      <w:pPr>
        <w:spacing w:line="360" w:lineRule="auto"/>
        <w:rPr>
          <w:lang w:val="en-US"/>
        </w:rPr>
      </w:pPr>
    </w:p>
    <w:p w:rsidR="00722C9C" w:rsidRDefault="00897B0F" w:rsidP="00487116">
      <w:pPr>
        <w:spacing w:line="360" w:lineRule="auto"/>
        <w:rPr>
          <w:b/>
        </w:rPr>
      </w:pPr>
      <w:r w:rsidRPr="001131AD">
        <w:rPr>
          <w:lang w:val="en-US"/>
        </w:rPr>
        <w:t xml:space="preserve">                                                                                                                                 </w:t>
      </w:r>
      <w:r w:rsidR="00722C9C" w:rsidRPr="00897B0F">
        <w:rPr>
          <w:b/>
        </w:rPr>
        <w:t>Приложение 3</w:t>
      </w:r>
    </w:p>
    <w:p w:rsidR="00897B0F" w:rsidRPr="00897B0F" w:rsidRDefault="00897B0F" w:rsidP="00487116">
      <w:pPr>
        <w:spacing w:line="360" w:lineRule="auto"/>
        <w:rPr>
          <w:b/>
        </w:rPr>
      </w:pPr>
    </w:p>
    <w:p w:rsidR="00722C9C" w:rsidRPr="00897B0F" w:rsidRDefault="00722C9C" w:rsidP="00897B0F">
      <w:pPr>
        <w:jc w:val="center"/>
        <w:rPr>
          <w:b/>
          <w:bCs/>
        </w:rPr>
      </w:pPr>
      <w:r w:rsidRPr="00897B0F">
        <w:rPr>
          <w:b/>
          <w:bCs/>
        </w:rPr>
        <w:t>Гигиенические критерии рациональной организации урока</w:t>
      </w:r>
    </w:p>
    <w:p w:rsidR="00722C9C" w:rsidRPr="00897B0F" w:rsidRDefault="00722C9C" w:rsidP="00897B0F">
      <w:pPr>
        <w:jc w:val="center"/>
      </w:pPr>
    </w:p>
    <w:tbl>
      <w:tblPr>
        <w:tblW w:w="10080" w:type="dxa"/>
        <w:tblCellSpacing w:w="0" w:type="dxa"/>
        <w:tblInd w:w="-520" w:type="dxa"/>
        <w:tblCellMar>
          <w:left w:w="0" w:type="dxa"/>
          <w:right w:w="0" w:type="dxa"/>
        </w:tblCellMar>
        <w:tblLook w:val="0000"/>
      </w:tblPr>
      <w:tblGrid>
        <w:gridCol w:w="603"/>
        <w:gridCol w:w="2414"/>
        <w:gridCol w:w="1996"/>
        <w:gridCol w:w="2367"/>
        <w:gridCol w:w="2700"/>
      </w:tblGrid>
      <w:tr w:rsidR="00722C9C" w:rsidRPr="00722C9C" w:rsidTr="002959DE">
        <w:trPr>
          <w:trHeight w:val="465"/>
          <w:tblCellSpacing w:w="0" w:type="dxa"/>
        </w:trPr>
        <w:tc>
          <w:tcPr>
            <w:tcW w:w="603" w:type="dxa"/>
            <w:tcBorders>
              <w:top w:val="single" w:sz="8" w:space="0" w:color="006666"/>
              <w:left w:val="single" w:sz="8" w:space="0" w:color="006666"/>
              <w:bottom w:val="single" w:sz="24" w:space="0" w:color="006666"/>
              <w:right w:val="single" w:sz="8" w:space="0" w:color="006666"/>
            </w:tcBorders>
            <w:shd w:val="clear" w:color="auto" w:fill="33CCCC"/>
          </w:tcPr>
          <w:p w:rsidR="00722C9C" w:rsidRPr="00722C9C" w:rsidRDefault="00722C9C" w:rsidP="00897B0F">
            <w:pPr>
              <w:jc w:val="center"/>
            </w:pPr>
            <w:r w:rsidRPr="00722C9C">
              <w:rPr>
                <w:b/>
                <w:bCs/>
              </w:rPr>
              <w:t>№№</w:t>
            </w:r>
          </w:p>
        </w:tc>
        <w:tc>
          <w:tcPr>
            <w:tcW w:w="2414" w:type="dxa"/>
            <w:tcBorders>
              <w:top w:val="single" w:sz="8" w:space="0" w:color="006666"/>
              <w:left w:val="single" w:sz="8" w:space="0" w:color="006666"/>
              <w:bottom w:val="single" w:sz="24" w:space="0" w:color="006666"/>
              <w:right w:val="single" w:sz="8" w:space="0" w:color="006666"/>
            </w:tcBorders>
            <w:shd w:val="clear" w:color="auto" w:fill="33CCCC"/>
          </w:tcPr>
          <w:p w:rsidR="00722C9C" w:rsidRPr="00722C9C" w:rsidRDefault="00722C9C" w:rsidP="00897B0F">
            <w:pPr>
              <w:jc w:val="center"/>
            </w:pPr>
            <w:r w:rsidRPr="00722C9C">
              <w:rPr>
                <w:b/>
                <w:bCs/>
              </w:rPr>
              <w:t>Фактор урока</w:t>
            </w:r>
          </w:p>
        </w:tc>
        <w:tc>
          <w:tcPr>
            <w:tcW w:w="7063" w:type="dxa"/>
            <w:gridSpan w:val="3"/>
            <w:tcBorders>
              <w:top w:val="single" w:sz="8" w:space="0" w:color="006666"/>
              <w:left w:val="single" w:sz="8" w:space="0" w:color="006666"/>
              <w:bottom w:val="single" w:sz="24" w:space="0" w:color="006666"/>
            </w:tcBorders>
            <w:shd w:val="clear" w:color="auto" w:fill="33CCCC"/>
          </w:tcPr>
          <w:p w:rsidR="00722C9C" w:rsidRPr="00722C9C" w:rsidRDefault="00722C9C" w:rsidP="00897B0F">
            <w:pPr>
              <w:jc w:val="center"/>
            </w:pPr>
            <w:r w:rsidRPr="00722C9C">
              <w:rPr>
                <w:b/>
                <w:bCs/>
              </w:rPr>
              <w:t>Уровни гигиенической рациональности урока</w:t>
            </w:r>
          </w:p>
        </w:tc>
      </w:tr>
      <w:tr w:rsidR="00722C9C" w:rsidRPr="00722C9C" w:rsidTr="002959DE">
        <w:trPr>
          <w:trHeight w:val="510"/>
          <w:tblCellSpacing w:w="0" w:type="dxa"/>
        </w:trPr>
        <w:tc>
          <w:tcPr>
            <w:tcW w:w="603" w:type="dxa"/>
            <w:tcBorders>
              <w:top w:val="single" w:sz="24"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 </w:t>
            </w:r>
          </w:p>
        </w:tc>
        <w:tc>
          <w:tcPr>
            <w:tcW w:w="2414" w:type="dxa"/>
            <w:tcBorders>
              <w:top w:val="single" w:sz="24"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 </w:t>
            </w:r>
          </w:p>
        </w:tc>
        <w:tc>
          <w:tcPr>
            <w:tcW w:w="1996" w:type="dxa"/>
            <w:tcBorders>
              <w:top w:val="single" w:sz="24"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rPr>
                <w:b/>
                <w:bCs/>
              </w:rPr>
              <w:t>Рациональный</w:t>
            </w:r>
          </w:p>
        </w:tc>
        <w:tc>
          <w:tcPr>
            <w:tcW w:w="2367" w:type="dxa"/>
            <w:tcBorders>
              <w:top w:val="single" w:sz="24"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rPr>
                <w:b/>
                <w:bCs/>
              </w:rPr>
              <w:t>Недостаточно рациональный</w:t>
            </w:r>
          </w:p>
        </w:tc>
        <w:tc>
          <w:tcPr>
            <w:tcW w:w="2700" w:type="dxa"/>
            <w:tcBorders>
              <w:top w:val="single" w:sz="24"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rPr>
                <w:b/>
                <w:bCs/>
              </w:rPr>
              <w:t>Нерациональный</w:t>
            </w:r>
          </w:p>
        </w:tc>
      </w:tr>
      <w:tr w:rsidR="00722C9C" w:rsidRPr="00722C9C" w:rsidTr="002959DE">
        <w:trPr>
          <w:trHeight w:val="510"/>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1</w:t>
            </w:r>
          </w:p>
        </w:tc>
        <w:tc>
          <w:tcPr>
            <w:tcW w:w="2414"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Плотность урока</w:t>
            </w:r>
          </w:p>
        </w:tc>
        <w:tc>
          <w:tcPr>
            <w:tcW w:w="1996"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Не менее 60% и не более 75-80%</w:t>
            </w:r>
          </w:p>
        </w:tc>
        <w:tc>
          <w:tcPr>
            <w:tcW w:w="2367"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85-90%</w:t>
            </w:r>
          </w:p>
        </w:tc>
        <w:tc>
          <w:tcPr>
            <w:tcW w:w="2700"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Более 90%</w:t>
            </w:r>
          </w:p>
        </w:tc>
      </w:tr>
      <w:tr w:rsidR="00722C9C" w:rsidRPr="00722C9C" w:rsidTr="002959DE">
        <w:trPr>
          <w:trHeight w:val="510"/>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2</w:t>
            </w:r>
          </w:p>
        </w:tc>
        <w:tc>
          <w:tcPr>
            <w:tcW w:w="2414"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Число видов учебной деятельности</w:t>
            </w:r>
          </w:p>
        </w:tc>
        <w:tc>
          <w:tcPr>
            <w:tcW w:w="1996"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4-7</w:t>
            </w:r>
          </w:p>
        </w:tc>
        <w:tc>
          <w:tcPr>
            <w:tcW w:w="2367"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2-3</w:t>
            </w:r>
          </w:p>
        </w:tc>
        <w:tc>
          <w:tcPr>
            <w:tcW w:w="2700"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1-2</w:t>
            </w:r>
          </w:p>
        </w:tc>
      </w:tr>
      <w:tr w:rsidR="00722C9C" w:rsidRPr="00722C9C" w:rsidTr="002959DE">
        <w:trPr>
          <w:trHeight w:val="705"/>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3</w:t>
            </w:r>
          </w:p>
        </w:tc>
        <w:tc>
          <w:tcPr>
            <w:tcW w:w="2414"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Средняя продолжительность различных видов учебной деятельности</w:t>
            </w:r>
          </w:p>
        </w:tc>
        <w:tc>
          <w:tcPr>
            <w:tcW w:w="1996"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Не более 10 мин.</w:t>
            </w:r>
          </w:p>
        </w:tc>
        <w:tc>
          <w:tcPr>
            <w:tcW w:w="2367"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11-15 мин.</w:t>
            </w:r>
          </w:p>
        </w:tc>
        <w:tc>
          <w:tcPr>
            <w:tcW w:w="2700"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Более 15 мин.</w:t>
            </w:r>
          </w:p>
        </w:tc>
      </w:tr>
      <w:tr w:rsidR="00722C9C" w:rsidRPr="00722C9C" w:rsidTr="002959DE">
        <w:trPr>
          <w:trHeight w:val="705"/>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 4</w:t>
            </w:r>
          </w:p>
        </w:tc>
        <w:tc>
          <w:tcPr>
            <w:tcW w:w="2414"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Наличие эмоциональных разрядок (число)</w:t>
            </w:r>
          </w:p>
        </w:tc>
        <w:tc>
          <w:tcPr>
            <w:tcW w:w="1996"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В соответствии с гигиеническими нормами</w:t>
            </w:r>
          </w:p>
        </w:tc>
        <w:tc>
          <w:tcPr>
            <w:tcW w:w="2367"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С частичным соблюдением гигиенических норм</w:t>
            </w:r>
          </w:p>
        </w:tc>
        <w:tc>
          <w:tcPr>
            <w:tcW w:w="2700"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В произвольной форме</w:t>
            </w:r>
          </w:p>
        </w:tc>
      </w:tr>
      <w:tr w:rsidR="00722C9C" w:rsidRPr="00722C9C" w:rsidTr="002959DE">
        <w:trPr>
          <w:trHeight w:val="705"/>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 5</w:t>
            </w:r>
          </w:p>
        </w:tc>
        <w:tc>
          <w:tcPr>
            <w:tcW w:w="2414"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2959DE">
            <w:r w:rsidRPr="00722C9C">
              <w:t>Чередование позы</w:t>
            </w:r>
          </w:p>
        </w:tc>
        <w:tc>
          <w:tcPr>
            <w:tcW w:w="1996"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Поза чередуется в соответствии с видом работы.</w:t>
            </w:r>
          </w:p>
        </w:tc>
        <w:tc>
          <w:tcPr>
            <w:tcW w:w="2367"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Имеются случаи несоответствия позы виду работы.</w:t>
            </w:r>
          </w:p>
        </w:tc>
        <w:tc>
          <w:tcPr>
            <w:tcW w:w="2700" w:type="dxa"/>
            <w:tcBorders>
              <w:top w:val="single" w:sz="8" w:space="0" w:color="006666"/>
              <w:left w:val="single" w:sz="8" w:space="0" w:color="006666"/>
              <w:bottom w:val="single" w:sz="8" w:space="0" w:color="006666"/>
              <w:right w:val="single" w:sz="8" w:space="0" w:color="006666"/>
            </w:tcBorders>
            <w:shd w:val="clear" w:color="auto" w:fill="E7EBF5"/>
          </w:tcPr>
          <w:p w:rsidR="00722C9C" w:rsidRPr="00722C9C" w:rsidRDefault="00722C9C" w:rsidP="00897B0F">
            <w:pPr>
              <w:jc w:val="center"/>
            </w:pPr>
            <w:r w:rsidRPr="00722C9C">
              <w:t>Частые несоответствия позы виду работы</w:t>
            </w:r>
          </w:p>
        </w:tc>
      </w:tr>
      <w:tr w:rsidR="00722C9C" w:rsidRPr="00722C9C" w:rsidTr="002959DE">
        <w:trPr>
          <w:trHeight w:val="900"/>
          <w:tblCellSpacing w:w="0" w:type="dxa"/>
        </w:trPr>
        <w:tc>
          <w:tcPr>
            <w:tcW w:w="603"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 6</w:t>
            </w:r>
          </w:p>
        </w:tc>
        <w:tc>
          <w:tcPr>
            <w:tcW w:w="2414"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2959DE">
            <w:r w:rsidRPr="00722C9C">
              <w:t>Психологический климат</w:t>
            </w:r>
          </w:p>
        </w:tc>
        <w:tc>
          <w:tcPr>
            <w:tcW w:w="1996"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Преобладают положительные эмоции</w:t>
            </w:r>
          </w:p>
        </w:tc>
        <w:tc>
          <w:tcPr>
            <w:tcW w:w="2367"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Имеются случаи отрицательных эмоций. Урок эмоционально индифферентный</w:t>
            </w:r>
          </w:p>
        </w:tc>
        <w:tc>
          <w:tcPr>
            <w:tcW w:w="2700" w:type="dxa"/>
            <w:tcBorders>
              <w:top w:val="single" w:sz="8" w:space="0" w:color="006666"/>
              <w:left w:val="single" w:sz="8" w:space="0" w:color="006666"/>
              <w:bottom w:val="single" w:sz="8" w:space="0" w:color="006666"/>
              <w:right w:val="single" w:sz="8" w:space="0" w:color="006666"/>
            </w:tcBorders>
            <w:shd w:val="clear" w:color="auto" w:fill="CCD5EA"/>
          </w:tcPr>
          <w:p w:rsidR="00722C9C" w:rsidRPr="00722C9C" w:rsidRDefault="00722C9C" w:rsidP="00897B0F">
            <w:pPr>
              <w:jc w:val="center"/>
            </w:pPr>
            <w:r w:rsidRPr="00722C9C">
              <w:t>Преобладают отрицательные эмоции</w:t>
            </w:r>
          </w:p>
        </w:tc>
      </w:tr>
    </w:tbl>
    <w:p w:rsidR="00722C9C" w:rsidRPr="00722C9C" w:rsidRDefault="00722C9C" w:rsidP="00722C9C"/>
    <w:p w:rsidR="00487116" w:rsidRPr="00487116" w:rsidRDefault="00487116" w:rsidP="00487116">
      <w:pPr>
        <w:rPr>
          <w:sz w:val="28"/>
          <w:szCs w:val="28"/>
        </w:rPr>
      </w:pPr>
    </w:p>
    <w:p w:rsidR="003F4FA2" w:rsidRDefault="003F4FA2" w:rsidP="00634275">
      <w:pPr>
        <w:pStyle w:val="a5"/>
        <w:rPr>
          <w:sz w:val="28"/>
          <w:szCs w:val="28"/>
        </w:rPr>
      </w:pPr>
    </w:p>
    <w:p w:rsidR="003F4FA2" w:rsidRPr="003F4FA2" w:rsidRDefault="003F4FA2" w:rsidP="00487116">
      <w:pPr>
        <w:pStyle w:val="a5"/>
        <w:rPr>
          <w:sz w:val="28"/>
          <w:szCs w:val="28"/>
        </w:rPr>
      </w:pPr>
      <w:r>
        <w:rPr>
          <w:sz w:val="28"/>
          <w:szCs w:val="28"/>
        </w:rPr>
        <w:t xml:space="preserve"> </w:t>
      </w:r>
    </w:p>
    <w:sectPr w:rsidR="003F4FA2" w:rsidRPr="003F4FA2" w:rsidSect="00992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1359"/>
    <w:multiLevelType w:val="hybridMultilevel"/>
    <w:tmpl w:val="49EA11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12CBC"/>
    <w:multiLevelType w:val="hybridMultilevel"/>
    <w:tmpl w:val="77C88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A7F6A"/>
    <w:multiLevelType w:val="hybridMultilevel"/>
    <w:tmpl w:val="BD26EB1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93422C0"/>
    <w:multiLevelType w:val="multilevel"/>
    <w:tmpl w:val="4B06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F037BA"/>
    <w:multiLevelType w:val="multilevel"/>
    <w:tmpl w:val="4B06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8F7295"/>
    <w:multiLevelType w:val="multilevel"/>
    <w:tmpl w:val="057C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663171"/>
    <w:multiLevelType w:val="hybridMultilevel"/>
    <w:tmpl w:val="6270C006"/>
    <w:lvl w:ilvl="0" w:tplc="0B229D48">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num w:numId="1">
    <w:abstractNumId w:val="5"/>
    <w:lvlOverride w:ilvl="0">
      <w:startOverride w:val="1"/>
    </w:lvlOverride>
  </w:num>
  <w:num w:numId="2">
    <w:abstractNumId w:val="4"/>
    <w:lvlOverride w:ilvl="0">
      <w:startOverride w:val="1"/>
    </w:lvlOverride>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C61A6"/>
    <w:rsid w:val="00011143"/>
    <w:rsid w:val="000354FC"/>
    <w:rsid w:val="00050B9E"/>
    <w:rsid w:val="00066291"/>
    <w:rsid w:val="00091D65"/>
    <w:rsid w:val="000B0344"/>
    <w:rsid w:val="000D7EDE"/>
    <w:rsid w:val="00103C9B"/>
    <w:rsid w:val="001122D4"/>
    <w:rsid w:val="001131AD"/>
    <w:rsid w:val="001134BF"/>
    <w:rsid w:val="00165E41"/>
    <w:rsid w:val="001B7071"/>
    <w:rsid w:val="001C319F"/>
    <w:rsid w:val="00213583"/>
    <w:rsid w:val="00236E5A"/>
    <w:rsid w:val="00236FAF"/>
    <w:rsid w:val="00253E20"/>
    <w:rsid w:val="002A0D38"/>
    <w:rsid w:val="002C0E64"/>
    <w:rsid w:val="002C5021"/>
    <w:rsid w:val="00302605"/>
    <w:rsid w:val="003059EB"/>
    <w:rsid w:val="00331A84"/>
    <w:rsid w:val="00350F81"/>
    <w:rsid w:val="00354874"/>
    <w:rsid w:val="00386DC0"/>
    <w:rsid w:val="00397C07"/>
    <w:rsid w:val="003B0758"/>
    <w:rsid w:val="003C550C"/>
    <w:rsid w:val="003D0A66"/>
    <w:rsid w:val="003F4FA2"/>
    <w:rsid w:val="00486D3F"/>
    <w:rsid w:val="00487116"/>
    <w:rsid w:val="00495D5E"/>
    <w:rsid w:val="004A16C3"/>
    <w:rsid w:val="004A28DE"/>
    <w:rsid w:val="004C61A6"/>
    <w:rsid w:val="004F160C"/>
    <w:rsid w:val="00501772"/>
    <w:rsid w:val="005714F2"/>
    <w:rsid w:val="0058693C"/>
    <w:rsid w:val="005F0462"/>
    <w:rsid w:val="00634275"/>
    <w:rsid w:val="00656933"/>
    <w:rsid w:val="0066404A"/>
    <w:rsid w:val="006A4E59"/>
    <w:rsid w:val="006C145E"/>
    <w:rsid w:val="006E29E5"/>
    <w:rsid w:val="007075EF"/>
    <w:rsid w:val="00715B84"/>
    <w:rsid w:val="0072225C"/>
    <w:rsid w:val="00722C9C"/>
    <w:rsid w:val="00770666"/>
    <w:rsid w:val="0077336D"/>
    <w:rsid w:val="00897B0F"/>
    <w:rsid w:val="008B7419"/>
    <w:rsid w:val="008B76C7"/>
    <w:rsid w:val="008F6ED1"/>
    <w:rsid w:val="009124F8"/>
    <w:rsid w:val="00926976"/>
    <w:rsid w:val="00965C47"/>
    <w:rsid w:val="00992580"/>
    <w:rsid w:val="009A3C61"/>
    <w:rsid w:val="009C4911"/>
    <w:rsid w:val="00A03021"/>
    <w:rsid w:val="00A0603F"/>
    <w:rsid w:val="00A7339A"/>
    <w:rsid w:val="00A86304"/>
    <w:rsid w:val="00AD046F"/>
    <w:rsid w:val="00AD414D"/>
    <w:rsid w:val="00AF59D2"/>
    <w:rsid w:val="00B42C2F"/>
    <w:rsid w:val="00BF6C84"/>
    <w:rsid w:val="00C008BF"/>
    <w:rsid w:val="00C47B3E"/>
    <w:rsid w:val="00C52A9B"/>
    <w:rsid w:val="00C83A75"/>
    <w:rsid w:val="00CC71B4"/>
    <w:rsid w:val="00CD243B"/>
    <w:rsid w:val="00CF0CF0"/>
    <w:rsid w:val="00CF3381"/>
    <w:rsid w:val="00D214C7"/>
    <w:rsid w:val="00D3036A"/>
    <w:rsid w:val="00D37493"/>
    <w:rsid w:val="00D44525"/>
    <w:rsid w:val="00D632F1"/>
    <w:rsid w:val="00D86B92"/>
    <w:rsid w:val="00DC28C8"/>
    <w:rsid w:val="00DD6EFA"/>
    <w:rsid w:val="00DE06B8"/>
    <w:rsid w:val="00E35073"/>
    <w:rsid w:val="00E6379B"/>
    <w:rsid w:val="00F235CE"/>
    <w:rsid w:val="00F54AA1"/>
    <w:rsid w:val="00FA023E"/>
    <w:rsid w:val="00FD2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5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61A6"/>
  </w:style>
  <w:style w:type="character" w:customStyle="1" w:styleId="submenu-table">
    <w:name w:val="submenu-table"/>
    <w:basedOn w:val="a0"/>
    <w:rsid w:val="004C61A6"/>
  </w:style>
  <w:style w:type="character" w:customStyle="1" w:styleId="butback">
    <w:name w:val="butback"/>
    <w:basedOn w:val="a0"/>
    <w:rsid w:val="004C61A6"/>
  </w:style>
  <w:style w:type="paragraph" w:customStyle="1" w:styleId="c17">
    <w:name w:val="c17"/>
    <w:basedOn w:val="a"/>
    <w:rsid w:val="00D37493"/>
    <w:pPr>
      <w:spacing w:before="100" w:beforeAutospacing="1" w:after="100" w:afterAutospacing="1"/>
    </w:pPr>
  </w:style>
  <w:style w:type="character" w:customStyle="1" w:styleId="c11">
    <w:name w:val="c11"/>
    <w:basedOn w:val="a0"/>
    <w:rsid w:val="00D37493"/>
  </w:style>
  <w:style w:type="character" w:customStyle="1" w:styleId="c0">
    <w:name w:val="c0"/>
    <w:basedOn w:val="a0"/>
    <w:rsid w:val="00D37493"/>
  </w:style>
  <w:style w:type="paragraph" w:customStyle="1" w:styleId="c4">
    <w:name w:val="c4"/>
    <w:basedOn w:val="a"/>
    <w:rsid w:val="00D37493"/>
    <w:pPr>
      <w:spacing w:before="100" w:beforeAutospacing="1" w:after="100" w:afterAutospacing="1"/>
    </w:pPr>
  </w:style>
  <w:style w:type="character" w:customStyle="1" w:styleId="c14">
    <w:name w:val="c14"/>
    <w:basedOn w:val="a0"/>
    <w:rsid w:val="00D37493"/>
  </w:style>
  <w:style w:type="paragraph" w:customStyle="1" w:styleId="c3">
    <w:name w:val="c3"/>
    <w:basedOn w:val="a"/>
    <w:rsid w:val="008B7419"/>
    <w:pPr>
      <w:spacing w:before="100" w:beforeAutospacing="1" w:after="100" w:afterAutospacing="1"/>
    </w:pPr>
  </w:style>
  <w:style w:type="character" w:customStyle="1" w:styleId="c1">
    <w:name w:val="c1"/>
    <w:basedOn w:val="a0"/>
    <w:rsid w:val="008B7419"/>
  </w:style>
  <w:style w:type="character" w:customStyle="1" w:styleId="c27">
    <w:name w:val="c27"/>
    <w:basedOn w:val="a0"/>
    <w:rsid w:val="008B7419"/>
  </w:style>
  <w:style w:type="paragraph" w:customStyle="1" w:styleId="c8">
    <w:name w:val="c8"/>
    <w:basedOn w:val="a"/>
    <w:rsid w:val="008B7419"/>
    <w:pPr>
      <w:spacing w:before="100" w:beforeAutospacing="1" w:after="100" w:afterAutospacing="1"/>
    </w:pPr>
  </w:style>
  <w:style w:type="paragraph" w:styleId="a3">
    <w:name w:val="Normal (Web)"/>
    <w:basedOn w:val="a"/>
    <w:uiPriority w:val="99"/>
    <w:unhideWhenUsed/>
    <w:rsid w:val="008B7419"/>
    <w:pPr>
      <w:spacing w:before="100" w:beforeAutospacing="1" w:after="100" w:afterAutospacing="1"/>
    </w:pPr>
  </w:style>
  <w:style w:type="character" w:styleId="a4">
    <w:name w:val="Hyperlink"/>
    <w:basedOn w:val="a0"/>
    <w:uiPriority w:val="99"/>
    <w:unhideWhenUsed/>
    <w:rsid w:val="008B7419"/>
    <w:rPr>
      <w:color w:val="0000FF"/>
      <w:u w:val="single"/>
    </w:rPr>
  </w:style>
  <w:style w:type="paragraph" w:styleId="a5">
    <w:name w:val="List Paragraph"/>
    <w:basedOn w:val="a"/>
    <w:uiPriority w:val="34"/>
    <w:qFormat/>
    <w:rsid w:val="00DC28C8"/>
    <w:pPr>
      <w:ind w:left="720"/>
      <w:contextualSpacing/>
    </w:pPr>
  </w:style>
  <w:style w:type="table" w:styleId="a6">
    <w:name w:val="Table Grid"/>
    <w:basedOn w:val="a1"/>
    <w:rsid w:val="004871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949613">
      <w:bodyDiv w:val="1"/>
      <w:marLeft w:val="0"/>
      <w:marRight w:val="0"/>
      <w:marTop w:val="0"/>
      <w:marBottom w:val="0"/>
      <w:divBdr>
        <w:top w:val="none" w:sz="0" w:space="0" w:color="auto"/>
        <w:left w:val="none" w:sz="0" w:space="0" w:color="auto"/>
        <w:bottom w:val="none" w:sz="0" w:space="0" w:color="auto"/>
        <w:right w:val="none" w:sz="0" w:space="0" w:color="auto"/>
      </w:divBdr>
    </w:div>
    <w:div w:id="728958731">
      <w:bodyDiv w:val="1"/>
      <w:marLeft w:val="0"/>
      <w:marRight w:val="0"/>
      <w:marTop w:val="0"/>
      <w:marBottom w:val="0"/>
      <w:divBdr>
        <w:top w:val="none" w:sz="0" w:space="0" w:color="auto"/>
        <w:left w:val="none" w:sz="0" w:space="0" w:color="auto"/>
        <w:bottom w:val="none" w:sz="0" w:space="0" w:color="auto"/>
        <w:right w:val="none" w:sz="0" w:space="0" w:color="auto"/>
      </w:divBdr>
    </w:div>
    <w:div w:id="1011876120">
      <w:bodyDiv w:val="1"/>
      <w:marLeft w:val="0"/>
      <w:marRight w:val="0"/>
      <w:marTop w:val="0"/>
      <w:marBottom w:val="0"/>
      <w:divBdr>
        <w:top w:val="none" w:sz="0" w:space="0" w:color="auto"/>
        <w:left w:val="none" w:sz="0" w:space="0" w:color="auto"/>
        <w:bottom w:val="none" w:sz="0" w:space="0" w:color="auto"/>
        <w:right w:val="none" w:sz="0" w:space="0" w:color="auto"/>
      </w:divBdr>
    </w:div>
    <w:div w:id="1098021035">
      <w:bodyDiv w:val="1"/>
      <w:marLeft w:val="0"/>
      <w:marRight w:val="0"/>
      <w:marTop w:val="0"/>
      <w:marBottom w:val="0"/>
      <w:divBdr>
        <w:top w:val="none" w:sz="0" w:space="0" w:color="auto"/>
        <w:left w:val="none" w:sz="0" w:space="0" w:color="auto"/>
        <w:bottom w:val="none" w:sz="0" w:space="0" w:color="auto"/>
        <w:right w:val="none" w:sz="0" w:space="0" w:color="auto"/>
      </w:divBdr>
    </w:div>
    <w:div w:id="1742942431">
      <w:bodyDiv w:val="1"/>
      <w:marLeft w:val="0"/>
      <w:marRight w:val="0"/>
      <w:marTop w:val="0"/>
      <w:marBottom w:val="0"/>
      <w:divBdr>
        <w:top w:val="none" w:sz="0" w:space="0" w:color="auto"/>
        <w:left w:val="none" w:sz="0" w:space="0" w:color="auto"/>
        <w:bottom w:val="none" w:sz="0" w:space="0" w:color="auto"/>
        <w:right w:val="none" w:sz="0" w:space="0" w:color="auto"/>
      </w:divBdr>
    </w:div>
    <w:div w:id="1820345345">
      <w:bodyDiv w:val="1"/>
      <w:marLeft w:val="0"/>
      <w:marRight w:val="0"/>
      <w:marTop w:val="0"/>
      <w:marBottom w:val="0"/>
      <w:divBdr>
        <w:top w:val="none" w:sz="0" w:space="0" w:color="auto"/>
        <w:left w:val="none" w:sz="0" w:space="0" w:color="auto"/>
        <w:bottom w:val="none" w:sz="0" w:space="0" w:color="auto"/>
        <w:right w:val="none" w:sz="0" w:space="0" w:color="auto"/>
      </w:divBdr>
    </w:div>
    <w:div w:id="1885484302">
      <w:bodyDiv w:val="1"/>
      <w:marLeft w:val="0"/>
      <w:marRight w:val="0"/>
      <w:marTop w:val="0"/>
      <w:marBottom w:val="0"/>
      <w:divBdr>
        <w:top w:val="none" w:sz="0" w:space="0" w:color="auto"/>
        <w:left w:val="none" w:sz="0" w:space="0" w:color="auto"/>
        <w:bottom w:val="none" w:sz="0" w:space="0" w:color="auto"/>
        <w:right w:val="none" w:sz="0" w:space="0" w:color="auto"/>
      </w:divBdr>
    </w:div>
    <w:div w:id="21372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3D5D-325E-47BA-9C23-848566DC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9</Pages>
  <Words>2784</Words>
  <Characters>19788</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18</cp:revision>
  <dcterms:created xsi:type="dcterms:W3CDTF">2013-07-18T08:33:00Z</dcterms:created>
  <dcterms:modified xsi:type="dcterms:W3CDTF">2014-11-04T12:43:00Z</dcterms:modified>
</cp:coreProperties>
</file>