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5B" w:rsidRDefault="00597B3A" w:rsidP="00597B3A">
      <w:pPr>
        <w:ind w:hanging="1134"/>
        <w:jc w:val="right"/>
      </w:pPr>
      <w:r>
        <w:rPr>
          <w:noProof/>
          <w:lang w:eastAsia="ru-RU"/>
        </w:rPr>
        <w:drawing>
          <wp:inline distT="0" distB="0" distL="0" distR="0">
            <wp:extent cx="6643255" cy="9134475"/>
            <wp:effectExtent l="19050" t="0" r="5195" b="0"/>
            <wp:docPr id="1" name="Рисунок 1" descr="C:\Users\светлана\Desktop\скан-3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кан-3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25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65" w:rsidRDefault="001F47A6" w:rsidP="008D325D">
      <w:pPr>
        <w:ind w:firstLine="709"/>
        <w:jc w:val="both"/>
      </w:pPr>
      <w:r>
        <w:lastRenderedPageBreak/>
        <w:t>Одним из важнейших условий реализации образовательной программы ДОУ является сотрудничество педагогов с семьей: дети, воспитатели и родители – главные участники педагогических работников.</w:t>
      </w:r>
    </w:p>
    <w:p w:rsidR="00F00D65" w:rsidRDefault="00F00D65" w:rsidP="008D325D">
      <w:pPr>
        <w:ind w:firstLine="709"/>
        <w:jc w:val="both"/>
      </w:pPr>
      <w:r>
        <w:t xml:space="preserve">Сотрудники ДОУ признают семью, как жизненно необходимую среду дошкольника, определяющую путь развития его личности. </w:t>
      </w:r>
    </w:p>
    <w:p w:rsidR="00F00D65" w:rsidRDefault="00F00D65" w:rsidP="008D325D">
      <w:pPr>
        <w:ind w:firstLine="709"/>
        <w:jc w:val="both"/>
      </w:pPr>
      <w:r>
        <w:t>Цель: сделать родителей активными участниками педагогического процесса, оказав им помощь в воспитании и обучении детей.</w:t>
      </w:r>
    </w:p>
    <w:p w:rsidR="00F00D65" w:rsidRDefault="00F00D65" w:rsidP="008D325D">
      <w:pPr>
        <w:ind w:firstLine="709"/>
        <w:jc w:val="both"/>
      </w:pPr>
      <w:r>
        <w:t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учреждения:</w:t>
      </w:r>
    </w:p>
    <w:p w:rsidR="00F00D65" w:rsidRDefault="00F00D65" w:rsidP="008D325D">
      <w:pPr>
        <w:ind w:firstLine="709"/>
        <w:jc w:val="both"/>
      </w:pPr>
      <w:r>
        <w:t>-</w:t>
      </w:r>
      <w:r w:rsidR="008D325D">
        <w:t xml:space="preserve"> </w:t>
      </w:r>
      <w:r>
        <w:t>Приобщение родителей к участию в жизни детского сада;</w:t>
      </w:r>
    </w:p>
    <w:p w:rsidR="00F00D65" w:rsidRDefault="00F00D65" w:rsidP="008D325D">
      <w:pPr>
        <w:ind w:firstLine="709"/>
        <w:jc w:val="both"/>
      </w:pPr>
      <w:r>
        <w:t>-</w:t>
      </w:r>
      <w:r w:rsidR="008D325D">
        <w:t xml:space="preserve"> </w:t>
      </w:r>
      <w:r>
        <w:t>Изучение и обобщение лучшего опыта семейного воспитания;</w:t>
      </w:r>
    </w:p>
    <w:p w:rsidR="008D325D" w:rsidRDefault="008D325D" w:rsidP="008D325D">
      <w:pPr>
        <w:ind w:firstLine="709"/>
        <w:jc w:val="both"/>
      </w:pPr>
      <w:r>
        <w:t>- Возрождение традиций семейного воспитания;</w:t>
      </w:r>
    </w:p>
    <w:p w:rsidR="008D325D" w:rsidRDefault="008D325D" w:rsidP="008D325D">
      <w:pPr>
        <w:ind w:firstLine="709"/>
        <w:jc w:val="both"/>
      </w:pPr>
      <w:r>
        <w:t>-</w:t>
      </w:r>
      <w:r w:rsidR="00F00D65">
        <w:t xml:space="preserve"> </w:t>
      </w:r>
      <w:r>
        <w:t>Повышение педагогической культуры родителей.</w:t>
      </w:r>
    </w:p>
    <w:p w:rsidR="008D325D" w:rsidRDefault="008D325D" w:rsidP="008D325D">
      <w:pPr>
        <w:ind w:firstLine="709"/>
        <w:jc w:val="both"/>
      </w:pPr>
      <w:r>
        <w:t>Виды взаимоотношений дошкольного учреждения с семьями  воспитанников:</w:t>
      </w:r>
    </w:p>
    <w:p w:rsidR="008D325D" w:rsidRDefault="008D325D" w:rsidP="008D325D">
      <w:pPr>
        <w:ind w:firstLine="709"/>
        <w:jc w:val="both"/>
      </w:pPr>
      <w:r>
        <w:t>Сотрудничество – это общение на равных, где ни одно из сторон взаимодействия не принадлежит привилегия указывать, контролировать, оценивать.</w:t>
      </w:r>
    </w:p>
    <w:p w:rsidR="00EE0CFA" w:rsidRDefault="008D325D" w:rsidP="008D325D">
      <w:pPr>
        <w:ind w:firstLine="709"/>
        <w:jc w:val="both"/>
      </w:pPr>
      <w:r>
        <w:t xml:space="preserve">Взаимодействие – способ </w:t>
      </w:r>
      <w:r w:rsidR="00EE0CFA">
        <w:t>организации совместной деятельности, которая осуществляется на основании социальной перцепции и с помощью общения.</w:t>
      </w:r>
    </w:p>
    <w:p w:rsidR="006074EC" w:rsidRDefault="006074EC" w:rsidP="008D325D">
      <w:pPr>
        <w:ind w:firstLine="709"/>
        <w:jc w:val="both"/>
      </w:pPr>
      <w:r>
        <w:t xml:space="preserve">В целях организации работы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педагогам</w:t>
      </w:r>
      <w:proofErr w:type="gramEnd"/>
      <w:r>
        <w:t xml:space="preserve"> необходимо выстроить взаимодействие и сотрудничество через принятие родителей  как субъек</w:t>
      </w:r>
      <w:r w:rsidR="00A37D5E">
        <w:t>тов образовательных отношений. П</w:t>
      </w:r>
      <w:r>
        <w:t xml:space="preserve">едагоги и родители должны стать партнерами в воспитании и обучении детей. </w:t>
      </w:r>
    </w:p>
    <w:p w:rsidR="00A37D5E" w:rsidRDefault="00A37D5E" w:rsidP="008D325D">
      <w:pPr>
        <w:ind w:firstLine="709"/>
        <w:jc w:val="both"/>
      </w:pPr>
      <w:r>
        <w:t>Основные принципы работы детского сада с семьями воспитанников:</w:t>
      </w:r>
    </w:p>
    <w:p w:rsidR="00A37D5E" w:rsidRDefault="00A37D5E" w:rsidP="008D325D">
      <w:pPr>
        <w:ind w:firstLine="709"/>
        <w:jc w:val="both"/>
      </w:pPr>
      <w:r>
        <w:t>- Открытость детского сада для семьи;</w:t>
      </w:r>
    </w:p>
    <w:p w:rsidR="00A37D5E" w:rsidRDefault="00A37D5E" w:rsidP="00A37D5E">
      <w:pPr>
        <w:ind w:firstLine="709"/>
        <w:jc w:val="both"/>
      </w:pPr>
      <w:r>
        <w:t>- Сотрудничество педагогов и родителей в воспитании детей;</w:t>
      </w:r>
    </w:p>
    <w:p w:rsidR="00A37D5E" w:rsidRDefault="00A37D5E" w:rsidP="00A37D5E">
      <w:pPr>
        <w:ind w:firstLine="709"/>
        <w:jc w:val="both"/>
      </w:pPr>
      <w:r>
        <w:t>- Создание единой развивающей среды, обеспечивающей одинаковые подходы к развитию ребенка в семье и детского сада.</w:t>
      </w:r>
    </w:p>
    <w:p w:rsidR="00A37D5E" w:rsidRDefault="00A37D5E" w:rsidP="00A37D5E">
      <w:pPr>
        <w:ind w:firstLine="709"/>
        <w:jc w:val="both"/>
      </w:pPr>
      <w:r>
        <w:lastRenderedPageBreak/>
        <w:t>Структурно – функциональная модель взаимодействия с семьей</w:t>
      </w:r>
      <w:r w:rsidR="005B671B">
        <w:t xml:space="preserve"> состоит из трех взаимосвязанных блоков: информационно- </w:t>
      </w:r>
      <w:proofErr w:type="gramStart"/>
      <w:r w:rsidR="005B671B">
        <w:t>аналитический</w:t>
      </w:r>
      <w:proofErr w:type="gramEnd"/>
      <w:r w:rsidR="005B671B">
        <w:t xml:space="preserve">, практический, контрольно- оценочный. </w:t>
      </w:r>
    </w:p>
    <w:p w:rsidR="00B1050E" w:rsidRDefault="005B671B" w:rsidP="00A37D5E">
      <w:pPr>
        <w:ind w:firstLine="709"/>
        <w:jc w:val="both"/>
      </w:pPr>
      <w:r>
        <w:t xml:space="preserve">Информационно- аналитический блок включает в себя: сбор и анализ сведений о родителях и детях; изучение семей, их трудностей и запросов; выявление готовности  семьи сотрудничать с дошкольным учреждением. Для сбора необходимой информации нужно разработать анкету для родителей  с целью узнать их мнение по поводу работы педагогов группы и для воспитателей групп с целью выявления актуальных проблем </w:t>
      </w:r>
      <w:r w:rsidR="00B1050E">
        <w:t>взаимодействия с родителями.</w:t>
      </w:r>
    </w:p>
    <w:p w:rsidR="00692CDA" w:rsidRDefault="00B1050E" w:rsidP="00A37D5E">
      <w:pPr>
        <w:ind w:firstLine="709"/>
        <w:jc w:val="both"/>
      </w:pPr>
      <w:r>
        <w:t>В рамках практического блока собирается информация, направленная на решение конкретных задач. К работе привлекаются медицинский работник, педагоги и специалисты. Работа строится на информации, полученной при анализе ситуации в рамках первого блока. Выявленные данные определяют формы и методы работы педагогов с семьями: опросы, анкетирование, патронаж наблюдение, изучение медицинских карт и специальные диагностические методики.</w:t>
      </w:r>
      <w:r w:rsidR="00692CDA">
        <w:t xml:space="preserve"> Данный блок включает работу с родителями по двум взаимосвязанным направлениям: </w:t>
      </w:r>
      <w:r>
        <w:t xml:space="preserve"> </w:t>
      </w:r>
      <w:r w:rsidR="00692CDA">
        <w:t>1. Просвещение родителей, сообщение информации как интересующей родителей, так и консультативного характера; 2. Организация продуктивного общения всех участников образовательного пространства, то есть обмен мыслями, идеями и чувствами.</w:t>
      </w:r>
    </w:p>
    <w:p w:rsidR="00692CDA" w:rsidRDefault="00692CDA" w:rsidP="00692CDA">
      <w:pPr>
        <w:ind w:firstLine="709"/>
        <w:jc w:val="both"/>
      </w:pPr>
      <w:r>
        <w:t>В контрольно- оценочный блок  включен анализ эффективности мероприятий, которые проводятся специалистами и воспитателями детского сада. Для осуществления контроля качества проведения того или иного мероприятия родителям предлагаются: оценочные листы, в которых они могут отразить свои отзывы;  групповое обсуждение родителями и педагогами участия родителей в организационных мероприятиях в разных формах.</w:t>
      </w:r>
      <w:r w:rsidRPr="00692CDA">
        <w:t xml:space="preserve"> </w:t>
      </w:r>
    </w:p>
    <w:p w:rsidR="00692CDA" w:rsidRDefault="00692CDA" w:rsidP="00265858">
      <w:pPr>
        <w:ind w:firstLine="709"/>
        <w:jc w:val="both"/>
      </w:pPr>
      <w:r>
        <w:t xml:space="preserve">Формы взаимодействия ДОУ с семьями:  </w:t>
      </w:r>
      <w:r w:rsidR="00265858">
        <w:t xml:space="preserve">первичное знакомство, беседа; проведение индивидуальных бесед с родителями об особенностях развития ребенка; проведение совместных мероприятий; наглядная информация для родителей; родительские собрания; групповые консультации; проведение рекламной кампании.   </w:t>
      </w:r>
    </w:p>
    <w:p w:rsidR="00692CDA" w:rsidRDefault="00692CDA" w:rsidP="00A37D5E">
      <w:pPr>
        <w:ind w:firstLine="709"/>
        <w:jc w:val="both"/>
      </w:pPr>
      <w:r>
        <w:t xml:space="preserve">Планируемые результаты сотрудничества дошкольного учреждения с семьями воспитанников: </w:t>
      </w:r>
    </w:p>
    <w:p w:rsidR="00692CDA" w:rsidRDefault="00692CDA" w:rsidP="00692CDA">
      <w:pPr>
        <w:pStyle w:val="a3"/>
        <w:numPr>
          <w:ilvl w:val="0"/>
          <w:numId w:val="2"/>
        </w:numPr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у родителей представлений о сфере педагогической деятельности;</w:t>
      </w:r>
    </w:p>
    <w:p w:rsidR="00692CDA" w:rsidRDefault="00692CDA" w:rsidP="00692CDA">
      <w:pPr>
        <w:pStyle w:val="a3"/>
        <w:numPr>
          <w:ilvl w:val="0"/>
          <w:numId w:val="2"/>
        </w:numPr>
        <w:jc w:val="both"/>
      </w:pPr>
      <w:r>
        <w:t>Овладение родителями практическими умениями и навыками воспитания  обучения детей дошкольного возраста;</w:t>
      </w:r>
    </w:p>
    <w:p w:rsidR="00692CDA" w:rsidRDefault="00692CDA" w:rsidP="00692CDA">
      <w:pPr>
        <w:pStyle w:val="a3"/>
        <w:numPr>
          <w:ilvl w:val="0"/>
          <w:numId w:val="2"/>
        </w:numPr>
        <w:jc w:val="both"/>
      </w:pPr>
      <w:r>
        <w:t>Формирование устойчивого интереса родителей к активному включению в общественную деятельность.</w:t>
      </w:r>
    </w:p>
    <w:p w:rsidR="00B1050E" w:rsidRDefault="00265858" w:rsidP="00A37D5E">
      <w:pPr>
        <w:ind w:firstLine="709"/>
        <w:jc w:val="both"/>
      </w:pPr>
      <w:r>
        <w:t xml:space="preserve">Перспективный план работы с родителями на 2014 -2015 учебный год </w:t>
      </w:r>
    </w:p>
    <w:tbl>
      <w:tblPr>
        <w:tblStyle w:val="a4"/>
        <w:tblW w:w="0" w:type="auto"/>
        <w:tblLook w:val="04A0"/>
      </w:tblPr>
      <w:tblGrid>
        <w:gridCol w:w="2012"/>
        <w:gridCol w:w="2774"/>
        <w:gridCol w:w="4676"/>
      </w:tblGrid>
      <w:tr w:rsidR="00265858" w:rsidTr="00265858">
        <w:trPr>
          <w:trHeight w:val="336"/>
        </w:trPr>
        <w:tc>
          <w:tcPr>
            <w:tcW w:w="2012" w:type="dxa"/>
          </w:tcPr>
          <w:p w:rsidR="00265858" w:rsidRDefault="00265858" w:rsidP="00265858">
            <w:pPr>
              <w:jc w:val="center"/>
            </w:pPr>
            <w:r>
              <w:t>Месяц</w:t>
            </w:r>
          </w:p>
        </w:tc>
        <w:tc>
          <w:tcPr>
            <w:tcW w:w="2774" w:type="dxa"/>
          </w:tcPr>
          <w:p w:rsidR="00265858" w:rsidRDefault="00265858" w:rsidP="00265858">
            <w:pPr>
              <w:jc w:val="center"/>
            </w:pPr>
            <w:r>
              <w:t>Форма</w:t>
            </w:r>
          </w:p>
        </w:tc>
        <w:tc>
          <w:tcPr>
            <w:tcW w:w="4676" w:type="dxa"/>
          </w:tcPr>
          <w:p w:rsidR="00265858" w:rsidRDefault="00265858" w:rsidP="00265858">
            <w:pPr>
              <w:jc w:val="center"/>
            </w:pPr>
            <w:r>
              <w:t>Содержание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 w:val="restart"/>
          </w:tcPr>
          <w:p w:rsidR="00807B6C" w:rsidRDefault="00807B6C" w:rsidP="00265858">
            <w:pPr>
              <w:jc w:val="center"/>
            </w:pPr>
            <w:r>
              <w:t xml:space="preserve">Сентябрь 2014 </w:t>
            </w:r>
          </w:p>
        </w:tc>
        <w:tc>
          <w:tcPr>
            <w:tcW w:w="2774" w:type="dxa"/>
          </w:tcPr>
          <w:p w:rsidR="00807B6C" w:rsidRDefault="00807B6C" w:rsidP="00265858">
            <w:pPr>
              <w:jc w:val="center"/>
            </w:pPr>
            <w:r>
              <w:t>Социально- педагогическая диагностика семей вновь поступивших детей</w:t>
            </w:r>
          </w:p>
        </w:tc>
        <w:tc>
          <w:tcPr>
            <w:tcW w:w="4676" w:type="dxa"/>
          </w:tcPr>
          <w:p w:rsidR="00807B6C" w:rsidRDefault="00807B6C" w:rsidP="00265858">
            <w:pPr>
              <w:jc w:val="center"/>
            </w:pPr>
            <w:r>
              <w:t xml:space="preserve">Цель: познакомиться с опытом воспитания детей; узнать семью, ее установки в воспитании детей 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/>
          </w:tcPr>
          <w:p w:rsidR="00807B6C" w:rsidRDefault="00807B6C" w:rsidP="00265858">
            <w:pPr>
              <w:jc w:val="center"/>
            </w:pPr>
          </w:p>
        </w:tc>
        <w:tc>
          <w:tcPr>
            <w:tcW w:w="2774" w:type="dxa"/>
          </w:tcPr>
          <w:p w:rsidR="00807B6C" w:rsidRDefault="00807B6C" w:rsidP="00265858">
            <w:pPr>
              <w:jc w:val="center"/>
            </w:pPr>
            <w:r>
              <w:t xml:space="preserve">Проведение Дня открытых дверей </w:t>
            </w:r>
          </w:p>
        </w:tc>
        <w:tc>
          <w:tcPr>
            <w:tcW w:w="4676" w:type="dxa"/>
          </w:tcPr>
          <w:p w:rsidR="00807B6C" w:rsidRDefault="00807B6C" w:rsidP="001D2415">
            <w:pPr>
              <w:jc w:val="center"/>
            </w:pPr>
            <w:r>
              <w:t xml:space="preserve">Цель: познакомить родителей с образовательным процессом детского сада 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/>
          </w:tcPr>
          <w:p w:rsidR="00807B6C" w:rsidRDefault="00807B6C" w:rsidP="00265858">
            <w:pPr>
              <w:jc w:val="center"/>
            </w:pPr>
          </w:p>
        </w:tc>
        <w:tc>
          <w:tcPr>
            <w:tcW w:w="2774" w:type="dxa"/>
          </w:tcPr>
          <w:p w:rsidR="00807B6C" w:rsidRDefault="00807B6C" w:rsidP="00265858">
            <w:pPr>
              <w:jc w:val="center"/>
            </w:pPr>
            <w:r>
              <w:t xml:space="preserve">Родительские собрания групповые </w:t>
            </w:r>
          </w:p>
        </w:tc>
        <w:tc>
          <w:tcPr>
            <w:tcW w:w="4676" w:type="dxa"/>
          </w:tcPr>
          <w:p w:rsidR="00807B6C" w:rsidRDefault="00807B6C" w:rsidP="001D2415">
            <w:pPr>
              <w:jc w:val="center"/>
            </w:pPr>
            <w:r>
              <w:t xml:space="preserve">Цель: познакомить родителей с особенностями образовательного процесса в каждой возрастной группе детского сада, выбор родительского комитета 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 w:val="restart"/>
          </w:tcPr>
          <w:p w:rsidR="00807B6C" w:rsidRDefault="00807B6C" w:rsidP="00265858">
            <w:pPr>
              <w:jc w:val="center"/>
            </w:pPr>
            <w:r>
              <w:t xml:space="preserve">Октябрь 214 </w:t>
            </w:r>
          </w:p>
        </w:tc>
        <w:tc>
          <w:tcPr>
            <w:tcW w:w="2774" w:type="dxa"/>
          </w:tcPr>
          <w:p w:rsidR="00807B6C" w:rsidRDefault="00807B6C" w:rsidP="000C7C6C">
            <w:pPr>
              <w:jc w:val="center"/>
            </w:pPr>
            <w:r>
              <w:t>Социально- педагогическая диагностика семей вновь поступивших детей</w:t>
            </w:r>
          </w:p>
        </w:tc>
        <w:tc>
          <w:tcPr>
            <w:tcW w:w="4676" w:type="dxa"/>
          </w:tcPr>
          <w:p w:rsidR="00807B6C" w:rsidRDefault="00807B6C" w:rsidP="000C7C6C">
            <w:pPr>
              <w:jc w:val="center"/>
            </w:pPr>
            <w:r>
              <w:t xml:space="preserve">Цель: познакомиться с опытом воспитания детей; узнать семью, ее установки в воспитании детей 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/>
          </w:tcPr>
          <w:p w:rsidR="00807B6C" w:rsidRDefault="00807B6C" w:rsidP="00265858">
            <w:pPr>
              <w:jc w:val="center"/>
            </w:pPr>
          </w:p>
        </w:tc>
        <w:tc>
          <w:tcPr>
            <w:tcW w:w="2774" w:type="dxa"/>
          </w:tcPr>
          <w:p w:rsidR="00807B6C" w:rsidRDefault="00807B6C" w:rsidP="00807B6C">
            <w:pPr>
              <w:jc w:val="center"/>
            </w:pPr>
            <w:r>
              <w:t xml:space="preserve">Общее родительское собрание </w:t>
            </w:r>
          </w:p>
        </w:tc>
        <w:tc>
          <w:tcPr>
            <w:tcW w:w="4676" w:type="dxa"/>
          </w:tcPr>
          <w:p w:rsidR="00807B6C" w:rsidRDefault="00807B6C" w:rsidP="000C7C6C">
            <w:pPr>
              <w:jc w:val="center"/>
            </w:pPr>
            <w:r>
              <w:t>Цель: познакомить родителей с отчетом о работе в летне-оздоровительной кампании 2014 г. Познакомит с планов и работы на 2014-2015 учебный год</w:t>
            </w:r>
          </w:p>
        </w:tc>
      </w:tr>
      <w:tr w:rsidR="001D2415" w:rsidTr="00265858">
        <w:trPr>
          <w:trHeight w:val="336"/>
        </w:trPr>
        <w:tc>
          <w:tcPr>
            <w:tcW w:w="2012" w:type="dxa"/>
            <w:vMerge w:val="restart"/>
          </w:tcPr>
          <w:p w:rsidR="001D2415" w:rsidRDefault="001D2415" w:rsidP="00265858">
            <w:pPr>
              <w:jc w:val="center"/>
            </w:pPr>
            <w:r>
              <w:t xml:space="preserve">Ноябрь 2014 </w:t>
            </w:r>
          </w:p>
        </w:tc>
        <w:tc>
          <w:tcPr>
            <w:tcW w:w="2774" w:type="dxa"/>
          </w:tcPr>
          <w:p w:rsidR="001D2415" w:rsidRDefault="001D2415" w:rsidP="00265858">
            <w:pPr>
              <w:jc w:val="center"/>
            </w:pPr>
            <w:r>
              <w:t xml:space="preserve">Посещение семей воспитанников </w:t>
            </w:r>
          </w:p>
        </w:tc>
        <w:tc>
          <w:tcPr>
            <w:tcW w:w="4676" w:type="dxa"/>
          </w:tcPr>
          <w:p w:rsidR="001D2415" w:rsidRDefault="001D2415" w:rsidP="00265858">
            <w:pPr>
              <w:jc w:val="center"/>
            </w:pPr>
            <w:r>
              <w:t xml:space="preserve">Цель: познакомиться с особенностями семейного воспитания </w:t>
            </w:r>
          </w:p>
        </w:tc>
      </w:tr>
      <w:tr w:rsidR="001D2415" w:rsidTr="00265858">
        <w:trPr>
          <w:trHeight w:val="336"/>
        </w:trPr>
        <w:tc>
          <w:tcPr>
            <w:tcW w:w="2012" w:type="dxa"/>
            <w:vMerge/>
          </w:tcPr>
          <w:p w:rsidR="001D2415" w:rsidRDefault="001D2415" w:rsidP="00265858">
            <w:pPr>
              <w:jc w:val="center"/>
            </w:pPr>
          </w:p>
        </w:tc>
        <w:tc>
          <w:tcPr>
            <w:tcW w:w="2774" w:type="dxa"/>
          </w:tcPr>
          <w:p w:rsidR="001D2415" w:rsidRDefault="001D2415" w:rsidP="00265858">
            <w:pPr>
              <w:jc w:val="center"/>
            </w:pPr>
            <w:r>
              <w:t xml:space="preserve">Проведение мероприятий ко Дню Матери </w:t>
            </w:r>
          </w:p>
        </w:tc>
        <w:tc>
          <w:tcPr>
            <w:tcW w:w="4676" w:type="dxa"/>
          </w:tcPr>
          <w:p w:rsidR="001D2415" w:rsidRDefault="001D2415" w:rsidP="00265858">
            <w:pPr>
              <w:jc w:val="center"/>
            </w:pPr>
            <w:r>
              <w:t xml:space="preserve">Цель: приобщение родителей к участию в жизни детского сада 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 w:val="restart"/>
          </w:tcPr>
          <w:p w:rsidR="00807B6C" w:rsidRDefault="00807B6C" w:rsidP="00265858">
            <w:pPr>
              <w:jc w:val="center"/>
            </w:pPr>
            <w:r>
              <w:t xml:space="preserve">Декабрь 2014 </w:t>
            </w:r>
          </w:p>
        </w:tc>
        <w:tc>
          <w:tcPr>
            <w:tcW w:w="2774" w:type="dxa"/>
          </w:tcPr>
          <w:p w:rsidR="00807B6C" w:rsidRDefault="00807B6C" w:rsidP="001D2415">
            <w:pPr>
              <w:jc w:val="center"/>
            </w:pPr>
            <w:r>
              <w:t xml:space="preserve">Неделя открытых просмотров образовательной деятельности </w:t>
            </w:r>
          </w:p>
        </w:tc>
        <w:tc>
          <w:tcPr>
            <w:tcW w:w="4676" w:type="dxa"/>
          </w:tcPr>
          <w:p w:rsidR="00807B6C" w:rsidRDefault="00807B6C" w:rsidP="001D2415">
            <w:pPr>
              <w:jc w:val="center"/>
            </w:pPr>
            <w:r>
              <w:t xml:space="preserve">Цель: организация открытого образовательного пространства для родителей; познакомить родителей с образовательным процессом детского сада, промежуточными </w:t>
            </w:r>
            <w:r>
              <w:lastRenderedPageBreak/>
              <w:t xml:space="preserve">результатами усвоения образовательной программы </w:t>
            </w:r>
          </w:p>
        </w:tc>
      </w:tr>
      <w:tr w:rsidR="00807B6C" w:rsidTr="00FC7917">
        <w:trPr>
          <w:trHeight w:val="336"/>
        </w:trPr>
        <w:tc>
          <w:tcPr>
            <w:tcW w:w="2012" w:type="dxa"/>
            <w:vMerge/>
          </w:tcPr>
          <w:p w:rsidR="00807B6C" w:rsidRDefault="00807B6C" w:rsidP="00265858">
            <w:pPr>
              <w:jc w:val="center"/>
            </w:pPr>
          </w:p>
        </w:tc>
        <w:tc>
          <w:tcPr>
            <w:tcW w:w="7450" w:type="dxa"/>
            <w:gridSpan w:val="2"/>
          </w:tcPr>
          <w:p w:rsidR="00807B6C" w:rsidRDefault="00807B6C" w:rsidP="00807B6C">
            <w:pPr>
              <w:jc w:val="center"/>
            </w:pPr>
            <w:r>
              <w:t xml:space="preserve">Оформление стенда «Права детей»  </w:t>
            </w:r>
            <w:proofErr w:type="gramStart"/>
            <w:r>
              <w:t xml:space="preserve">( </w:t>
            </w:r>
            <w:proofErr w:type="gramEnd"/>
            <w:r>
              <w:t>в преддверии праздничных дней)</w:t>
            </w:r>
          </w:p>
        </w:tc>
      </w:tr>
      <w:tr w:rsidR="00807B6C" w:rsidTr="00265858">
        <w:trPr>
          <w:trHeight w:val="336"/>
        </w:trPr>
        <w:tc>
          <w:tcPr>
            <w:tcW w:w="2012" w:type="dxa"/>
            <w:vMerge w:val="restart"/>
          </w:tcPr>
          <w:p w:rsidR="00807B6C" w:rsidRDefault="00807B6C" w:rsidP="00265858">
            <w:pPr>
              <w:jc w:val="center"/>
            </w:pPr>
            <w:r>
              <w:t xml:space="preserve">Январь 2015 </w:t>
            </w:r>
          </w:p>
        </w:tc>
        <w:tc>
          <w:tcPr>
            <w:tcW w:w="2774" w:type="dxa"/>
          </w:tcPr>
          <w:p w:rsidR="00807B6C" w:rsidRDefault="00807B6C" w:rsidP="00265858">
            <w:pPr>
              <w:jc w:val="center"/>
            </w:pPr>
            <w:r>
              <w:t xml:space="preserve">Встречи с родителями по интересующим вопросам </w:t>
            </w:r>
          </w:p>
        </w:tc>
        <w:tc>
          <w:tcPr>
            <w:tcW w:w="4676" w:type="dxa"/>
          </w:tcPr>
          <w:p w:rsidR="00807B6C" w:rsidRDefault="00807B6C" w:rsidP="00265858">
            <w:pPr>
              <w:jc w:val="center"/>
            </w:pPr>
            <w:r>
              <w:t xml:space="preserve">Цель: совместные встречи воспитателей, администрации, специалистов и родителей по вопросам, выявленных при анкетировании </w:t>
            </w:r>
          </w:p>
        </w:tc>
      </w:tr>
      <w:tr w:rsidR="00807B6C" w:rsidTr="006050FB">
        <w:trPr>
          <w:trHeight w:val="336"/>
        </w:trPr>
        <w:tc>
          <w:tcPr>
            <w:tcW w:w="2012" w:type="dxa"/>
            <w:vMerge/>
          </w:tcPr>
          <w:p w:rsidR="00807B6C" w:rsidRDefault="00807B6C" w:rsidP="00265858">
            <w:pPr>
              <w:jc w:val="center"/>
            </w:pPr>
          </w:p>
        </w:tc>
        <w:tc>
          <w:tcPr>
            <w:tcW w:w="7450" w:type="dxa"/>
            <w:gridSpan w:val="2"/>
          </w:tcPr>
          <w:p w:rsidR="00807B6C" w:rsidRDefault="00807B6C" w:rsidP="00265858">
            <w:pPr>
              <w:jc w:val="center"/>
            </w:pPr>
            <w:proofErr w:type="gramStart"/>
            <w:r>
              <w:t>Родительские</w:t>
            </w:r>
            <w:proofErr w:type="gramEnd"/>
            <w:r>
              <w:t xml:space="preserve"> собрание групповые </w:t>
            </w:r>
          </w:p>
        </w:tc>
      </w:tr>
      <w:tr w:rsidR="001D2415" w:rsidTr="00265858">
        <w:trPr>
          <w:trHeight w:val="336"/>
        </w:trPr>
        <w:tc>
          <w:tcPr>
            <w:tcW w:w="2012" w:type="dxa"/>
          </w:tcPr>
          <w:p w:rsidR="001D2415" w:rsidRDefault="001D2415" w:rsidP="00265858">
            <w:pPr>
              <w:jc w:val="center"/>
            </w:pPr>
            <w:r>
              <w:t xml:space="preserve">Февраль 2015 </w:t>
            </w:r>
          </w:p>
        </w:tc>
        <w:tc>
          <w:tcPr>
            <w:tcW w:w="2774" w:type="dxa"/>
          </w:tcPr>
          <w:p w:rsidR="001D2415" w:rsidRDefault="00807B6C" w:rsidP="00265858">
            <w:pPr>
              <w:jc w:val="center"/>
            </w:pPr>
            <w:r>
              <w:t>Семинар «Роль взрослого в детской игре»</w:t>
            </w:r>
          </w:p>
        </w:tc>
        <w:tc>
          <w:tcPr>
            <w:tcW w:w="4676" w:type="dxa"/>
          </w:tcPr>
          <w:p w:rsidR="001D2415" w:rsidRDefault="00807B6C" w:rsidP="00265858">
            <w:pPr>
              <w:jc w:val="center"/>
            </w:pPr>
            <w:r>
              <w:t xml:space="preserve">Цель: познакомить родителей с руководством детской игры,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особенностям</w:t>
            </w:r>
            <w:proofErr w:type="gramEnd"/>
            <w:r>
              <w:t xml:space="preserve"> игровой деятельности в возрастных периодах  </w:t>
            </w:r>
          </w:p>
        </w:tc>
      </w:tr>
      <w:tr w:rsidR="001D2415" w:rsidTr="00265858">
        <w:trPr>
          <w:trHeight w:val="336"/>
        </w:trPr>
        <w:tc>
          <w:tcPr>
            <w:tcW w:w="2012" w:type="dxa"/>
          </w:tcPr>
          <w:p w:rsidR="001D2415" w:rsidRDefault="00807B6C" w:rsidP="00265858">
            <w:pPr>
              <w:jc w:val="center"/>
            </w:pPr>
            <w:r>
              <w:t xml:space="preserve">Март 2015 </w:t>
            </w:r>
          </w:p>
        </w:tc>
        <w:tc>
          <w:tcPr>
            <w:tcW w:w="2774" w:type="dxa"/>
          </w:tcPr>
          <w:p w:rsidR="001D2415" w:rsidRDefault="00807B6C" w:rsidP="00265858">
            <w:pPr>
              <w:jc w:val="center"/>
            </w:pPr>
            <w:r>
              <w:t xml:space="preserve">Мастер- класс для пап  «Подари нашим мамам» </w:t>
            </w:r>
          </w:p>
        </w:tc>
        <w:tc>
          <w:tcPr>
            <w:tcW w:w="4676" w:type="dxa"/>
          </w:tcPr>
          <w:p w:rsidR="001D2415" w:rsidRDefault="00807B6C" w:rsidP="00265858">
            <w:pPr>
              <w:jc w:val="center"/>
            </w:pPr>
            <w:r>
              <w:t xml:space="preserve">Цель: познакомить с нетрадиционными техниками рисования и использования бросового материала для изготовления подарков для членов семьи </w:t>
            </w:r>
          </w:p>
        </w:tc>
      </w:tr>
      <w:tr w:rsidR="001D2415" w:rsidTr="00265858">
        <w:trPr>
          <w:trHeight w:val="336"/>
        </w:trPr>
        <w:tc>
          <w:tcPr>
            <w:tcW w:w="2012" w:type="dxa"/>
          </w:tcPr>
          <w:p w:rsidR="001D2415" w:rsidRDefault="00807B6C" w:rsidP="00807B6C">
            <w:pPr>
              <w:jc w:val="center"/>
            </w:pPr>
            <w:r>
              <w:t xml:space="preserve">Апрель 2015 </w:t>
            </w:r>
          </w:p>
        </w:tc>
        <w:tc>
          <w:tcPr>
            <w:tcW w:w="2774" w:type="dxa"/>
          </w:tcPr>
          <w:p w:rsidR="001D2415" w:rsidRDefault="00807B6C" w:rsidP="00265858">
            <w:pPr>
              <w:jc w:val="center"/>
            </w:pPr>
            <w:r>
              <w:t>Спортивный праздник «Папа, мама, я  спортивная семья!»</w:t>
            </w:r>
          </w:p>
        </w:tc>
        <w:tc>
          <w:tcPr>
            <w:tcW w:w="4676" w:type="dxa"/>
          </w:tcPr>
          <w:p w:rsidR="001D2415" w:rsidRDefault="00807B6C" w:rsidP="00265858">
            <w:pPr>
              <w:jc w:val="center"/>
            </w:pPr>
            <w:r>
              <w:t xml:space="preserve">Цель: приобщение родителей к здоровому образу жизни </w:t>
            </w:r>
          </w:p>
        </w:tc>
      </w:tr>
      <w:tr w:rsidR="007228E2" w:rsidTr="00265858">
        <w:trPr>
          <w:trHeight w:val="336"/>
        </w:trPr>
        <w:tc>
          <w:tcPr>
            <w:tcW w:w="2012" w:type="dxa"/>
            <w:vMerge w:val="restart"/>
          </w:tcPr>
          <w:p w:rsidR="007228E2" w:rsidRDefault="007228E2" w:rsidP="00265858">
            <w:pPr>
              <w:jc w:val="center"/>
            </w:pPr>
            <w:r>
              <w:t xml:space="preserve">Май 2015 </w:t>
            </w:r>
          </w:p>
        </w:tc>
        <w:tc>
          <w:tcPr>
            <w:tcW w:w="2774" w:type="dxa"/>
          </w:tcPr>
          <w:p w:rsidR="007228E2" w:rsidRDefault="007228E2" w:rsidP="00265858">
            <w:pPr>
              <w:jc w:val="center"/>
            </w:pPr>
            <w:r>
              <w:t xml:space="preserve">Общее родительское собрание </w:t>
            </w:r>
          </w:p>
        </w:tc>
        <w:tc>
          <w:tcPr>
            <w:tcW w:w="4676" w:type="dxa"/>
          </w:tcPr>
          <w:p w:rsidR="007228E2" w:rsidRDefault="007228E2" w:rsidP="00265858">
            <w:pPr>
              <w:jc w:val="center"/>
            </w:pPr>
            <w:r>
              <w:t>Цель: познакомить родителей с результатами работы ДОУ за 2014-2015 учебный год</w:t>
            </w:r>
          </w:p>
        </w:tc>
      </w:tr>
      <w:tr w:rsidR="007228E2" w:rsidTr="00265858">
        <w:trPr>
          <w:trHeight w:val="336"/>
        </w:trPr>
        <w:tc>
          <w:tcPr>
            <w:tcW w:w="2012" w:type="dxa"/>
            <w:vMerge/>
          </w:tcPr>
          <w:p w:rsidR="007228E2" w:rsidRDefault="007228E2" w:rsidP="00265858">
            <w:pPr>
              <w:jc w:val="center"/>
            </w:pPr>
          </w:p>
        </w:tc>
        <w:tc>
          <w:tcPr>
            <w:tcW w:w="2774" w:type="dxa"/>
          </w:tcPr>
          <w:p w:rsidR="007228E2" w:rsidRDefault="007228E2" w:rsidP="00265858">
            <w:pPr>
              <w:jc w:val="center"/>
            </w:pPr>
            <w:r>
              <w:t xml:space="preserve">Совместный субботник родителей, педагогов по уборке территории детского сада </w:t>
            </w:r>
          </w:p>
        </w:tc>
        <w:tc>
          <w:tcPr>
            <w:tcW w:w="4676" w:type="dxa"/>
          </w:tcPr>
          <w:p w:rsidR="007228E2" w:rsidRDefault="007228E2" w:rsidP="00265858">
            <w:pPr>
              <w:jc w:val="center"/>
            </w:pPr>
            <w:r>
              <w:t xml:space="preserve">Цель: приобщение родителей к общественно </w:t>
            </w:r>
            <w:proofErr w:type="gramStart"/>
            <w:r>
              <w:t>–п</w:t>
            </w:r>
            <w:proofErr w:type="gramEnd"/>
            <w:r>
              <w:t xml:space="preserve">олезному труду, обновление построек на игровых площадках, озеленение участка детского сада   </w:t>
            </w:r>
          </w:p>
        </w:tc>
      </w:tr>
    </w:tbl>
    <w:p w:rsidR="005B671B" w:rsidRDefault="005B671B" w:rsidP="00A37D5E">
      <w:pPr>
        <w:ind w:firstLine="709"/>
        <w:jc w:val="both"/>
      </w:pPr>
      <w:r>
        <w:t xml:space="preserve">  </w:t>
      </w:r>
    </w:p>
    <w:p w:rsidR="005B671B" w:rsidRDefault="005B671B" w:rsidP="00A37D5E">
      <w:pPr>
        <w:ind w:firstLine="709"/>
        <w:jc w:val="both"/>
      </w:pPr>
      <w:r>
        <w:t xml:space="preserve"> </w:t>
      </w:r>
    </w:p>
    <w:p w:rsidR="005B671B" w:rsidRDefault="005B671B" w:rsidP="00A37D5E">
      <w:pPr>
        <w:ind w:firstLine="709"/>
        <w:jc w:val="both"/>
      </w:pPr>
    </w:p>
    <w:p w:rsidR="00A37D5E" w:rsidRDefault="00A37D5E" w:rsidP="00A37D5E">
      <w:pPr>
        <w:ind w:firstLine="709"/>
        <w:jc w:val="both"/>
      </w:pPr>
      <w:r>
        <w:t xml:space="preserve">  </w:t>
      </w:r>
    </w:p>
    <w:p w:rsidR="00A37D5E" w:rsidRDefault="00A37D5E" w:rsidP="008D325D">
      <w:pPr>
        <w:ind w:firstLine="709"/>
        <w:jc w:val="both"/>
      </w:pPr>
      <w:r>
        <w:t xml:space="preserve"> </w:t>
      </w:r>
    </w:p>
    <w:p w:rsidR="009B6B62" w:rsidRDefault="00A37D5E" w:rsidP="008D325D">
      <w:pPr>
        <w:ind w:firstLine="709"/>
        <w:jc w:val="both"/>
      </w:pPr>
      <w:r>
        <w:t xml:space="preserve"> </w:t>
      </w:r>
      <w:r w:rsidR="006074EC">
        <w:t xml:space="preserve">  </w:t>
      </w:r>
      <w:r w:rsidR="00EE0CFA">
        <w:t xml:space="preserve"> </w:t>
      </w:r>
      <w:r w:rsidR="008D325D">
        <w:t xml:space="preserve">   </w:t>
      </w:r>
      <w:r w:rsidR="00F00D65">
        <w:t xml:space="preserve">  </w:t>
      </w:r>
      <w:r w:rsidR="001F47A6">
        <w:t xml:space="preserve"> </w:t>
      </w:r>
    </w:p>
    <w:p w:rsidR="001F47A6" w:rsidRDefault="001F47A6" w:rsidP="008D325D">
      <w:pPr>
        <w:jc w:val="both"/>
      </w:pPr>
    </w:p>
    <w:sectPr w:rsidR="001F47A6" w:rsidSect="009B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419"/>
    <w:multiLevelType w:val="hybridMultilevel"/>
    <w:tmpl w:val="CD664550"/>
    <w:lvl w:ilvl="0" w:tplc="2684D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86E16"/>
    <w:multiLevelType w:val="hybridMultilevel"/>
    <w:tmpl w:val="68120CD6"/>
    <w:lvl w:ilvl="0" w:tplc="33081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56FC"/>
    <w:rsid w:val="001D2415"/>
    <w:rsid w:val="001F47A6"/>
    <w:rsid w:val="00265858"/>
    <w:rsid w:val="003056FC"/>
    <w:rsid w:val="00597B3A"/>
    <w:rsid w:val="005B671B"/>
    <w:rsid w:val="005C5ED5"/>
    <w:rsid w:val="006074EC"/>
    <w:rsid w:val="00692CDA"/>
    <w:rsid w:val="006B5251"/>
    <w:rsid w:val="007228E2"/>
    <w:rsid w:val="007F6E5B"/>
    <w:rsid w:val="00807B6C"/>
    <w:rsid w:val="008D325D"/>
    <w:rsid w:val="009B6B62"/>
    <w:rsid w:val="00A37D5E"/>
    <w:rsid w:val="00B1050E"/>
    <w:rsid w:val="00EE0CFA"/>
    <w:rsid w:val="00F0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D65"/>
    <w:pPr>
      <w:ind w:left="720"/>
      <w:contextualSpacing/>
    </w:pPr>
  </w:style>
  <w:style w:type="table" w:styleId="a4">
    <w:name w:val="Table Grid"/>
    <w:basedOn w:val="a1"/>
    <w:uiPriority w:val="59"/>
    <w:rsid w:val="00265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2014-09-05T05:05:00Z</dcterms:created>
  <dcterms:modified xsi:type="dcterms:W3CDTF">2014-09-27T05:11:00Z</dcterms:modified>
</cp:coreProperties>
</file>