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5" w:type="pct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47"/>
      </w:tblGrid>
      <w:tr w:rsidR="00725918" w:rsidRPr="007371DD" w:rsidTr="00D26840">
        <w:trPr>
          <w:trHeight w:val="15000"/>
          <w:tblCellSpacing w:w="0" w:type="dxa"/>
        </w:trPr>
        <w:tc>
          <w:tcPr>
            <w:tcW w:w="5000" w:type="pct"/>
            <w:vAlign w:val="center"/>
            <w:hideMark/>
          </w:tcPr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 xml:space="preserve">КАК  РАССКАЗАТЬ  РЕБЕНКУ О  ВОЙНЕ?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Приближается великий и светлый праздник – День Победы! 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br/>
              <w:t xml:space="preserve">Праздник, который ждали миллионы людей по всему миру. 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br/>
            </w:r>
            <w:proofErr w:type="gramStart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Дорогая  цена</w:t>
            </w:r>
            <w:proofErr w:type="gramEnd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этого праздника – многочисленные жертвы фашизма, 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 </w:t>
            </w:r>
          </w:p>
          <w:p w:rsidR="00725918" w:rsidRPr="007371DD" w:rsidRDefault="007371DD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           Фильмы о </w:t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Великой Отечественной Войне, познавательные занятия в ДОУ, встречи с ветеранами, утренники и выступления для ветеранов - всё это заставляет ребенка задуматься: что же это была за война, что её окончание празднуется вот уже почти семь десятилетий?</w:t>
            </w:r>
            <w:r w:rsidR="00725918"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            Самый надежный источник, из которого ребенок может почерпнуть знания об этом таинственном событии - семья.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И вот перед Вами неожиданно встает важная и сложная задача: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как объяснить юному человечку, что такое Великая Отечественная война, и чем она отличается от остальных войн.</w:t>
            </w:r>
            <w:r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              На первый взгляд задача </w:t>
            </w:r>
            <w:proofErr w:type="gramStart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эта</w:t>
            </w:r>
            <w:proofErr w:type="gramEnd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кажется простой только, на  самом же деле, мировосприятие и мироощущение ребенка очень сильно отличается от мировосприятия взрослого. 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br/>
              <w:t xml:space="preserve">Поэтому многие вещи, ребенку необходимо объяснять отдельно, чтобы он смог осознать суть и смысл Вашего рассказа. </w:t>
            </w:r>
          </w:p>
          <w:p w:rsidR="00725918" w:rsidRPr="007371DD" w:rsidRDefault="007371DD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3542030</wp:posOffset>
                  </wp:positionH>
                  <wp:positionV relativeFrom="paragraph">
                    <wp:posOffset>6350</wp:posOffset>
                  </wp:positionV>
                  <wp:extent cx="2047875" cy="2047875"/>
                  <wp:effectExtent l="0" t="0" r="0" b="0"/>
                  <wp:wrapNone/>
                  <wp:docPr id="6" name="Рисунок 6" descr="C:\Users\Samsung\AppData\Local\Microsoft\Windows\Temporary Internet Files\Content.IE5\G9527JTG\MC9004357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msung\AppData\Local\Microsoft\Windows\Temporary Internet Files\Content.IE5\G9527JTG\MC9004357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 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О войне, естественно, нельзя рассказать за один раз, и выбудете периодически возвращаться к этой теме, отвечая на детские вопросы, рассказывая, по мере взросления ребенка, все больше и больше.</w:t>
            </w:r>
            <w:r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lastRenderedPageBreak/>
              <w:t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её народом. Дети хорошо воспринимают информацию, приведенную на конкретных примерах и историях. Поэтому не стоит сыпать изобилием абстрактных слов, а привести пример из жизни пионеров-героев (для начала современным детям надо объяснить кто такие пионеры). Если в живых есть бабушки и дедушки, видевшие войну своими глазами, можно совместить приятное с полезным – навестить их и выслушать их воспоминания о военных днях. Таким образом, Вы не только расширите кругозор своего ребёнка, но и дадите возможность ему гордиться и уважать своих бабушек и дедушек.</w:t>
            </w:r>
          </w:p>
          <w:p w:rsidR="00725918" w:rsidRPr="007371DD" w:rsidRDefault="007371DD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4113530</wp:posOffset>
                  </wp:positionH>
                  <wp:positionV relativeFrom="paragraph">
                    <wp:posOffset>684530</wp:posOffset>
                  </wp:positionV>
                  <wp:extent cx="2047875" cy="2047875"/>
                  <wp:effectExtent l="0" t="0" r="0" b="0"/>
                  <wp:wrapNone/>
                  <wp:docPr id="7" name="Рисунок 7" descr="C:\Users\Samsung\AppData\Local\Microsoft\Windows\Temporary Internet Files\Content.IE5\G9527JTG\MC9004357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sung\AppData\Local\Microsoft\Windows\Temporary Internet Files\Content.IE5\G9527JTG\MC9004357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В разговоре с маленькими детьми не стоит, конечно, подробно говорить </w:t>
            </w:r>
            <w:proofErr w:type="gramStart"/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о</w:t>
            </w:r>
            <w:proofErr w:type="gramEnd"/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</w:t>
            </w:r>
            <w:r w:rsidR="00725918"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достаточно будет сказать, что фашисты блокировали подъезды к городу, чтобы туда нельзя было доставить еду, и жители города вынуждены были голодать.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 Первое, что Вам следует объяснить ребенку - это то, что специального места для проведения военных действий нет. Полем боя может стать любое место на земле, будь то ненаселенное место или населенный пункт. Фронт - это совокупность всех полей боя.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Фронт сдвигается в ту или иную сторону в зависимости от того, чья армия наступает, а чья, соответственно, отступает. Линией 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lastRenderedPageBreak/>
              <w:t xml:space="preserve">фронта называют линию на карте, которая разделяет территории, контролируемые армиями. Но в реальности никаких линий, прочерченных на земле, либо обозначенных столбиками нет.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Тыл - это тоже не специальное место, где трусы прячутся среди заводских труб, а всего 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  <w:lang w:eastAsia="ru-RU"/>
              </w:rPr>
              <w:t xml:space="preserve">лишь территории, расположенные далеко от линии фронта.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  <w:lang w:eastAsia="ru-RU"/>
              </w:rPr>
              <w:t xml:space="preserve">Ребенок уверен, что сражаются на войне только Солдаты и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Партизаны. Солдаты - люди, обученные в Армии, чтобы защищать страну (либо обученные во Вражеской Армии нападать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28"/>
                <w:szCs w:val="28"/>
                <w:lang w:eastAsia="ru-RU"/>
              </w:rPr>
              <w:t xml:space="preserve"> на чужие страны). Партизаны - люди, которых не взяли в армию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по какой-то причине, но </w:t>
            </w:r>
            <w:proofErr w:type="gramStart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которые</w:t>
            </w:r>
            <w:proofErr w:type="gramEnd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тоже хотят защищать страну. Солдаты сражаются с врагом лицом к лицу, партизаны нападают из леса, прячась за кустами и деревьями. Всё остальное население</w:t>
            </w:r>
            <w:r w:rsidRPr="007371DD">
              <w:rPr>
                <w:rFonts w:ascii="Comic Sans MS" w:hAnsi="Comic Sans MS"/>
                <w:color w:val="1F497D" w:themeColor="text2"/>
                <w:sz w:val="32"/>
                <w:szCs w:val="32"/>
                <w:lang w:eastAsia="ru-RU"/>
              </w:rPr>
              <w:t xml:space="preserve"> страны в военных действиях не участвует. Расскажите ребенку,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  <w:lang w:eastAsia="ru-RU"/>
              </w:rPr>
              <w:t xml:space="preserve">что солдаты, уходящие на фронт - это и есть самые обычные граждане страны, которые отправились защищать свои семьи.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Что партизаны - это люди, которые, вместо того, чтобы бежать</w:t>
            </w:r>
          </w:p>
          <w:p w:rsidR="00725918" w:rsidRPr="007371DD" w:rsidRDefault="007371DD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4485005</wp:posOffset>
                  </wp:positionH>
                  <wp:positionV relativeFrom="paragraph">
                    <wp:posOffset>745490</wp:posOffset>
                  </wp:positionV>
                  <wp:extent cx="2047875" cy="2047875"/>
                  <wp:effectExtent l="0" t="0" r="0" b="0"/>
                  <wp:wrapNone/>
                  <wp:docPr id="8" name="Рисунок 8" descr="C:\Users\Samsung\AppData\Local\Microsoft\Windows\Temporary Internet Files\Content.IE5\G9527JTG\MC9004357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msung\AppData\Local\Microsoft\Windows\Temporary Internet Files\Content.IE5\G9527JTG\MC9004357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прочь, когда линия фронта приблизилась к их жилищам, </w:t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br/>
              <w:t>спрятались в окрестных лесах и вносили свой вклад в борьбу с врагом.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Что по всей стране - хоть в тылу, хоть в прифронтовых областях - люди работали изо всех сил, что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  <w:lang w:eastAsia="ru-RU"/>
              </w:rPr>
              <w:t xml:space="preserve">бы обеспечить армию необходимым оружием, снаряжением, 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припасами. Работали не только взрослые и старики, но даже дети постарше. Объясните, что вся страна, </w:t>
            </w:r>
            <w:proofErr w:type="gramStart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от</w:t>
            </w:r>
            <w:proofErr w:type="gramEnd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мала до велика,</w:t>
            </w:r>
            <w:r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в меру своих сил и возможностей, приняла участие в этой войне.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Именно поэтому и победа является заслугой не только армии, но всей страны.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По мнению ребенка, враги - это единый неделимый монолит.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 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Раз война велась с Германией, значит все жители страны - враги.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lastRenderedPageBreak/>
              <w:t>И их потомки - современные немцы - тоже враги, только наказанные и присмиревшие. Ребенку невдомек, что Германия как раз и была первой страной, захваченной и порабощенной нацистами, что как раз именно Германия больше всего пострадала от нацистских зверств.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Вам придется четко разграничить Германию как страну и нацистов как приверженцев безумной и страшной идеи. Объясните ребенку, что даже сами жители Германии пытались, как могли, сопротивляться нацистам во главе с их вождем Гитлером, что много хороших людей погибло, пытаясь остановить его и не дать развязать страшную войну со всем остальным миром. Что многие солдаты шли на фронт не потому, что были злобными и плохими, а потому, что их заставили, угрожая убить их семьи.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Ребенок должен понять: Германия - обычная страна, немцы - обычные люди. А вот нацисты - плохие, они и есть настоящие враги. И именно с ними воевал весь мир, даже сами немцы.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Именно поэтому говорится не о победе над «Германией» а о победе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над «Фашистской Германией», это два совершенно разных понятия.   </w:t>
            </w:r>
          </w:p>
          <w:p w:rsidR="00725918" w:rsidRPr="007371DD" w:rsidRDefault="007371DD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3656330</wp:posOffset>
                  </wp:positionH>
                  <wp:positionV relativeFrom="paragraph">
                    <wp:posOffset>327660</wp:posOffset>
                  </wp:positionV>
                  <wp:extent cx="2047875" cy="2047875"/>
                  <wp:effectExtent l="0" t="0" r="0" b="0"/>
                  <wp:wrapNone/>
                  <wp:docPr id="9" name="Рисунок 9" descr="C:\Users\Samsung\AppData\Local\Microsoft\Windows\Temporary Internet Files\Content.IE5\G9527JTG\MC9004357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msung\AppData\Local\Microsoft\Windows\Temporary Internet Files\Content.IE5\G9527JTG\MC9004357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Ребенок уверен, что какие-то особые причины для того, чтобы начать войну, не нужны. Враги нападают потому, что они враги.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Набрали достаточно оружия и солдат - и напали. Это естественное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поведение для врага, по-другому враг не может. Цель любого врага - завоевать другие страны. Ради чего ведется это завоевание, ребенок не задумывается.</w:t>
            </w:r>
            <w:r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Вам придется, прежде всего, объяснить ребенку, что лю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  <w:lang w:eastAsia="ru-RU"/>
              </w:rPr>
              <w:t xml:space="preserve">бая война ведется не просто так, а ради какой-то цели.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Одни войны ведутся, чтобы присвоить богатства соседей.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Другие - чтобы присоединить к своей стране часть соседской территории.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 Иногда войны начинаются потому, что поссорились правители </w:t>
            </w: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lastRenderedPageBreak/>
              <w:t xml:space="preserve">государств, или потому, что правительство одного государства считает, что правительство другого государства делает что-то отвратительное и недопустимое.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 И только эта война была особенная, потому что нацистов возглавлял сумасшедший правитель, который хотел вовсе не богатств,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земель и власти. Он собирался убить всех людей, которые выглядят 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 недостойными жить, они и получили свое название. А в результате</w:t>
            </w:r>
            <w:r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опасность угрожала всему миру. В каждой стране были люди, которых нацисты захотели бы убить. Поэтому победа в этой войне так важна для всего мира и для нашей страны в частности.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И, наконец, последний - по порядку обсуждения, но не по значимости - вопрос, который следует разъяснить ребенку.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Почему война носит название Великая Отечественная.</w:t>
            </w:r>
          </w:p>
          <w:p w:rsidR="00725918" w:rsidRPr="007371DD" w:rsidRDefault="007371DD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noProof/>
                <w:color w:val="1F497D" w:themeColor="text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3456305</wp:posOffset>
                  </wp:positionH>
                  <wp:positionV relativeFrom="paragraph">
                    <wp:posOffset>691515</wp:posOffset>
                  </wp:positionV>
                  <wp:extent cx="2047875" cy="2047875"/>
                  <wp:effectExtent l="0" t="0" r="0" b="0"/>
                  <wp:wrapNone/>
                  <wp:docPr id="10" name="Рисунок 10" descr="C:\Users\Samsung\AppData\Local\Microsoft\Windows\Temporary Internet Files\Content.IE5\G9527JTG\MC9004357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msung\AppData\Local\Microsoft\Windows\Temporary Internet Files\Content.IE5\G9527JTG\MC9004357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Хотя ответ очевиден для взрослого, ребенку нужно объяснить происхождение каждого слова. Постарайтесь н</w:t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  <w:lang w:eastAsia="ru-RU"/>
              </w:rPr>
              <w:t xml:space="preserve">е объяснять происхождение названия сами, а, разъяснив ребенку </w:t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значение слова «отечество», предложить ему подумать,</w:t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  <w:lang w:eastAsia="ru-RU"/>
              </w:rPr>
              <w:t xml:space="preserve"> почему война называется именно так. Это очень хороший </w:t>
            </w:r>
            <w:r w:rsidR="00725918"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способ закрепить результаты беседы и убедиться, что ребенок понял Ваш рассказ правильно.</w:t>
            </w:r>
            <w:r w:rsidR="00725918"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В нашем городе есть музей, где есть зал, посвященный военной тематике, </w:t>
            </w:r>
            <w:proofErr w:type="gramStart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Вы вместе с ребёнком можете</w:t>
            </w:r>
            <w:proofErr w:type="gramEnd"/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его посетить. Окунуться в историю тех времён, взглянуть на вещи, которые пережили военные действия, прослушать интересную лекцию экскурсовода.</w:t>
            </w:r>
            <w:r w:rsidRPr="007371D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Ну и конечно обязательно посетите вместе с ребёнком торжественный парад, посвящённый 9 мая и Дню Победы.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 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lastRenderedPageBreak/>
              <w:t>Посетите мемориалы и памятники павшим солдатам в нашем городе, возложите цветы вместе с ребёнком на их могилы. Не забудьте поздравить бабушек и дедушек праздничными открытками, которые ребёнок может изготовить самодельно или с Вашей помощью.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Ну а вечерний салют в честь победителей заключит Ваш рассказ о войне и военном времени. </w:t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> Пройдут годы. Ваш повзрослевший ребёнок посадить на колени своих детей и расскажет им о войне. История будет продолжать жить в наших детях.</w:t>
            </w:r>
          </w:p>
          <w:p w:rsidR="00D26840" w:rsidRPr="007371DD" w:rsidRDefault="00D26840" w:rsidP="00D2684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  <w:lang w:eastAsia="ru-RU"/>
              </w:rPr>
              <w:t xml:space="preserve">     </w:t>
            </w:r>
          </w:p>
          <w:p w:rsidR="00D26840" w:rsidRPr="007371DD" w:rsidRDefault="00D26840" w:rsidP="00D2684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ru-RU"/>
              </w:rPr>
              <w:t xml:space="preserve">  </w:t>
            </w:r>
          </w:p>
          <w:p w:rsidR="00D26840" w:rsidRPr="007371DD" w:rsidRDefault="00D26840" w:rsidP="00D2684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ru-RU"/>
              </w:rPr>
            </w:pPr>
          </w:p>
          <w:p w:rsidR="00D26840" w:rsidRPr="007371DD" w:rsidRDefault="00D26840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ru-RU"/>
              </w:rPr>
              <w:t xml:space="preserve">   </w:t>
            </w:r>
            <w:r w:rsidRPr="007371DD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43600" cy="3952875"/>
                  <wp:effectExtent l="19050" t="0" r="0" b="0"/>
                  <wp:docPr id="4" name="Рисунок 4" descr="C:\Users\Samsung\AppData\Local\Microsoft\Windows\Temporary Internet Files\Content.IE5\MQQKGMIT\MP9004337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sung\AppData\Local\Microsoft\Windows\Temporary Internet Files\Content.IE5\MQQKGMIT\MP9004337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18" w:rsidRPr="007371DD" w:rsidRDefault="00725918" w:rsidP="00D2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D">
              <w:rPr>
                <w:rFonts w:ascii="Comic Sans MS" w:eastAsia="Times New Roman" w:hAnsi="Comic Sans MS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9B64F5" w:rsidRDefault="009B64F5" w:rsidP="00D26840">
      <w:pPr>
        <w:spacing w:after="0"/>
        <w:jc w:val="both"/>
      </w:pPr>
    </w:p>
    <w:sectPr w:rsidR="009B64F5" w:rsidSect="007371DD">
      <w:pgSz w:w="11906" w:h="16838"/>
      <w:pgMar w:top="709" w:right="850" w:bottom="709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18"/>
    <w:rsid w:val="001313B2"/>
    <w:rsid w:val="0033122E"/>
    <w:rsid w:val="00545C64"/>
    <w:rsid w:val="00725918"/>
    <w:rsid w:val="007371DD"/>
    <w:rsid w:val="009B64F5"/>
    <w:rsid w:val="00D26840"/>
    <w:rsid w:val="00E7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2014-05-04T19:01:00Z</cp:lastPrinted>
  <dcterms:created xsi:type="dcterms:W3CDTF">2014-04-27T17:36:00Z</dcterms:created>
  <dcterms:modified xsi:type="dcterms:W3CDTF">2014-11-03T19:22:00Z</dcterms:modified>
</cp:coreProperties>
</file>