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EC" w:rsidRDefault="003555EC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ind w:left="1136" w:firstLine="568"/>
        <w:rPr>
          <w:rFonts w:ascii="Arial CYR" w:hAnsi="Arial CYR" w:cs="Arial CYR"/>
          <w:color w:val="FF0000"/>
          <w:sz w:val="56"/>
          <w:szCs w:val="56"/>
        </w:rPr>
      </w:pPr>
      <w:bookmarkStart w:id="0" w:name="_GoBack"/>
      <w:bookmarkEnd w:id="0"/>
      <w:r>
        <w:rPr>
          <w:rFonts w:ascii="Arial CYR" w:hAnsi="Arial CYR" w:cs="Arial CYR"/>
          <w:color w:val="FF0000"/>
          <w:sz w:val="56"/>
          <w:szCs w:val="56"/>
        </w:rPr>
        <w:t xml:space="preserve"> Окно в мир пословиц.</w:t>
      </w:r>
    </w:p>
    <w:p w:rsidR="003555EC" w:rsidRDefault="003555EC">
      <w:pPr>
        <w:widowControl w:val="0"/>
        <w:autoSpaceDE w:val="0"/>
        <w:autoSpaceDN w:val="0"/>
        <w:adjustRightInd w:val="0"/>
        <w:spacing w:after="0" w:line="240" w:lineRule="auto"/>
        <w:ind w:left="852" w:firstLine="568"/>
        <w:rPr>
          <w:rFonts w:ascii="Arial CYR" w:hAnsi="Arial CYR" w:cs="Arial CYR"/>
          <w:b/>
          <w:bCs/>
          <w:i/>
          <w:iCs/>
          <w:color w:val="000000"/>
          <w:sz w:val="32"/>
          <w:szCs w:val="32"/>
        </w:rPr>
      </w:pPr>
    </w:p>
    <w:p w:rsidR="003555EC" w:rsidRDefault="003555EC">
      <w:pPr>
        <w:widowControl w:val="0"/>
        <w:autoSpaceDE w:val="0"/>
        <w:autoSpaceDN w:val="0"/>
        <w:adjustRightInd w:val="0"/>
        <w:spacing w:after="0" w:line="240" w:lineRule="auto"/>
        <w:ind w:left="568" w:firstLine="568"/>
        <w:rPr>
          <w:rFonts w:ascii="Arial CYR" w:hAnsi="Arial CYR" w:cs="Arial CYR"/>
          <w:color w:val="FF0000"/>
          <w:sz w:val="24"/>
          <w:szCs w:val="24"/>
        </w:rPr>
      </w:pPr>
    </w:p>
    <w:p w:rsidR="003555EC" w:rsidRDefault="003555EC">
      <w:pPr>
        <w:widowControl w:val="0"/>
        <w:autoSpaceDE w:val="0"/>
        <w:autoSpaceDN w:val="0"/>
        <w:adjustRightInd w:val="0"/>
        <w:spacing w:after="0" w:line="240" w:lineRule="auto"/>
        <w:ind w:left="568" w:firstLine="568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В пословицах всегда содержались представления о человеческих достоинствах и недостатках, о 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добре и зле, </w:t>
      </w:r>
      <w:proofErr w:type="gramStart"/>
      <w:r w:rsidR="002338A8">
        <w:rPr>
          <w:rFonts w:ascii="Arial CYR" w:hAnsi="Arial CYR" w:cs="Arial CYR"/>
          <w:color w:val="000000"/>
          <w:sz w:val="24"/>
          <w:szCs w:val="24"/>
        </w:rPr>
        <w:t>о</w:t>
      </w:r>
      <w:proofErr w:type="gramEnd"/>
      <w:r w:rsidR="002338A8">
        <w:rPr>
          <w:rFonts w:ascii="Arial CYR" w:hAnsi="Arial CYR" w:cs="Arial CYR"/>
          <w:color w:val="000000"/>
          <w:sz w:val="24"/>
          <w:szCs w:val="24"/>
        </w:rPr>
        <w:t xml:space="preserve"> хорошем и плохом. </w:t>
      </w:r>
      <w:r>
        <w:rPr>
          <w:rFonts w:ascii="Arial CYR" w:hAnsi="Arial CYR" w:cs="Arial CYR"/>
          <w:color w:val="000000"/>
          <w:sz w:val="24"/>
          <w:szCs w:val="24"/>
        </w:rPr>
        <w:t>Эти маленькие изречения настолько органично вошли в нашу жизнь, что мы уж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е и не замечаем их, говорим не </w:t>
      </w:r>
      <w:r>
        <w:rPr>
          <w:rFonts w:ascii="Arial CYR" w:hAnsi="Arial CYR" w:cs="Arial CYR"/>
          <w:color w:val="000000"/>
          <w:sz w:val="24"/>
          <w:szCs w:val="24"/>
        </w:rPr>
        <w:t>задумываясь.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А между тем у ребёнка, который только начинает знакомиться с великим русским языком и русской культурой, часто возникают вопр</w:t>
      </w:r>
      <w:r w:rsidR="002338A8">
        <w:rPr>
          <w:rFonts w:ascii="Arial CYR" w:hAnsi="Arial CYR" w:cs="Arial CYR"/>
          <w:color w:val="000000"/>
          <w:sz w:val="24"/>
          <w:szCs w:val="24"/>
        </w:rPr>
        <w:t>о</w:t>
      </w:r>
      <w:r>
        <w:rPr>
          <w:rFonts w:ascii="Arial CYR" w:hAnsi="Arial CYR" w:cs="Arial CYR"/>
          <w:color w:val="000000"/>
          <w:sz w:val="24"/>
          <w:szCs w:val="24"/>
        </w:rPr>
        <w:t>сы, откуда появились пословицы, что они означают, в какой ситуации их следует говорить.</w:t>
      </w:r>
    </w:p>
    <w:p w:rsidR="003555EC" w:rsidRDefault="003555EC">
      <w:pPr>
        <w:widowControl w:val="0"/>
        <w:autoSpaceDE w:val="0"/>
        <w:autoSpaceDN w:val="0"/>
        <w:adjustRightInd w:val="0"/>
        <w:spacing w:after="0" w:line="240" w:lineRule="auto"/>
        <w:ind w:left="568" w:firstLine="568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Пословицы сродни афоризмам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 xml:space="preserve"> :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 xml:space="preserve"> в краткой форме они запечатлевают наблюдения над жизнью человека, дают свою оценку происходящему.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 прежние времена пословицы служили своего рода средством воспитания молодого поколения, которое перенимало накопленный веками опыт.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 этих маленьких изречениях сохранились мысли наших предков о труде и праздности, о честности и лжи, о хвастовстве и упрямстве, о смелости и трусости.</w:t>
      </w:r>
    </w:p>
    <w:p w:rsidR="003555EC" w:rsidRDefault="003555EC">
      <w:pPr>
        <w:widowControl w:val="0"/>
        <w:autoSpaceDE w:val="0"/>
        <w:autoSpaceDN w:val="0"/>
        <w:adjustRightInd w:val="0"/>
        <w:spacing w:after="0" w:line="240" w:lineRule="auto"/>
        <w:ind w:left="568" w:firstLine="568"/>
        <w:rPr>
          <w:rFonts w:ascii="Arial CYR" w:hAnsi="Arial CYR" w:cs="Arial CYR"/>
          <w:color w:val="000000"/>
          <w:sz w:val="24"/>
          <w:szCs w:val="24"/>
        </w:rPr>
      </w:pPr>
    </w:p>
    <w:p w:rsidR="003555EC" w:rsidRDefault="003555EC">
      <w:pPr>
        <w:widowControl w:val="0"/>
        <w:autoSpaceDE w:val="0"/>
        <w:autoSpaceDN w:val="0"/>
        <w:adjustRightInd w:val="0"/>
        <w:spacing w:after="0" w:line="240" w:lineRule="auto"/>
        <w:ind w:left="568" w:firstLine="568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Первым знакомством с огромным миром пословиц может стать... чтение сказок.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Помните русскую народную сказку о том,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как лиса предложила волку наловить рыбы в проруби хвостом? Расскажите её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ребёнку</w:t>
      </w:r>
      <w:r>
        <w:rPr>
          <w:rFonts w:ascii="Arial CYR" w:hAnsi="Arial CYR" w:cs="Arial CYR"/>
          <w:color w:val="000000"/>
          <w:sz w:val="24"/>
          <w:szCs w:val="24"/>
        </w:rPr>
        <w:t>, завершив словами:</w:t>
      </w:r>
      <w:proofErr w:type="gramStart"/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,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>,Недаром пословица говорит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FF0000"/>
          <w:sz w:val="24"/>
          <w:szCs w:val="24"/>
        </w:rPr>
        <w:t>,,Без труда не выловишь и рыбки из пруда"</w:t>
      </w:r>
      <w:r>
        <w:rPr>
          <w:rFonts w:ascii="Arial CYR" w:hAnsi="Arial CYR" w:cs="Arial CYR"/>
          <w:color w:val="000000"/>
          <w:sz w:val="24"/>
          <w:szCs w:val="24"/>
        </w:rPr>
        <w:t xml:space="preserve"> ".Если 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малыш </w:t>
      </w:r>
      <w:r>
        <w:rPr>
          <w:rFonts w:ascii="Arial CYR" w:hAnsi="Arial CYR" w:cs="Arial CYR"/>
          <w:color w:val="000000"/>
          <w:sz w:val="24"/>
          <w:szCs w:val="24"/>
        </w:rPr>
        <w:t>не слышали ещё слова ,,пословица", объясните :,,Это мудрые слова, которые придумали люди много лет тому назад".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Повторите </w:t>
      </w:r>
      <w:r w:rsidR="002338A8">
        <w:rPr>
          <w:rFonts w:ascii="Arial CYR" w:hAnsi="Arial CYR" w:cs="Arial CYR"/>
          <w:color w:val="000000"/>
          <w:sz w:val="24"/>
          <w:szCs w:val="24"/>
        </w:rPr>
        <w:t>пословицу ещё раз и скажите свое</w:t>
      </w:r>
      <w:r>
        <w:rPr>
          <w:rFonts w:ascii="Arial CYR" w:hAnsi="Arial CYR" w:cs="Arial CYR"/>
          <w:color w:val="000000"/>
          <w:sz w:val="24"/>
          <w:szCs w:val="24"/>
        </w:rPr>
        <w:t>м</w:t>
      </w:r>
      <w:r w:rsidR="002338A8">
        <w:rPr>
          <w:rFonts w:ascii="Arial CYR" w:hAnsi="Arial CYR" w:cs="Arial CYR"/>
          <w:color w:val="000000"/>
          <w:sz w:val="24"/>
          <w:szCs w:val="24"/>
        </w:rPr>
        <w:t>у маленько</w:t>
      </w:r>
      <w:r>
        <w:rPr>
          <w:rFonts w:ascii="Arial CYR" w:hAnsi="Arial CYR" w:cs="Arial CYR"/>
          <w:color w:val="000000"/>
          <w:sz w:val="24"/>
          <w:szCs w:val="24"/>
        </w:rPr>
        <w:t>м</w:t>
      </w:r>
      <w:r w:rsidR="002338A8">
        <w:rPr>
          <w:rFonts w:ascii="Arial CYR" w:hAnsi="Arial CYR" w:cs="Arial CYR"/>
          <w:color w:val="000000"/>
          <w:sz w:val="24"/>
          <w:szCs w:val="24"/>
        </w:rPr>
        <w:t>у собеседнику</w:t>
      </w:r>
      <w:r>
        <w:rPr>
          <w:rFonts w:ascii="Arial CYR" w:hAnsi="Arial CYR" w:cs="Arial CYR"/>
          <w:color w:val="000000"/>
          <w:sz w:val="24"/>
          <w:szCs w:val="24"/>
        </w:rPr>
        <w:t>, что эти слова подходят не только для данной сказки, но и для других случаев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 xml:space="preserve"> :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 xml:space="preserve"> без труда нельзя приготовить еду, без труда нельзя сшить одежду, без труда нельзя даже убрать игрушки и привести комнату в порядок.</w:t>
      </w:r>
    </w:p>
    <w:p w:rsidR="003555EC" w:rsidRDefault="003555EC">
      <w:pPr>
        <w:widowControl w:val="0"/>
        <w:autoSpaceDE w:val="0"/>
        <w:autoSpaceDN w:val="0"/>
        <w:adjustRightInd w:val="0"/>
        <w:spacing w:after="0" w:line="240" w:lineRule="auto"/>
        <w:ind w:left="568" w:firstLine="568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Лучшая возможность познакомить 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ребёнка </w:t>
      </w:r>
      <w:r>
        <w:rPr>
          <w:rFonts w:ascii="Arial CYR" w:hAnsi="Arial CYR" w:cs="Arial CYR"/>
          <w:color w:val="000000"/>
          <w:sz w:val="24"/>
          <w:szCs w:val="24"/>
        </w:rPr>
        <w:t>с пословицей - употребить её в реальной житейской ситуации.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Тогда она станет понятнее и легче запомнится.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Вот, скажем, зимой дети самозабвенно катаются с горки, а тащить санки на гору им совсем не хочется.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Самое время вспомнить известное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FF0000"/>
          <w:sz w:val="24"/>
          <w:szCs w:val="24"/>
        </w:rPr>
        <w:t>,</w:t>
      </w:r>
      <w:proofErr w:type="gramEnd"/>
      <w:r>
        <w:rPr>
          <w:rFonts w:ascii="Arial CYR" w:hAnsi="Arial CYR" w:cs="Arial CYR"/>
          <w:color w:val="FF0000"/>
          <w:sz w:val="24"/>
          <w:szCs w:val="24"/>
        </w:rPr>
        <w:t>, Любишь кататься - люби и саночки возить"</w:t>
      </w:r>
      <w:r>
        <w:rPr>
          <w:rFonts w:ascii="Arial CYR" w:hAnsi="Arial CYR" w:cs="Arial CYR"/>
          <w:color w:val="000000"/>
          <w:sz w:val="24"/>
          <w:szCs w:val="24"/>
        </w:rPr>
        <w:t>.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Такая пословица послужит хорошим воспитательным средством.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Ведь она адресована не конкретному человеку, а каждому из нас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 xml:space="preserve"> :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 xml:space="preserve"> это не нудное нравоучение, а общее правило, закреплённое веками, которое применимо к любому человеку.</w:t>
      </w:r>
    </w:p>
    <w:p w:rsidR="003555EC" w:rsidRDefault="003555EC">
      <w:pPr>
        <w:widowControl w:val="0"/>
        <w:autoSpaceDE w:val="0"/>
        <w:autoSpaceDN w:val="0"/>
        <w:adjustRightInd w:val="0"/>
        <w:spacing w:after="0" w:line="240" w:lineRule="auto"/>
        <w:ind w:left="568" w:firstLine="568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При знакомстве 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ребёнка </w:t>
      </w:r>
      <w:r>
        <w:rPr>
          <w:rFonts w:ascii="Arial CYR" w:hAnsi="Arial CYR" w:cs="Arial CYR"/>
          <w:color w:val="000000"/>
          <w:sz w:val="24"/>
          <w:szCs w:val="24"/>
        </w:rPr>
        <w:t>с миром пословиц не забывайте обращать их внимание на абстрактный характер этого фольклорного жанра.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Без объяснений взрослого ребёнку невозможно понять  некоторые пословицы.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Например:</w:t>
      </w:r>
      <w:r>
        <w:rPr>
          <w:rFonts w:ascii="Arial CYR" w:hAnsi="Arial CYR" w:cs="Arial CYR"/>
          <w:color w:val="FF0000"/>
          <w:sz w:val="24"/>
          <w:szCs w:val="24"/>
        </w:rPr>
        <w:t>,, Лучше синица в руке, чем журавль в небе"</w:t>
      </w:r>
      <w:r>
        <w:rPr>
          <w:rFonts w:ascii="Arial CYR" w:hAnsi="Arial CYR" w:cs="Arial CYR"/>
          <w:color w:val="000000"/>
          <w:sz w:val="24"/>
          <w:szCs w:val="24"/>
        </w:rPr>
        <w:t xml:space="preserve"> вовсе не означает, что нужно ловить руками синицу или журавля</w:t>
      </w:r>
      <w:proofErr w:type="gramStart"/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.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>Ведь синица и журавль - понятия абстрактные: синица означает что-то маленькое, незначительное, журавль - большое и важное.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Кстати, при объяснении не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забудьте поинтересоваться, знае</w:t>
      </w:r>
      <w:r>
        <w:rPr>
          <w:rFonts w:ascii="Arial CYR" w:hAnsi="Arial CYR" w:cs="Arial CYR"/>
          <w:color w:val="000000"/>
          <w:sz w:val="24"/>
          <w:szCs w:val="24"/>
        </w:rPr>
        <w:t>т ли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ребёнок</w:t>
      </w:r>
      <w:r>
        <w:rPr>
          <w:rFonts w:ascii="Arial CYR" w:hAnsi="Arial CYR" w:cs="Arial CYR"/>
          <w:color w:val="000000"/>
          <w:sz w:val="24"/>
          <w:szCs w:val="24"/>
        </w:rPr>
        <w:t>, что синица меньше журавля.</w:t>
      </w:r>
    </w:p>
    <w:p w:rsidR="003555EC" w:rsidRDefault="003555EC">
      <w:pPr>
        <w:widowControl w:val="0"/>
        <w:autoSpaceDE w:val="0"/>
        <w:autoSpaceDN w:val="0"/>
        <w:adjustRightInd w:val="0"/>
        <w:spacing w:after="0" w:line="240" w:lineRule="auto"/>
        <w:ind w:left="568" w:firstLine="568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Маленький экскурс в мир пословиц можно совершить во время прогулки по лесу или парку.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Увидев муравейник, обратите внимание 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ребёнка </w:t>
      </w:r>
      <w:r>
        <w:rPr>
          <w:rFonts w:ascii="Arial CYR" w:hAnsi="Arial CYR" w:cs="Arial CYR"/>
          <w:color w:val="000000"/>
          <w:sz w:val="24"/>
          <w:szCs w:val="24"/>
        </w:rPr>
        <w:t>на то, что муравьи такие маленькие, а таскают травинки, по весу превосходящие их самих.</w:t>
      </w:r>
    </w:p>
    <w:p w:rsidR="003555EC" w:rsidRDefault="003555EC">
      <w:pPr>
        <w:widowControl w:val="0"/>
        <w:autoSpaceDE w:val="0"/>
        <w:autoSpaceDN w:val="0"/>
        <w:adjustRightInd w:val="0"/>
        <w:spacing w:after="0" w:line="240" w:lineRule="auto"/>
        <w:ind w:left="568" w:firstLine="568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Эти насекомые строят огромные муравейники, в которых живут.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Завершите </w:t>
      </w:r>
      <w:r>
        <w:rPr>
          <w:rFonts w:ascii="Arial CYR" w:hAnsi="Arial CYR" w:cs="Arial CYR"/>
          <w:color w:val="000000"/>
          <w:sz w:val="24"/>
          <w:szCs w:val="24"/>
        </w:rPr>
        <w:lastRenderedPageBreak/>
        <w:t>свой рассказ пословицей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 xml:space="preserve"> :</w:t>
      </w:r>
      <w:r>
        <w:rPr>
          <w:rFonts w:ascii="Arial CYR" w:hAnsi="Arial CYR" w:cs="Arial CYR"/>
          <w:color w:val="FF0000"/>
          <w:sz w:val="24"/>
          <w:szCs w:val="24"/>
        </w:rPr>
        <w:t>,,</w:t>
      </w:r>
      <w:proofErr w:type="gramEnd"/>
      <w:r>
        <w:rPr>
          <w:rFonts w:ascii="Arial CYR" w:hAnsi="Arial CYR" w:cs="Arial CYR"/>
          <w:color w:val="FF0000"/>
          <w:sz w:val="24"/>
          <w:szCs w:val="24"/>
        </w:rPr>
        <w:t>Муравей не велик, а горы копает "</w:t>
      </w:r>
      <w:r>
        <w:rPr>
          <w:rFonts w:ascii="Arial CYR" w:hAnsi="Arial CYR" w:cs="Arial CYR"/>
          <w:color w:val="000000"/>
          <w:sz w:val="24"/>
          <w:szCs w:val="24"/>
        </w:rPr>
        <w:t>. Подчеркните, что такое бывает и у людей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 xml:space="preserve"> :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 xml:space="preserve"> на первый взгляд маленький и неказистый оказывается сильным и смелым.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Главное, чтобы у него было желание что-то делать, строить, трудиться.</w:t>
      </w:r>
    </w:p>
    <w:p w:rsidR="003555EC" w:rsidRDefault="003555EC">
      <w:pPr>
        <w:widowControl w:val="0"/>
        <w:autoSpaceDE w:val="0"/>
        <w:autoSpaceDN w:val="0"/>
        <w:adjustRightInd w:val="0"/>
        <w:spacing w:after="0" w:line="240" w:lineRule="auto"/>
        <w:ind w:left="568" w:firstLine="568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Одним из способов знакомства с пословицей может стать её совместное прочтение и обсуждение.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Правда, часто они сами по себе не представляют для детей большого интереса.</w:t>
      </w:r>
    </w:p>
    <w:p w:rsidR="003555EC" w:rsidRDefault="003555EC">
      <w:pPr>
        <w:widowControl w:val="0"/>
        <w:autoSpaceDE w:val="0"/>
        <w:autoSpaceDN w:val="0"/>
        <w:adjustRightInd w:val="0"/>
        <w:spacing w:after="0" w:line="240" w:lineRule="auto"/>
        <w:ind w:left="568" w:firstLine="568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А потому попробуйте превратить чтение пословиц в увлекательное занятие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 xml:space="preserve"> :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 xml:space="preserve"> предложите 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малышу </w:t>
      </w:r>
      <w:r>
        <w:rPr>
          <w:rFonts w:ascii="Arial CYR" w:hAnsi="Arial CYR" w:cs="Arial CYR"/>
          <w:color w:val="000000"/>
          <w:sz w:val="24"/>
          <w:szCs w:val="24"/>
        </w:rPr>
        <w:t>придумать маленькую историю, рассказывающую о том, как появилась эта пословица. Возможно, услышав пословицу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FF0000"/>
          <w:sz w:val="24"/>
          <w:szCs w:val="24"/>
        </w:rPr>
        <w:t>,</w:t>
      </w:r>
      <w:proofErr w:type="gramEnd"/>
      <w:r>
        <w:rPr>
          <w:rFonts w:ascii="Arial CYR" w:hAnsi="Arial CYR" w:cs="Arial CYR"/>
          <w:color w:val="FF0000"/>
          <w:sz w:val="24"/>
          <w:szCs w:val="24"/>
        </w:rPr>
        <w:t>, Кто хвалится, тот с горы свалится"</w:t>
      </w:r>
      <w:r>
        <w:rPr>
          <w:rFonts w:ascii="Arial CYR" w:hAnsi="Arial CYR" w:cs="Arial CYR"/>
          <w:color w:val="000000"/>
          <w:sz w:val="24"/>
          <w:szCs w:val="24"/>
        </w:rPr>
        <w:t>,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ребёнок начнё</w:t>
      </w:r>
      <w:r>
        <w:rPr>
          <w:rFonts w:ascii="Arial CYR" w:hAnsi="Arial CYR" w:cs="Arial CYR"/>
          <w:color w:val="000000"/>
          <w:sz w:val="24"/>
          <w:szCs w:val="24"/>
        </w:rPr>
        <w:t>т фантазировать :,,В одном городе жил-был человек, который очень любил хвалиться.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Каждое утро он выходил на площадь и начинал рассказывать людям, какой он умный и богатый</w:t>
      </w:r>
      <w:proofErr w:type="gramStart"/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.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>И все люди слушали его, открыв рот, народу собралось много-премного, но ему казалось, что ещё не все знают, что он самый лучший.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Однажды тот человек решил забраться на самую высокую гору для того, чтобы оттуда всем были слышны его слова.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Он залез на гору и начал громко хвалить самого себя, как вдруг поскользнулся, упал и кубарем покатился вниз</w:t>
      </w:r>
      <w:proofErr w:type="gramStart"/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.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>А все лю</w:t>
      </w:r>
      <w:r w:rsidR="002338A8">
        <w:rPr>
          <w:rFonts w:ascii="Arial CYR" w:hAnsi="Arial CYR" w:cs="Arial CYR"/>
          <w:color w:val="000000"/>
          <w:sz w:val="24"/>
          <w:szCs w:val="24"/>
        </w:rPr>
        <w:t>ди, собравшиеся вокруг, смеялись</w:t>
      </w:r>
      <w:r>
        <w:rPr>
          <w:rFonts w:ascii="Arial CYR" w:hAnsi="Arial CYR" w:cs="Arial CYR"/>
          <w:color w:val="000000"/>
          <w:sz w:val="24"/>
          <w:szCs w:val="24"/>
        </w:rPr>
        <w:t xml:space="preserve"> и приговаривали:,, Кто хвалится, тот с горы свалится". Сочинив подобную историю, </w:t>
      </w:r>
      <w:r w:rsidR="002338A8">
        <w:rPr>
          <w:rFonts w:ascii="Arial CYR" w:hAnsi="Arial CYR" w:cs="Arial CYR"/>
          <w:color w:val="000000"/>
          <w:sz w:val="24"/>
          <w:szCs w:val="24"/>
        </w:rPr>
        <w:t>ребёнок вряд ли забуде</w:t>
      </w:r>
      <w:r>
        <w:rPr>
          <w:rFonts w:ascii="Arial CYR" w:hAnsi="Arial CYR" w:cs="Arial CYR"/>
          <w:color w:val="000000"/>
          <w:sz w:val="24"/>
          <w:szCs w:val="24"/>
        </w:rPr>
        <w:t>т саму пословицу.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 тому же, придумывая исто</w:t>
      </w:r>
      <w:r w:rsidR="002338A8">
        <w:rPr>
          <w:rFonts w:ascii="Arial CYR" w:hAnsi="Arial CYR" w:cs="Arial CYR"/>
          <w:color w:val="000000"/>
          <w:sz w:val="24"/>
          <w:szCs w:val="24"/>
        </w:rPr>
        <w:t>рии, он проявляе</w:t>
      </w:r>
      <w:r>
        <w:rPr>
          <w:rFonts w:ascii="Arial CYR" w:hAnsi="Arial CYR" w:cs="Arial CYR"/>
          <w:color w:val="000000"/>
          <w:sz w:val="24"/>
          <w:szCs w:val="24"/>
        </w:rPr>
        <w:t>т свою ф</w:t>
      </w:r>
      <w:r w:rsidR="002338A8">
        <w:rPr>
          <w:rFonts w:ascii="Arial CYR" w:hAnsi="Arial CYR" w:cs="Arial CYR"/>
          <w:color w:val="000000"/>
          <w:sz w:val="24"/>
          <w:szCs w:val="24"/>
        </w:rPr>
        <w:t>антазию и мастерство рассказчика</w:t>
      </w:r>
      <w:r>
        <w:rPr>
          <w:rFonts w:ascii="Arial CYR" w:hAnsi="Arial CYR" w:cs="Arial CYR"/>
          <w:color w:val="000000"/>
          <w:sz w:val="24"/>
          <w:szCs w:val="24"/>
        </w:rPr>
        <w:t>.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А если литературное творчество 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ребёнку </w:t>
      </w:r>
      <w:r>
        <w:rPr>
          <w:rFonts w:ascii="Arial CYR" w:hAnsi="Arial CYR" w:cs="Arial CYR"/>
          <w:color w:val="000000"/>
          <w:sz w:val="24"/>
          <w:szCs w:val="24"/>
        </w:rPr>
        <w:t>ещё не по плечу, предложите свой вариант рассказа о том, как появилась пословица.</w:t>
      </w:r>
    </w:p>
    <w:p w:rsidR="003555EC" w:rsidRDefault="003555EC">
      <w:pPr>
        <w:widowControl w:val="0"/>
        <w:autoSpaceDE w:val="0"/>
        <w:autoSpaceDN w:val="0"/>
        <w:adjustRightInd w:val="0"/>
        <w:spacing w:after="0" w:line="240" w:lineRule="auto"/>
        <w:ind w:left="568" w:firstLine="568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Многие пословицы не так просты, как может показаться на первый взгляд.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Некоторые из них утверждают прямо противоположные вещи, например:</w:t>
      </w:r>
      <w:proofErr w:type="gramStart"/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 w:rsidR="002338A8">
        <w:rPr>
          <w:rFonts w:ascii="Arial CYR" w:hAnsi="Arial CYR" w:cs="Arial CYR"/>
          <w:color w:val="FF0000"/>
          <w:sz w:val="24"/>
          <w:szCs w:val="24"/>
        </w:rPr>
        <w:t>,</w:t>
      </w:r>
      <w:proofErr w:type="gramEnd"/>
      <w:r w:rsidR="002338A8">
        <w:rPr>
          <w:rFonts w:ascii="Arial CYR" w:hAnsi="Arial CYR" w:cs="Arial CYR"/>
          <w:color w:val="FF0000"/>
          <w:sz w:val="24"/>
          <w:szCs w:val="24"/>
        </w:rPr>
        <w:t>,</w:t>
      </w:r>
      <w:r>
        <w:rPr>
          <w:rFonts w:ascii="Arial CYR" w:hAnsi="Arial CYR" w:cs="Arial CYR"/>
          <w:color w:val="FF0000"/>
          <w:sz w:val="24"/>
          <w:szCs w:val="24"/>
        </w:rPr>
        <w:t>Не спеши да поторапливайся"</w:t>
      </w:r>
      <w:r>
        <w:rPr>
          <w:rFonts w:ascii="Arial CYR" w:hAnsi="Arial CYR" w:cs="Arial CYR"/>
          <w:color w:val="000000"/>
          <w:sz w:val="24"/>
          <w:szCs w:val="24"/>
        </w:rPr>
        <w:t>.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Глубинный смысл таких пословиц в отношении к жизни наших предков, всегда старавшихся выбирать золотую середину.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Неправильными считались любые крайности - спешка и необоснованная медлительность, скупость и мотовство, трусость и бесшабашная храбрость.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Пословицы выражали правила золотой середины, которые предписывалось выполнять каждому человеку.</w:t>
      </w:r>
    </w:p>
    <w:p w:rsidR="003555EC" w:rsidRDefault="003555EC">
      <w:pPr>
        <w:widowControl w:val="0"/>
        <w:autoSpaceDE w:val="0"/>
        <w:autoSpaceDN w:val="0"/>
        <w:adjustRightInd w:val="0"/>
        <w:spacing w:after="0" w:line="240" w:lineRule="auto"/>
        <w:ind w:left="568" w:firstLine="568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Вполне возможна и такая ситуация: вы попросите выполнить какую-либо работу, а в ответ услышите:</w:t>
      </w:r>
      <w:proofErr w:type="gramStart"/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FF0000"/>
          <w:sz w:val="24"/>
          <w:szCs w:val="24"/>
        </w:rPr>
        <w:t>,</w:t>
      </w:r>
      <w:proofErr w:type="gramEnd"/>
      <w:r>
        <w:rPr>
          <w:rFonts w:ascii="Arial CYR" w:hAnsi="Arial CYR" w:cs="Arial CYR"/>
          <w:color w:val="FF0000"/>
          <w:sz w:val="24"/>
          <w:szCs w:val="24"/>
        </w:rPr>
        <w:t>,Работа не волк, в лес не убежит"</w:t>
      </w:r>
      <w:r>
        <w:rPr>
          <w:rFonts w:ascii="Arial CYR" w:hAnsi="Arial CYR" w:cs="Arial CYR"/>
          <w:color w:val="000000"/>
          <w:sz w:val="24"/>
          <w:szCs w:val="24"/>
        </w:rPr>
        <w:t>. Правильно отреагировать на подобную реплику довольно сложно; можно лишь улыбнуться, похвалить за хорошее знание русских пословиц, после чего повторить просьбу.</w:t>
      </w:r>
    </w:p>
    <w:p w:rsidR="003555EC" w:rsidRDefault="003555EC">
      <w:pPr>
        <w:widowControl w:val="0"/>
        <w:autoSpaceDE w:val="0"/>
        <w:autoSpaceDN w:val="0"/>
        <w:adjustRightInd w:val="0"/>
        <w:spacing w:after="0" w:line="240" w:lineRule="auto"/>
        <w:ind w:left="568" w:firstLine="568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В русском фольклоре есть пословицы, которые вовсе не являются образцами для поведения.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Необходимо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объяснить</w:t>
      </w:r>
      <w:r w:rsidR="002338A8">
        <w:rPr>
          <w:rFonts w:ascii="Arial CYR" w:hAnsi="Arial CYR" w:cs="Arial CYR"/>
          <w:color w:val="000000"/>
          <w:sz w:val="24"/>
          <w:szCs w:val="24"/>
        </w:rPr>
        <w:t>ребёнку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>, что пословицы придумывали самые разные люди.</w:t>
      </w:r>
      <w:r w:rsidR="002338A8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Находились и лентяи, которые не любили работать и оправдывали себя тем, что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 xml:space="preserve"> ,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 xml:space="preserve">,работа не волк". Впрочем, трудолюбивых людей среди наших предков было гораздо больше, чем 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>лентяев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>, и пословиц о труде как о самой большой добродетели значительно больше:</w:t>
      </w:r>
    </w:p>
    <w:p w:rsidR="003555EC" w:rsidRDefault="003555EC" w:rsidP="00FE4A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firstLine="568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FF0000"/>
          <w:sz w:val="24"/>
          <w:szCs w:val="24"/>
        </w:rPr>
        <w:t>,,</w:t>
      </w:r>
      <w:proofErr w:type="gramStart"/>
      <w:r>
        <w:rPr>
          <w:rFonts w:ascii="Arial CYR" w:hAnsi="Arial CYR" w:cs="Arial CYR"/>
          <w:color w:val="FF0000"/>
          <w:sz w:val="24"/>
          <w:szCs w:val="24"/>
        </w:rPr>
        <w:t>Хочешь</w:t>
      </w:r>
      <w:proofErr w:type="gramEnd"/>
      <w:r>
        <w:rPr>
          <w:rFonts w:ascii="Arial CYR" w:hAnsi="Arial CYR" w:cs="Arial CYR"/>
          <w:color w:val="FF0000"/>
          <w:sz w:val="24"/>
          <w:szCs w:val="24"/>
        </w:rPr>
        <w:t xml:space="preserve"> есть калачи, так не сиди на печи".</w:t>
      </w:r>
    </w:p>
    <w:p w:rsidR="003555EC" w:rsidRDefault="003555EC" w:rsidP="00FE4A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firstLine="568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FF0000"/>
          <w:sz w:val="24"/>
          <w:szCs w:val="24"/>
        </w:rPr>
        <w:t>,,Не откладывай на завтра то, что можно сделать сегодня"</w:t>
      </w:r>
    </w:p>
    <w:p w:rsidR="003555EC" w:rsidRDefault="003555EC" w:rsidP="00FE4A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firstLine="568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FF0000"/>
          <w:sz w:val="24"/>
          <w:szCs w:val="24"/>
        </w:rPr>
        <w:t>,,Терпение и труд всё перетрут"</w:t>
      </w:r>
    </w:p>
    <w:p w:rsidR="003555EC" w:rsidRDefault="003555EC" w:rsidP="00FE4A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firstLine="568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FF0000"/>
          <w:sz w:val="24"/>
          <w:szCs w:val="24"/>
        </w:rPr>
        <w:t>,,Труд человека кормит, а лень портит"</w:t>
      </w:r>
    </w:p>
    <w:p w:rsidR="003555EC" w:rsidRDefault="003555EC">
      <w:pPr>
        <w:widowControl w:val="0"/>
        <w:autoSpaceDE w:val="0"/>
        <w:autoSpaceDN w:val="0"/>
        <w:adjustRightInd w:val="0"/>
        <w:spacing w:after="0" w:line="240" w:lineRule="auto"/>
        <w:ind w:left="568" w:firstLine="568"/>
        <w:rPr>
          <w:rFonts w:ascii="Arial CYR" w:hAnsi="Arial CYR" w:cs="Arial CYR"/>
          <w:color w:val="000000"/>
          <w:sz w:val="24"/>
          <w:szCs w:val="24"/>
        </w:rPr>
      </w:pPr>
    </w:p>
    <w:p w:rsidR="003555EC" w:rsidRDefault="003555EC">
      <w:pPr>
        <w:widowControl w:val="0"/>
        <w:autoSpaceDE w:val="0"/>
        <w:autoSpaceDN w:val="0"/>
        <w:adjustRightInd w:val="0"/>
        <w:spacing w:after="0" w:line="240" w:lineRule="auto"/>
        <w:ind w:left="568" w:firstLine="568"/>
        <w:rPr>
          <w:rFonts w:ascii="Arial CYR" w:hAnsi="Arial CYR" w:cs="Arial CYR"/>
          <w:color w:val="000000"/>
          <w:sz w:val="24"/>
          <w:szCs w:val="24"/>
        </w:rPr>
      </w:pPr>
    </w:p>
    <w:p w:rsidR="003555EC" w:rsidRDefault="003555EC">
      <w:pPr>
        <w:widowControl w:val="0"/>
        <w:autoSpaceDE w:val="0"/>
        <w:autoSpaceDN w:val="0"/>
        <w:adjustRightInd w:val="0"/>
        <w:spacing w:after="0" w:line="240" w:lineRule="auto"/>
        <w:ind w:left="568" w:firstLine="568"/>
        <w:rPr>
          <w:rFonts w:ascii="Arial CYR" w:hAnsi="Arial CYR" w:cs="Arial CYR"/>
          <w:color w:val="000000"/>
          <w:sz w:val="24"/>
          <w:szCs w:val="24"/>
        </w:rPr>
      </w:pPr>
    </w:p>
    <w:p w:rsidR="003555EC" w:rsidRDefault="003555EC">
      <w:pPr>
        <w:widowControl w:val="0"/>
        <w:autoSpaceDE w:val="0"/>
        <w:autoSpaceDN w:val="0"/>
        <w:adjustRightInd w:val="0"/>
        <w:spacing w:after="0" w:line="240" w:lineRule="auto"/>
        <w:ind w:left="568" w:firstLine="568"/>
        <w:rPr>
          <w:rFonts w:ascii="Arial CYR" w:hAnsi="Arial CYR" w:cs="Arial CYR"/>
          <w:color w:val="000000"/>
          <w:sz w:val="24"/>
          <w:szCs w:val="24"/>
        </w:rPr>
      </w:pPr>
    </w:p>
    <w:p w:rsidR="003555EC" w:rsidRDefault="003555EC">
      <w:pPr>
        <w:widowControl w:val="0"/>
        <w:autoSpaceDE w:val="0"/>
        <w:autoSpaceDN w:val="0"/>
        <w:adjustRightInd w:val="0"/>
        <w:spacing w:after="0" w:line="240" w:lineRule="auto"/>
        <w:ind w:left="568" w:firstLine="568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   </w:t>
      </w:r>
    </w:p>
    <w:p w:rsidR="003555EC" w:rsidRDefault="003555EC">
      <w:pPr>
        <w:widowControl w:val="0"/>
        <w:autoSpaceDE w:val="0"/>
        <w:autoSpaceDN w:val="0"/>
        <w:adjustRightInd w:val="0"/>
        <w:spacing w:after="0" w:line="240" w:lineRule="auto"/>
        <w:ind w:left="568" w:firstLine="568"/>
        <w:rPr>
          <w:rFonts w:ascii="Arial CYR" w:hAnsi="Arial CYR" w:cs="Arial CYR"/>
          <w:color w:val="FF0000"/>
          <w:sz w:val="32"/>
          <w:szCs w:val="32"/>
        </w:rPr>
      </w:pPr>
    </w:p>
    <w:p w:rsidR="003555EC" w:rsidRDefault="003555EC">
      <w:pPr>
        <w:widowControl w:val="0"/>
        <w:autoSpaceDE w:val="0"/>
        <w:autoSpaceDN w:val="0"/>
        <w:adjustRightInd w:val="0"/>
        <w:spacing w:after="0" w:line="240" w:lineRule="auto"/>
        <w:ind w:left="568" w:firstLine="568"/>
        <w:rPr>
          <w:rFonts w:ascii="Arial CYR" w:hAnsi="Arial CYR" w:cs="Arial CYR"/>
          <w:color w:val="FF0000"/>
          <w:sz w:val="32"/>
          <w:szCs w:val="32"/>
        </w:rPr>
      </w:pPr>
    </w:p>
    <w:sectPr w:rsidR="003555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9E478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8E"/>
    <w:rsid w:val="001050F6"/>
    <w:rsid w:val="002338A8"/>
    <w:rsid w:val="003555EC"/>
    <w:rsid w:val="00F13864"/>
    <w:rsid w:val="00F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2013-11-18T14:08:00Z</dcterms:created>
  <dcterms:modified xsi:type="dcterms:W3CDTF">2013-11-18T14:08:00Z</dcterms:modified>
</cp:coreProperties>
</file>