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1" w:rsidRPr="000429C6" w:rsidRDefault="00AE7583" w:rsidP="00042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о кружке </w:t>
      </w:r>
      <w:r w:rsidR="000429C6" w:rsidRPr="000429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29C6" w:rsidRPr="000429C6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="000429C6" w:rsidRPr="000429C6">
        <w:rPr>
          <w:rFonts w:ascii="Times New Roman" w:hAnsi="Times New Roman" w:cs="Times New Roman"/>
          <w:sz w:val="28"/>
          <w:szCs w:val="28"/>
        </w:rPr>
        <w:t>»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«Когда творим мы чудеса,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0429C6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0429C6">
        <w:rPr>
          <w:rFonts w:ascii="Times New Roman" w:hAnsi="Times New Roman" w:cs="Times New Roman"/>
          <w:sz w:val="28"/>
          <w:szCs w:val="28"/>
        </w:rPr>
        <w:t xml:space="preserve"> не осознавая,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Мы вносим в детские сердца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Крупинку радости и смеха, и тепла.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Мы учим видеть и ценить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0429C6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0429C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429C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429C6">
        <w:rPr>
          <w:rFonts w:ascii="Times New Roman" w:hAnsi="Times New Roman" w:cs="Times New Roman"/>
          <w:sz w:val="28"/>
          <w:szCs w:val="28"/>
        </w:rPr>
        <w:t xml:space="preserve"> другие часто и не замечают.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Природу, мир вокруг себя любить,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Традиций предков наших не забыть.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Мы вносим в мир прекрасные слова</w:t>
      </w:r>
    </w:p>
    <w:p w:rsidR="000429C6" w:rsidRP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Тогда, когда творим мы чудеса…»</w:t>
      </w:r>
    </w:p>
    <w:p w:rsidR="000429C6" w:rsidRDefault="000429C6" w:rsidP="00AE7583">
      <w:pPr>
        <w:ind w:left="4395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Киселёва А.А.</w:t>
      </w:r>
    </w:p>
    <w:p w:rsidR="000429C6" w:rsidRDefault="000429C6" w:rsidP="0004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A1C">
        <w:rPr>
          <w:rFonts w:ascii="Times New Roman" w:hAnsi="Times New Roman" w:cs="Times New Roman"/>
          <w:sz w:val="28"/>
          <w:szCs w:val="28"/>
        </w:rPr>
        <w:t>К</w:t>
      </w:r>
      <w:r w:rsidRPr="000429C6">
        <w:rPr>
          <w:rFonts w:ascii="Times New Roman" w:hAnsi="Times New Roman" w:cs="Times New Roman"/>
          <w:sz w:val="28"/>
          <w:szCs w:val="28"/>
        </w:rPr>
        <w:t xml:space="preserve">аждый родитель, </w:t>
      </w:r>
      <w:r w:rsidR="00D81A1C">
        <w:rPr>
          <w:rFonts w:ascii="Times New Roman" w:hAnsi="Times New Roman" w:cs="Times New Roman"/>
          <w:sz w:val="28"/>
          <w:szCs w:val="28"/>
        </w:rPr>
        <w:t>который воспитывает ребенка дошкольного возраста</w:t>
      </w:r>
      <w:r w:rsidRPr="000429C6">
        <w:rPr>
          <w:rFonts w:ascii="Times New Roman" w:hAnsi="Times New Roman" w:cs="Times New Roman"/>
          <w:sz w:val="28"/>
          <w:szCs w:val="28"/>
        </w:rPr>
        <w:t xml:space="preserve">, задавал себе вопрос о том, как правильно подготовить ребёнка к школе. Ведущая роль в этом не лёгком деле отводится </w:t>
      </w:r>
      <w:r w:rsidR="00D81A1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0429C6">
        <w:rPr>
          <w:rFonts w:ascii="Times New Roman" w:hAnsi="Times New Roman" w:cs="Times New Roman"/>
          <w:sz w:val="28"/>
          <w:szCs w:val="28"/>
        </w:rPr>
        <w:t>дошкольным учреждениям. Ведь к моменту поступления ребёнка в школу он (дошкольник) должен многое уметь и владеть определёнными навыками, которые помогли бы ему успешно учиться.</w:t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429C6">
        <w:rPr>
          <w:rFonts w:ascii="Times New Roman" w:hAnsi="Times New Roman" w:cs="Times New Roman"/>
          <w:sz w:val="28"/>
          <w:szCs w:val="28"/>
        </w:rPr>
        <w:t>оспитатели уделяют должное внимание упражнениям, играм, различным заданиям на развитие мелкой моторики и координации движений руки, особо выделяя пальчиковую гимнастику.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9C6">
        <w:rPr>
          <w:rFonts w:ascii="Times New Roman" w:hAnsi="Times New Roman" w:cs="Times New Roman"/>
          <w:sz w:val="28"/>
          <w:szCs w:val="28"/>
        </w:rPr>
        <w:t>Для того чтобы дети с удовольствием и желанием приступали к различным заданиям, способствующих развитию моторных функций была составлена образовательная программа «</w:t>
      </w:r>
      <w:proofErr w:type="spellStart"/>
      <w:r w:rsidRPr="000429C6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Pr="000429C6">
        <w:rPr>
          <w:rFonts w:ascii="Times New Roman" w:hAnsi="Times New Roman" w:cs="Times New Roman"/>
          <w:sz w:val="28"/>
          <w:szCs w:val="28"/>
        </w:rPr>
        <w:t xml:space="preserve">» по работе с необычным материалом, пластичным и послушным – солёным тестом. </w:t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Лепить из теста - одно удовольствие! Соль, мука, вода – вот и всё, что нужно для умелых рук.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9C6">
        <w:rPr>
          <w:rFonts w:ascii="Times New Roman" w:hAnsi="Times New Roman" w:cs="Times New Roman"/>
          <w:b/>
          <w:sz w:val="28"/>
          <w:szCs w:val="28"/>
        </w:rPr>
        <w:t>Преимущества соленого теста перед пластилином и глиной: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Можно приготовить в любой момент, не тратя лишних денег.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Легко отмывается и не оставляет следов.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lastRenderedPageBreak/>
        <w:t>Безопасно при попадании в рот.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Не липнет к рукам при лепке.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Можно сушить на воздухе.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Можно лепить из окрашенного теста и можно расписать уже готовое изделие.</w:t>
      </w:r>
    </w:p>
    <w:p w:rsidR="000429C6" w:rsidRPr="000429C6" w:rsidRDefault="000429C6" w:rsidP="0004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Если покрыть лаком - сохранится на века.</w:t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С игрушками из соленого теста можно без боязни играть, они не потеряют форму.</w:t>
      </w:r>
    </w:p>
    <w:p w:rsidR="000429C6" w:rsidRPr="000429C6" w:rsidRDefault="000429C6" w:rsidP="00D81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Для того чтобы попробовать свои силы в лепке из солёного теста, достаточно освоить простые, доступные приёмы, даже дошкольникам. А изделия из солёного теста, сделанные своими руками, доставят радость и детям, и взрослым.</w:t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 xml:space="preserve">         Занимаясь </w:t>
      </w:r>
      <w:proofErr w:type="spellStart"/>
      <w:r w:rsidRPr="000429C6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0429C6">
        <w:rPr>
          <w:rFonts w:ascii="Times New Roman" w:hAnsi="Times New Roman" w:cs="Times New Roman"/>
          <w:sz w:val="28"/>
          <w:szCs w:val="28"/>
        </w:rPr>
        <w:t>, дети, как ни в каком другом занятии снимают свои негативные эмоции, никакие другие виды деятельности не производят такого эффекта, как разрывание теста на кусочки, а потом создание из него чего-то нового. Также игры с тестом полезны детям с пониженным или повышенным тонусом рук, так как они нормализуют тонус, развитие мелкой моторики пальцев рук положительно влияет на развитие речи. Из соленого теста можно лепить всё, что угодно.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9C6">
        <w:rPr>
          <w:rFonts w:ascii="Times New Roman" w:hAnsi="Times New Roman" w:cs="Times New Roman"/>
          <w:sz w:val="28"/>
          <w:szCs w:val="28"/>
        </w:rPr>
        <w:t>Цель образовательной программы «</w:t>
      </w:r>
      <w:proofErr w:type="spellStart"/>
      <w:r w:rsidRPr="000429C6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Pr="000429C6">
        <w:rPr>
          <w:rFonts w:ascii="Times New Roman" w:hAnsi="Times New Roman" w:cs="Times New Roman"/>
          <w:sz w:val="28"/>
          <w:szCs w:val="28"/>
        </w:rPr>
        <w:t xml:space="preserve">»: создание условий для развития сенсомоторной функции у детей дошкольного возраста через использование технологии </w:t>
      </w:r>
      <w:proofErr w:type="spellStart"/>
      <w:r w:rsidRPr="000429C6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0429C6">
        <w:rPr>
          <w:rFonts w:ascii="Times New Roman" w:hAnsi="Times New Roman" w:cs="Times New Roman"/>
          <w:sz w:val="28"/>
          <w:szCs w:val="28"/>
        </w:rPr>
        <w:t>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 xml:space="preserve">Задачи 1-й год обучения: 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1. Обогащать сенсорный опыт детей, формировать способы зрительного и тактильного обследования различных объектов для обогащения и уточнения восприятия особенности их формы, пропорций, цвета, фактуры.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2.  Обучить технологии изготовления различных изделий из соленого теста.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ребёнка, синхронизировать работу обеих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 xml:space="preserve">рук.    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Развивать речь, расширять словарный запас.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lastRenderedPageBreak/>
        <w:t>1. Воспитывать усидчивость, взаимопомощь, вызывать эмоциональное удовлетворение от результатов проделанной работы.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2.  Побуждать детей самостоятельно выбирать способы лепки при создании выразительных образов, используя для этого освоенные технические приёмы.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По окончании курса дети должны знать: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Технологию приготовления соленого теста (неокрашенного и цветного), особенности соленого теста.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Приемы соединения деталей в поделках из соленого теста.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Основные приемы лепки.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Особенности сушки и соединения небольших вертикальных изделий.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Приемы использования подручных сре</w:t>
      </w:r>
      <w:proofErr w:type="gramStart"/>
      <w:r w:rsidRPr="000429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429C6">
        <w:rPr>
          <w:rFonts w:ascii="Times New Roman" w:hAnsi="Times New Roman" w:cs="Times New Roman"/>
          <w:sz w:val="28"/>
          <w:szCs w:val="28"/>
        </w:rPr>
        <w:t>и работе с соленым тестом.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Последовательность изготовления картины из соленого теста; операции «склеивания» соленого теста.</w:t>
      </w:r>
    </w:p>
    <w:p w:rsidR="000429C6" w:rsidRP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Приемы разметки по тесту.</w:t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sz w:val="28"/>
          <w:szCs w:val="28"/>
        </w:rPr>
        <w:t>Узор корзиночного плетения, прием витья из двух жгутиков.</w:t>
      </w:r>
    </w:p>
    <w:p w:rsidR="000429C6" w:rsidRDefault="000429C6" w:rsidP="000429C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C6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0429C6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тесная связь лепки с игрой.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Как приготовить соленое тесто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 xml:space="preserve">       Основной материал для изготовления изделий  из соленого теста: мука высшего сорта - пшеничная, ржаная (придает тесту больше рыхлости), соль «Экстра». Обычная пропорция для замеса соленого теста: на 2 части муки, надо взять 1 часть соли и развести водой до консистенции мягкого пластилина.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 xml:space="preserve">      В качестве добавок используют клей ПВА или обойный (увеличивают клейкость заготовок и прочность готовых изделий), масло растительное (повышает пластичность, добавляется в тесто, предназначенное для лепки мелких деталей).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 xml:space="preserve">        Для изготовления теста в одной пропорции нужны продукты в следующем количестве: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- Соль - 200 г;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- Мука - 500 г;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lastRenderedPageBreak/>
        <w:t>- Вода - примерно 250 мл  (количество воды зависит от вида муки, необходимости добавки клея или масла);</w:t>
      </w:r>
    </w:p>
    <w:p w:rsidR="000429C6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- Клей - 2ст. ложки.</w:t>
      </w:r>
    </w:p>
    <w:p w:rsidR="00AE7583" w:rsidRPr="00AE7583" w:rsidRDefault="00AE7583" w:rsidP="00AE7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83">
        <w:rPr>
          <w:rFonts w:ascii="Times New Roman" w:hAnsi="Times New Roman" w:cs="Times New Roman"/>
          <w:b/>
          <w:sz w:val="28"/>
          <w:szCs w:val="28"/>
        </w:rPr>
        <w:t>Используемые приемы в лепке:</w:t>
      </w:r>
    </w:p>
    <w:p w:rsidR="00AE7583" w:rsidRPr="00AE7583" w:rsidRDefault="00AE7583" w:rsidP="00AE7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«Разминание» — надавливание руками и пальцами на кусочек теста.</w:t>
      </w:r>
    </w:p>
    <w:p w:rsidR="00AE7583" w:rsidRPr="00AE7583" w:rsidRDefault="00AE7583" w:rsidP="00AE7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7583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AE7583">
        <w:rPr>
          <w:rFonts w:ascii="Times New Roman" w:hAnsi="Times New Roman" w:cs="Times New Roman"/>
          <w:sz w:val="28"/>
          <w:szCs w:val="28"/>
        </w:rPr>
        <w:t>» — отделение от большого куска теста небольших кусочков при помощи большого и указательного пальцев руки. Для этого сначала прищипывают с края большого куска небольшой кусочек теста, а затем отрывают его.</w:t>
      </w:r>
    </w:p>
    <w:p w:rsidR="00AE7583" w:rsidRPr="00AE7583" w:rsidRDefault="00AE7583" w:rsidP="00AE7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«Шлепанье» — энергичное похлопывание по тесту напряженной ладонью с прямыми пальцами. Размах движений можно варьировать.</w:t>
      </w:r>
    </w:p>
    <w:p w:rsidR="00AE7583" w:rsidRPr="00AE7583" w:rsidRDefault="00AE7583" w:rsidP="00AE7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>«Сплющивание» — сжимание куска теста с целью придания ему плоской формы. Небольшой кусок пластичного материала можно сплющить при помощи пальцев.</w:t>
      </w:r>
    </w:p>
    <w:p w:rsidR="00AE7583" w:rsidRDefault="00AE7583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 w:rsidRPr="00AE7583">
        <w:rPr>
          <w:rFonts w:ascii="Times New Roman" w:hAnsi="Times New Roman" w:cs="Times New Roman"/>
          <w:sz w:val="28"/>
          <w:szCs w:val="28"/>
        </w:rPr>
        <w:t xml:space="preserve">  На занятиях у детей вырабатываются не только технические знания и навыки, но и воспитывается художественно - эстетический вкус, развивается наблюдательность, прививается любовь к труду.</w:t>
      </w:r>
    </w:p>
    <w:p w:rsidR="00D81A1C" w:rsidRDefault="00D81A1C" w:rsidP="00AE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81A1C" w:rsidRDefault="00D81A1C" w:rsidP="00D81A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10319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http://festival.1september.ru/articles/583781/</w:t>
        </w:r>
      </w:hyperlink>
    </w:p>
    <w:p w:rsidR="00D81A1C" w:rsidRDefault="00D81A1C" w:rsidP="00D81A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10319">
          <w:rPr>
            <w:rStyle w:val="a4"/>
            <w:rFonts w:ascii="Times New Roman" w:hAnsi="Times New Roman" w:cs="Times New Roman"/>
            <w:sz w:val="28"/>
            <w:szCs w:val="28"/>
          </w:rPr>
          <w:t>http://www.kinder-planet.ru/page.php?al=sposoby_i_priemy_lepki_</w:t>
        </w:r>
      </w:hyperlink>
    </w:p>
    <w:p w:rsidR="00D81A1C" w:rsidRDefault="00D81A1C" w:rsidP="00D81A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10319">
          <w:rPr>
            <w:rStyle w:val="a4"/>
            <w:rFonts w:ascii="Times New Roman" w:hAnsi="Times New Roman" w:cs="Times New Roman"/>
            <w:sz w:val="28"/>
            <w:szCs w:val="28"/>
          </w:rPr>
          <w:t>http://mastera-rukodeliya.ru/lepka/solenoe-testo/747-kak-prigotovit-sol-testo.html</w:t>
        </w:r>
      </w:hyperlink>
    </w:p>
    <w:p w:rsidR="00D81A1C" w:rsidRPr="00D81A1C" w:rsidRDefault="00D81A1C" w:rsidP="00D81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A1C" w:rsidRPr="00D81A1C" w:rsidSect="00AE758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11D"/>
    <w:multiLevelType w:val="hybridMultilevel"/>
    <w:tmpl w:val="819A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6D60"/>
    <w:multiLevelType w:val="hybridMultilevel"/>
    <w:tmpl w:val="945047C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73292DB0"/>
    <w:multiLevelType w:val="hybridMultilevel"/>
    <w:tmpl w:val="07720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6"/>
    <w:rsid w:val="000429C6"/>
    <w:rsid w:val="00476F76"/>
    <w:rsid w:val="00906F51"/>
    <w:rsid w:val="00AE7583"/>
    <w:rsid w:val="00D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a-rukodeliya.ru/lepka/solenoe-testo/747-kak-prigotovit-sol-tes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der-planet.ru/page.php?al=sposoby_i_priemy_lepki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7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4</cp:revision>
  <dcterms:created xsi:type="dcterms:W3CDTF">2012-11-27T09:47:00Z</dcterms:created>
  <dcterms:modified xsi:type="dcterms:W3CDTF">2013-05-21T18:12:00Z</dcterms:modified>
</cp:coreProperties>
</file>